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png" Extension="png"/>
  <Override ContentType="image/x-emf" PartName="/word/media/image2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工程</w:t>
      </w:r>
      <w:r>
        <w:rPr>
          <w:rFonts w:ascii="微软雅黑" w:hAnsi="微软雅黑" w:eastAsia="微软雅黑"/>
        </w:rPr>
        <w:t>结构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shape id="图片框 1025" o:spid="_x0000_s1026" type="#_x0000_t75" style="height:162pt;width:13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整个</w:t>
      </w:r>
      <w:r>
        <w:rPr>
          <w:rFonts w:ascii="微软雅黑" w:hAnsi="微软雅黑" w:eastAsia="微软雅黑"/>
        </w:rPr>
        <w:t>工程</w:t>
      </w:r>
      <w:r>
        <w:rPr>
          <w:rFonts w:hint="eastAsia" w:ascii="微软雅黑" w:hAnsi="微软雅黑" w:eastAsia="微软雅黑"/>
        </w:rPr>
        <w:t>包含</w:t>
      </w:r>
      <w:r>
        <w:rPr>
          <w:rFonts w:ascii="微软雅黑" w:hAnsi="微软雅黑" w:eastAsia="微软雅黑"/>
        </w:rPr>
        <w:t>四个模块，分别是</w:t>
      </w:r>
      <w:r>
        <w:rPr>
          <w:rFonts w:hint="eastAsia" w:ascii="微软雅黑" w:hAnsi="微软雅黑" w:eastAsia="微软雅黑"/>
        </w:rPr>
        <w:t>app,presentation,sdk,tlslibrary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A</w:t>
      </w:r>
      <w:r>
        <w:rPr>
          <w:rFonts w:hint="eastAsia" w:ascii="微软雅黑" w:hAnsi="微软雅黑" w:eastAsia="微软雅黑"/>
          <w:b/>
        </w:rPr>
        <w:t>pp</w:t>
      </w:r>
      <w:r>
        <w:rPr>
          <w:rFonts w:ascii="微软雅黑" w:hAnsi="微软雅黑" w:eastAsia="微软雅黑"/>
          <w:b/>
        </w:rPr>
        <w:t>: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</w:t>
      </w:r>
      <w:r>
        <w:rPr>
          <w:rFonts w:ascii="微软雅黑" w:hAnsi="微软雅黑" w:eastAsia="微软雅黑"/>
        </w:rPr>
        <w:t>上层界面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界面实现下层接口，用户数据结构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依赖presentation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P</w:t>
      </w:r>
      <w:r>
        <w:rPr>
          <w:rFonts w:hint="eastAsia" w:ascii="微软雅黑" w:hAnsi="微软雅黑" w:eastAsia="微软雅黑"/>
          <w:b/>
        </w:rPr>
        <w:t>resentation：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根据demo</w:t>
      </w:r>
      <w:r>
        <w:rPr>
          <w:rFonts w:ascii="微软雅黑" w:hAnsi="微软雅黑" w:eastAsia="微软雅黑"/>
        </w:rPr>
        <w:t>需求组装模块化的逻辑</w:t>
      </w:r>
      <w:r>
        <w:rPr>
          <w:rFonts w:hint="eastAsia" w:ascii="微软雅黑" w:hAnsi="微软雅黑" w:eastAsia="微软雅黑"/>
        </w:rPr>
        <w:t>供</w:t>
      </w:r>
      <w:r>
        <w:rPr>
          <w:rFonts w:ascii="微软雅黑" w:hAnsi="微软雅黑" w:eastAsia="微软雅黑"/>
        </w:rPr>
        <w:t>上层调用，通过接口回调上层的实现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依赖sdk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S</w:t>
      </w:r>
      <w:r>
        <w:rPr>
          <w:rFonts w:hint="eastAsia" w:ascii="微软雅黑" w:hAnsi="微软雅黑" w:eastAsia="微软雅黑"/>
          <w:b/>
        </w:rPr>
        <w:t>dk: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包含</w:t>
      </w:r>
      <w:r>
        <w:rPr>
          <w:rFonts w:ascii="微软雅黑" w:hAnsi="微软雅黑" w:eastAsia="微软雅黑"/>
        </w:rPr>
        <w:t>所有的sdk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Tlslibrary</w:t>
      </w:r>
      <w:r>
        <w:rPr>
          <w:rFonts w:hint="eastAsia" w:ascii="微软雅黑" w:hAnsi="微软雅黑" w:eastAsia="微软雅黑"/>
          <w:b/>
        </w:rPr>
        <w:t>：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集成</w:t>
      </w:r>
      <w:r>
        <w:rPr>
          <w:rFonts w:ascii="微软雅黑" w:hAnsi="微软雅黑" w:eastAsia="微软雅黑"/>
        </w:rPr>
        <w:t>tls登录</w:t>
      </w:r>
      <w:r>
        <w:rPr>
          <w:rFonts w:hint="eastAsia" w:ascii="微软雅黑" w:hAnsi="微软雅黑" w:eastAsia="微软雅黑"/>
        </w:rPr>
        <w:t>模块，</w:t>
      </w:r>
      <w:r>
        <w:rPr>
          <w:rFonts w:ascii="微软雅黑" w:hAnsi="微软雅黑" w:eastAsia="微软雅黑"/>
        </w:rPr>
        <w:t>属于工程的依赖</w:t>
      </w:r>
      <w:r>
        <w:rPr>
          <w:rFonts w:hint="eastAsia" w:ascii="微软雅黑" w:hAnsi="微软雅黑" w:eastAsia="微软雅黑"/>
        </w:rPr>
        <w:t>项</w:t>
      </w:r>
    </w:p>
    <w:p>
      <w:pPr>
        <w:jc w:val="left"/>
        <w:rPr>
          <w:rFonts w:ascii="微软雅黑" w:hAnsi="微软雅黑" w:eastAsia="微软雅黑"/>
        </w:rPr>
      </w:pPr>
      <w:bookmarkStart w:id="0" w:name="_MON_1518687682"/>
      <w:bookmarkEnd w:id="0"/>
      <w:bookmarkStart w:id="1" w:name="_GoBack"/>
      <w:r>
        <w:rPr>
          <w:rFonts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object>
          <v:shape id="_x0000_s1027" type="#_x0000_t75" style="height:697.9pt;width:415.85pt;rotation:0f;" o:ole="t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  <o:OLEObject Type="Embed" ProgID="Word.Document.8" ShapeID="_x0000_s1027" DrawAspect="Content" ObjectID="_1026" r:id="rId6"/>
        </w:object>
      </w:r>
      <w:bookmarkEnd w:id="1"/>
    </w:p>
    <w:p>
      <w:pPr>
        <w:pStyle w:val="3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MVP</w:t>
      </w:r>
    </w:p>
    <w:p>
      <w:pPr>
        <w:widowControl w:val="0"/>
        <w:wordWrap/>
        <w:adjustRightInd/>
        <w:snapToGrid/>
        <w:spacing w:before="0" w:after="0" w:line="480" w:lineRule="exact"/>
        <w:ind w:right="0"/>
        <w:jc w:val="left"/>
        <w:textAlignment w:val="auto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整个</w:t>
      </w:r>
      <w:r>
        <w:rPr>
          <w:rFonts w:ascii="微软雅黑" w:hAnsi="微软雅黑" w:eastAsia="微软雅黑"/>
        </w:rPr>
        <w:t>工程采用了MVP的</w:t>
      </w:r>
      <w:r>
        <w:rPr>
          <w:rFonts w:hint="eastAsia" w:ascii="微软雅黑" w:hAnsi="微软雅黑" w:eastAsia="微软雅黑"/>
        </w:rPr>
        <w:t>设计</w:t>
      </w:r>
      <w:r>
        <w:rPr>
          <w:rFonts w:ascii="微软雅黑" w:hAnsi="微软雅黑" w:eastAsia="微软雅黑"/>
        </w:rPr>
        <w:t>模式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主要目的是将逻辑和activity等界面层</w:t>
      </w:r>
      <w:r>
        <w:rPr>
          <w:rFonts w:hint="eastAsia" w:ascii="微软雅黑" w:hAnsi="微软雅黑" w:eastAsia="微软雅黑"/>
        </w:rPr>
        <w:t>剥离。MVP</w:t>
      </w:r>
      <w:r>
        <w:rPr>
          <w:rFonts w:ascii="微软雅黑" w:hAnsi="微软雅黑" w:eastAsia="微软雅黑"/>
        </w:rPr>
        <w:t>模式主要分为四个</w:t>
      </w:r>
      <w:r>
        <w:rPr>
          <w:rFonts w:hint="eastAsia" w:ascii="微软雅黑" w:hAnsi="微软雅黑" w:eastAsia="微软雅黑"/>
        </w:rPr>
        <w:t>要素</w:t>
      </w:r>
      <w:r>
        <w:rPr>
          <w:rFonts w:ascii="微软雅黑" w:hAnsi="微软雅黑" w:eastAsia="微软雅黑"/>
        </w:rPr>
        <w:t>：</w:t>
      </w:r>
    </w:p>
    <w:p>
      <w:pPr>
        <w:pStyle w:val="5"/>
        <w:widowControl w:val="0"/>
        <w:numPr>
          <w:ilvl w:val="0"/>
          <w:numId w:val="1"/>
        </w:numPr>
        <w:wordWrap/>
        <w:adjustRightInd/>
        <w:snapToGrid/>
        <w:spacing w:before="0" w:after="0" w:line="480" w:lineRule="exact"/>
        <w:ind w:right="0" w:firstLineChars="0"/>
        <w:jc w:val="left"/>
        <w:textAlignment w:val="auto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View：</w:t>
      </w:r>
      <w:r>
        <w:rPr>
          <w:rFonts w:ascii="微软雅黑" w:hAnsi="微软雅黑" w:eastAsia="微软雅黑"/>
        </w:rPr>
        <w:t>负责绘制UI元素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与用户进行</w:t>
      </w:r>
      <w:r>
        <w:rPr>
          <w:rFonts w:hint="eastAsia" w:ascii="微软雅黑" w:hAnsi="微软雅黑" w:eastAsia="微软雅黑"/>
        </w:rPr>
        <w:t>交互（主要</w:t>
      </w:r>
      <w:r>
        <w:rPr>
          <w:rFonts w:ascii="微软雅黑" w:hAnsi="微软雅黑" w:eastAsia="微软雅黑"/>
        </w:rPr>
        <w:t>是activity，</w:t>
      </w:r>
      <w:r>
        <w:rPr>
          <w:rFonts w:hint="eastAsia" w:ascii="微软雅黑" w:hAnsi="微软雅黑" w:eastAsia="微软雅黑"/>
          <w:lang w:eastAsia="zh-CN"/>
        </w:rPr>
        <w:t>在</w:t>
      </w:r>
      <w:r>
        <w:rPr>
          <w:rFonts w:hint="eastAsia" w:ascii="微软雅黑" w:hAnsi="微软雅黑" w:eastAsia="微软雅黑"/>
        </w:rPr>
        <w:t>demo</w:t>
      </w:r>
      <w:r>
        <w:rPr>
          <w:rFonts w:ascii="微软雅黑" w:hAnsi="微软雅黑" w:eastAsia="微软雅黑"/>
        </w:rPr>
        <w:t>的app</w:t>
      </w:r>
      <w:r>
        <w:rPr>
          <w:rFonts w:hint="eastAsia" w:ascii="微软雅黑" w:hAnsi="微软雅黑" w:eastAsia="微软雅黑"/>
        </w:rPr>
        <w:t>模块</w:t>
      </w:r>
      <w:r>
        <w:rPr>
          <w:rFonts w:ascii="微软雅黑" w:hAnsi="微软雅黑" w:eastAsia="微软雅黑"/>
        </w:rPr>
        <w:t>）</w:t>
      </w:r>
      <w:r>
        <w:rPr>
          <w:rFonts w:hint="eastAsia" w:ascii="微软雅黑" w:hAnsi="微软雅黑" w:eastAsia="微软雅黑"/>
        </w:rPr>
        <w:t>实现</w:t>
      </w:r>
      <w:r>
        <w:rPr>
          <w:rFonts w:ascii="微软雅黑" w:hAnsi="微软雅黑" w:eastAsia="微软雅黑"/>
        </w:rPr>
        <w:t>view interface</w:t>
      </w:r>
    </w:p>
    <w:p>
      <w:pPr>
        <w:pStyle w:val="5"/>
        <w:widowControl w:val="0"/>
        <w:numPr>
          <w:ilvl w:val="0"/>
          <w:numId w:val="1"/>
        </w:numPr>
        <w:wordWrap/>
        <w:adjustRightInd/>
        <w:snapToGrid/>
        <w:spacing w:before="0" w:after="0" w:line="480" w:lineRule="exact"/>
        <w:ind w:right="0" w:firstLineChars="0"/>
        <w:jc w:val="left"/>
        <w:textAlignment w:val="auto"/>
        <w:outlineLvl w:val="9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View </w:t>
      </w:r>
      <w:r>
        <w:rPr>
          <w:rFonts w:hint="eastAsia" w:ascii="微软雅黑" w:hAnsi="微软雅黑" w:eastAsia="微软雅黑"/>
        </w:rPr>
        <w:t>interfac</w:t>
      </w:r>
      <w:r>
        <w:rPr>
          <w:rFonts w:ascii="微软雅黑" w:hAnsi="微软雅黑" w:eastAsia="微软雅黑"/>
        </w:rPr>
        <w:t>e：需要view实现的接口，view通过view interface</w:t>
      </w:r>
      <w:r>
        <w:rPr>
          <w:rFonts w:hint="eastAsia" w:ascii="微软雅黑" w:hAnsi="微软雅黑" w:eastAsia="微软雅黑"/>
        </w:rPr>
        <w:t>与Presenter交互</w:t>
      </w:r>
      <w:r>
        <w:rPr>
          <w:rFonts w:ascii="微软雅黑" w:hAnsi="微软雅黑" w:eastAsia="微软雅黑"/>
        </w:rPr>
        <w:t>，降低耦合（</w:t>
      </w:r>
      <w:r>
        <w:rPr>
          <w:rFonts w:hint="eastAsia" w:ascii="微软雅黑" w:hAnsi="微软雅黑" w:eastAsia="微软雅黑"/>
        </w:rPr>
        <w:t>在</w:t>
      </w:r>
      <w:r>
        <w:rPr>
          <w:rFonts w:ascii="微软雅黑" w:hAnsi="微软雅黑" w:eastAsia="微软雅黑"/>
        </w:rPr>
        <w:t>demo的presentation模块）</w:t>
      </w:r>
    </w:p>
    <w:p>
      <w:pPr>
        <w:pStyle w:val="5"/>
        <w:widowControl w:val="0"/>
        <w:numPr>
          <w:ilvl w:val="0"/>
          <w:numId w:val="1"/>
        </w:numPr>
        <w:wordWrap/>
        <w:adjustRightInd/>
        <w:snapToGrid/>
        <w:spacing w:before="0" w:after="0" w:line="480" w:lineRule="exact"/>
        <w:ind w:right="0" w:firstLineChars="0"/>
        <w:jc w:val="left"/>
        <w:textAlignment w:val="auto"/>
        <w:outlineLvl w:val="9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M</w:t>
      </w:r>
      <w:r>
        <w:rPr>
          <w:rFonts w:hint="eastAsia" w:ascii="微软雅黑" w:hAnsi="微软雅黑" w:eastAsia="微软雅黑"/>
        </w:rPr>
        <w:t>odel</w:t>
      </w:r>
      <w:r>
        <w:rPr>
          <w:rFonts w:ascii="微软雅黑" w:hAnsi="微软雅黑" w:eastAsia="微软雅黑"/>
        </w:rPr>
        <w:t>：负责数据存储</w:t>
      </w: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demo的app模块</w:t>
      </w:r>
      <w:r>
        <w:rPr>
          <w:rFonts w:hint="eastAsia" w:ascii="微软雅黑" w:hAnsi="微软雅黑" w:eastAsia="微软雅黑"/>
        </w:rPr>
        <w:t>和</w:t>
      </w:r>
      <w:r>
        <w:rPr>
          <w:rFonts w:ascii="微软雅黑" w:hAnsi="微软雅黑" w:eastAsia="微软雅黑"/>
        </w:rPr>
        <w:t>SDK中）</w:t>
      </w:r>
    </w:p>
    <w:p>
      <w:pPr>
        <w:pStyle w:val="5"/>
        <w:widowControl w:val="0"/>
        <w:numPr>
          <w:ilvl w:val="0"/>
          <w:numId w:val="1"/>
        </w:numPr>
        <w:wordWrap/>
        <w:adjustRightInd/>
        <w:snapToGrid/>
        <w:spacing w:before="0" w:after="0" w:line="480" w:lineRule="exact"/>
        <w:ind w:right="0" w:firstLineChars="0"/>
        <w:jc w:val="left"/>
        <w:textAlignment w:val="auto"/>
        <w:outlineLvl w:val="9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Presenter：负责用户交互逻辑</w:t>
      </w: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demo的presentation中）</w:t>
      </w:r>
    </w:p>
    <w:p>
      <w:pPr>
        <w:pStyle w:val="5"/>
        <w:ind w:left="360" w:firstLine="0" w:firstLineChars="0"/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shape id="图片框 1027" o:spid="_x0000_s1028" type="#_x0000_t75" style="height:160.5pt;width:234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</w:t>
      </w:r>
      <w:r>
        <w:rPr>
          <w:rFonts w:ascii="微软雅黑" w:hAnsi="微软雅黑" w:eastAsia="微软雅黑"/>
        </w:rPr>
        <w:t>方式</w:t>
      </w:r>
    </w:p>
    <w:p>
      <w:pPr>
        <w:pStyle w:val="5"/>
        <w:widowControl w:val="0"/>
        <w:numPr>
          <w:ilvl w:val="0"/>
          <w:numId w:val="2"/>
        </w:numPr>
        <w:wordWrap/>
        <w:adjustRightInd/>
        <w:snapToGrid/>
        <w:spacing w:before="0" w:after="0" w:line="480" w:lineRule="exact"/>
        <w:ind w:left="420" w:leftChars="0" w:right="0" w:firstLineChars="0"/>
        <w:jc w:val="left"/>
        <w:textAlignment w:val="auto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TIMDemo本身</w:t>
      </w:r>
      <w:r>
        <w:rPr>
          <w:rFonts w:ascii="微软雅黑" w:hAnsi="微软雅黑" w:eastAsia="微软雅黑"/>
        </w:rPr>
        <w:t>就是一个完整的APP，可以</w:t>
      </w:r>
      <w:r>
        <w:rPr>
          <w:rFonts w:hint="eastAsia" w:ascii="微软雅黑" w:hAnsi="微软雅黑" w:eastAsia="微软雅黑"/>
        </w:rPr>
        <w:t>在com.tencent.qcloud.sdk</w:t>
      </w:r>
      <w:r>
        <w:rPr>
          <w:rFonts w:ascii="微软雅黑" w:hAnsi="微软雅黑" w:eastAsia="微软雅黑"/>
        </w:rPr>
        <w:t>.Constant</w:t>
      </w:r>
      <w:r>
        <w:rPr>
          <w:rFonts w:hint="eastAsia" w:ascii="微软雅黑" w:hAnsi="微软雅黑" w:eastAsia="微软雅黑"/>
        </w:rPr>
        <w:t>中修改</w:t>
      </w:r>
      <w:r>
        <w:rPr>
          <w:rFonts w:ascii="微软雅黑" w:hAnsi="微软雅黑" w:eastAsia="微软雅黑"/>
        </w:rPr>
        <w:t>demo里的appid和accounttype</w:t>
      </w:r>
      <w:r>
        <w:rPr>
          <w:rFonts w:hint="eastAsia" w:ascii="微软雅黑" w:hAnsi="微软雅黑" w:eastAsia="微软雅黑"/>
        </w:rPr>
        <w:t>直接</w:t>
      </w:r>
      <w:r>
        <w:rPr>
          <w:rFonts w:ascii="微软雅黑" w:hAnsi="微软雅黑" w:eastAsia="微软雅黑"/>
        </w:rPr>
        <w:t>使用</w:t>
      </w:r>
      <w:r>
        <w:rPr>
          <w:rFonts w:hint="eastAsia" w:ascii="微软雅黑" w:hAnsi="微软雅黑" w:eastAsia="微软雅黑"/>
        </w:rPr>
        <w:t>。</w:t>
      </w:r>
    </w:p>
    <w:p>
      <w:pPr>
        <w:pStyle w:val="5"/>
        <w:widowControl w:val="0"/>
        <w:numPr>
          <w:ilvl w:val="0"/>
          <w:numId w:val="2"/>
        </w:numPr>
        <w:wordWrap/>
        <w:adjustRightInd/>
        <w:snapToGrid/>
        <w:spacing w:before="0" w:after="0" w:line="480" w:lineRule="exact"/>
        <w:ind w:left="420" w:leftChars="0" w:right="0" w:firstLineChars="0"/>
        <w:jc w:val="left"/>
        <w:textAlignment w:val="auto"/>
        <w:outlineLvl w:val="9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TIM</w:t>
      </w:r>
      <w:r>
        <w:rPr>
          <w:rFonts w:ascii="微软雅黑" w:hAnsi="微软雅黑" w:eastAsia="微软雅黑"/>
        </w:rPr>
        <w:t>Demo在IMSDK的基础上</w:t>
      </w:r>
      <w:r>
        <w:rPr>
          <w:rFonts w:hint="eastAsia" w:ascii="微软雅黑" w:hAnsi="微软雅黑" w:eastAsia="微软雅黑"/>
        </w:rPr>
        <w:t>根据</w:t>
      </w:r>
      <w:r>
        <w:rPr>
          <w:rFonts w:ascii="微软雅黑" w:hAnsi="微软雅黑" w:eastAsia="微软雅黑"/>
        </w:rPr>
        <w:t>上层业务进行了一次简单的封装，</w:t>
      </w:r>
      <w:r>
        <w:rPr>
          <w:rFonts w:hint="eastAsia" w:ascii="微软雅黑" w:hAnsi="微软雅黑" w:eastAsia="微软雅黑"/>
        </w:rPr>
        <w:t>业务</w:t>
      </w:r>
      <w:r>
        <w:rPr>
          <w:rFonts w:ascii="微软雅黑" w:hAnsi="微软雅黑" w:eastAsia="微软雅黑"/>
        </w:rPr>
        <w:t>逻辑相近的功能可以直接使用</w:t>
      </w:r>
      <w:r>
        <w:rPr>
          <w:rFonts w:hint="eastAsia" w:ascii="微软雅黑" w:hAnsi="微软雅黑" w:eastAsia="微软雅黑"/>
        </w:rPr>
        <w:t>该层</w:t>
      </w:r>
      <w:r>
        <w:rPr>
          <w:rFonts w:ascii="微软雅黑" w:hAnsi="微软雅黑" w:eastAsia="微软雅黑"/>
        </w:rPr>
        <w:t>封装</w:t>
      </w:r>
      <w:r>
        <w:rPr>
          <w:rFonts w:hint="eastAsia"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lang w:eastAsia="zh-CN"/>
        </w:rPr>
        <w:t>使用方式：直接在工程中引用</w:t>
      </w:r>
      <w:r>
        <w:rPr>
          <w:rFonts w:hint="eastAsia" w:ascii="微软雅黑" w:hAnsi="微软雅黑" w:eastAsia="微软雅黑"/>
          <w:lang w:val="en-US" w:eastAsia="zh-CN"/>
        </w:rPr>
        <w:t>presentation和sdk模块。</w:t>
      </w:r>
    </w:p>
    <w:p>
      <w:pPr>
        <w:pStyle w:val="5"/>
        <w:widowControl w:val="0"/>
        <w:numPr>
          <w:ilvl w:val="0"/>
          <w:numId w:val="2"/>
        </w:numPr>
        <w:wordWrap/>
        <w:adjustRightInd/>
        <w:snapToGrid/>
        <w:spacing w:before="0" w:after="0" w:line="480" w:lineRule="exact"/>
        <w:ind w:left="420" w:leftChars="0" w:right="0" w:firstLineChars="0"/>
        <w:jc w:val="left"/>
        <w:textAlignment w:val="auto"/>
        <w:outlineLvl w:val="9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TIMDemo</w:t>
      </w:r>
      <w:r>
        <w:rPr>
          <w:rFonts w:hint="eastAsia" w:ascii="微软雅黑" w:hAnsi="微软雅黑" w:eastAsia="微软雅黑"/>
        </w:rPr>
        <w:t>演示</w:t>
      </w:r>
      <w:r>
        <w:rPr>
          <w:rFonts w:ascii="微软雅黑" w:hAnsi="微软雅黑" w:eastAsia="微软雅黑"/>
        </w:rPr>
        <w:t>了大量IMSDK的</w:t>
      </w: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使用方式</w:t>
      </w:r>
      <w:r>
        <w:rPr>
          <w:rFonts w:hint="eastAsia" w:ascii="微软雅黑" w:hAnsi="微软雅黑" w:eastAsia="微软雅黑"/>
        </w:rPr>
        <w:t>，另外</w:t>
      </w:r>
      <w:r>
        <w:rPr>
          <w:rFonts w:ascii="微软雅黑" w:hAnsi="微软雅黑" w:eastAsia="微软雅黑"/>
        </w:rPr>
        <w:t>提供了一些通用的界面控件，</w:t>
      </w:r>
      <w:r>
        <w:rPr>
          <w:rFonts w:hint="eastAsia" w:ascii="微软雅黑" w:hAnsi="微软雅黑" w:eastAsia="微软雅黑"/>
          <w:lang w:eastAsia="zh-CN"/>
        </w:rPr>
        <w:t>可以自由拷贝和使用这些代码</w:t>
      </w:r>
      <w:r>
        <w:rPr>
          <w:rFonts w:ascii="微软雅黑" w:hAnsi="微软雅黑" w:eastAsia="微软雅黑"/>
        </w:rPr>
        <w:t>。</w:t>
      </w:r>
    </w:p>
    <w:p>
      <w:pPr>
        <w:pStyle w:val="2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关键模块和</w:t>
      </w:r>
      <w:r>
        <w:rPr>
          <w:rFonts w:ascii="微软雅黑" w:hAnsi="微软雅黑" w:eastAsia="微软雅黑"/>
        </w:rPr>
        <w:t>典型</w:t>
      </w:r>
      <w:r>
        <w:rPr>
          <w:rFonts w:hint="eastAsia" w:ascii="微软雅黑" w:hAnsi="微软雅黑" w:eastAsia="微软雅黑"/>
        </w:rPr>
        <w:t>应用</w:t>
      </w:r>
      <w:r>
        <w:rPr>
          <w:rFonts w:ascii="微软雅黑" w:hAnsi="微软雅黑" w:eastAsia="微软雅黑"/>
        </w:rPr>
        <w:t>方式</w:t>
      </w:r>
    </w:p>
    <w:p>
      <w:pPr>
        <w:pStyle w:val="3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好友</w:t>
      </w:r>
      <w:r>
        <w:rPr>
          <w:rFonts w:ascii="微软雅黑" w:hAnsi="微软雅黑" w:eastAsia="微软雅黑"/>
        </w:rPr>
        <w:t>关系链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Demo使用了SDK中本地关系链缓存。主要使用的功能：</w:t>
      </w:r>
    </w:p>
    <w:p>
      <w:pPr>
        <w:widowControl w:val="0"/>
        <w:numPr>
          <w:ilvl w:val="0"/>
          <w:numId w:val="3"/>
        </w:numPr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同步获取好友关系链数据</w:t>
      </w:r>
    </w:p>
    <w:p>
      <w:pPr>
        <w:widowControl w:val="0"/>
        <w:numPr>
          <w:ilvl w:val="0"/>
          <w:numId w:val="3"/>
        </w:numPr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注册关系链变更的监听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480" w:lineRule="exact"/>
        <w:ind w:leftChars="0" w:right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使用方式</w:t>
      </w:r>
    </w:p>
    <w:p>
      <w:pPr>
        <w:widowControl w:val="0"/>
        <w:numPr>
          <w:ilvl w:val="0"/>
          <w:numId w:val="4"/>
        </w:numPr>
        <w:wordWrap/>
        <w:adjustRightInd/>
        <w:snapToGrid/>
        <w:spacing w:before="0" w:after="0" w:line="480" w:lineRule="exact"/>
        <w:ind w:leftChars="0" w:right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在IMSDK初始化之前设置好友关系链缓存参数和监听器，并开启缓存开关，详见FriendshipEvent.init</w:t>
      </w:r>
    </w:p>
    <w:p>
      <w:pPr>
        <w:widowControl w:val="0"/>
        <w:numPr>
          <w:ilvl w:val="0"/>
          <w:numId w:val="4"/>
        </w:numPr>
        <w:wordWrap/>
        <w:adjustRightInd/>
        <w:snapToGrid/>
        <w:spacing w:before="0" w:after="0" w:line="480" w:lineRule="exact"/>
        <w:ind w:leftChars="0" w:right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监听关系链变更，并将变更的数据通知到其他地方</w:t>
      </w:r>
    </w:p>
    <w:p>
      <w:pPr>
        <w:widowControl w:val="0"/>
        <w:numPr>
          <w:ilvl w:val="0"/>
          <w:numId w:val="4"/>
        </w:numPr>
        <w:wordWrap/>
        <w:adjustRightInd/>
        <w:snapToGrid/>
        <w:spacing w:before="0" w:after="0" w:line="480" w:lineRule="exact"/>
        <w:ind w:leftChars="0" w:right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同步获取SDK中关系链数据，详见FriendshipInfo</w:t>
      </w:r>
    </w:p>
    <w:p>
      <w:pPr>
        <w:pStyle w:val="3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群</w:t>
      </w:r>
      <w:r>
        <w:rPr>
          <w:rFonts w:ascii="微软雅黑" w:hAnsi="微软雅黑" w:eastAsia="微软雅黑"/>
        </w:rPr>
        <w:t>关系链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Demo使用了SDK中本地群关系缓存。主要使用的功能：</w:t>
      </w:r>
    </w:p>
    <w:p>
      <w:pPr>
        <w:widowControl w:val="0"/>
        <w:numPr>
          <w:ilvl w:val="0"/>
          <w:numId w:val="5"/>
        </w:numPr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同步获取群相关数据</w:t>
      </w:r>
    </w:p>
    <w:p>
      <w:pPr>
        <w:widowControl w:val="0"/>
        <w:numPr>
          <w:ilvl w:val="0"/>
          <w:numId w:val="5"/>
        </w:numPr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注册群关系变更的监听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480" w:lineRule="exact"/>
        <w:ind w:leftChars="0" w:right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使用方式</w:t>
      </w:r>
    </w:p>
    <w:p>
      <w:pPr>
        <w:widowControl w:val="0"/>
        <w:numPr>
          <w:ilvl w:val="0"/>
          <w:numId w:val="6"/>
        </w:numPr>
        <w:wordWrap/>
        <w:adjustRightInd/>
        <w:snapToGrid/>
        <w:spacing w:before="0" w:after="0" w:line="480" w:lineRule="exact"/>
        <w:ind w:leftChars="0" w:right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在IMSDK初始化之前设置群关系链缓存参数和监听器，并开启缓存开关，详见GroupEvent.init</w:t>
      </w:r>
    </w:p>
    <w:p>
      <w:pPr>
        <w:widowControl w:val="0"/>
        <w:numPr>
          <w:ilvl w:val="0"/>
          <w:numId w:val="6"/>
        </w:numPr>
        <w:wordWrap/>
        <w:adjustRightInd/>
        <w:snapToGrid/>
        <w:spacing w:before="0" w:after="0" w:line="480" w:lineRule="exact"/>
        <w:ind w:leftChars="0" w:right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监听关系链变更，并将变更的数据通知到其他地方</w:t>
      </w:r>
    </w:p>
    <w:p>
      <w:pPr>
        <w:widowControl w:val="0"/>
        <w:numPr>
          <w:ilvl w:val="0"/>
          <w:numId w:val="6"/>
        </w:numPr>
        <w:wordWrap/>
        <w:adjustRightInd/>
        <w:snapToGrid/>
        <w:spacing w:before="0" w:after="0" w:line="480" w:lineRule="exact"/>
        <w:ind w:leftChars="0" w:right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同步获取SDK中群关系数据，详见GroupInfo</w:t>
      </w:r>
    </w:p>
    <w:p>
      <w:pPr>
        <w:rPr>
          <w:rFonts w:hint="eastAsia" w:ascii="微软雅黑" w:hAnsi="微软雅黑" w:eastAsia="微软雅黑"/>
        </w:rPr>
      </w:pPr>
    </w:p>
    <w:p>
      <w:pPr>
        <w:pStyle w:val="3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消息</w:t>
      </w:r>
      <w:r>
        <w:rPr>
          <w:rFonts w:ascii="微软雅黑" w:hAnsi="微软雅黑" w:eastAsia="微软雅黑"/>
        </w:rPr>
        <w:t>模块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textAlignment w:val="auto"/>
        <w:outlineLvl w:val="9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消息模块包括：在线消息监听，发消息，消息内容解析，消息触发的界面刷新。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textAlignment w:val="auto"/>
        <w:outlineLvl w:val="9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消息监听详见：</w:t>
      </w:r>
      <w:r>
        <w:rPr>
          <w:rFonts w:hint="eastAsia" w:ascii="微软雅黑" w:hAnsi="微软雅黑" w:eastAsia="微软雅黑"/>
          <w:lang w:val="en-US" w:eastAsia="zh-CN"/>
        </w:rPr>
        <w:t>MessageEvent。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textAlignment w:val="auto"/>
        <w:outlineLvl w:val="9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发消息详见：Message及各个继承类，实质是生成本地的消息然后发送，SDK会自己修改消息的状态（发送中，已发送，发送失败等）。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textAlignment w:val="auto"/>
        <w:outlineLvl w:val="9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消息内容解析详见：MessageFactory。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textAlignment w:val="auto"/>
        <w:outlineLvl w:val="9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消息触发界面刷新：聊天界面收到消息通知后根据Message的继承类显示界面，会话界面收到消息通知更新最后一条消息。</w:t>
      </w: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textAlignment w:val="auto"/>
        <w:outlineLvl w:val="9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textAlignment w:val="auto"/>
        <w:outlineLvl w:val="9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textAlignment w:val="auto"/>
        <w:outlineLvl w:val="9"/>
        <w:rPr>
          <w:rFonts w:hint="eastAsia" w:ascii="微软雅黑" w:hAnsi="微软雅黑" w:eastAsia="微软雅黑"/>
          <w:lang w:eastAsia="zh-CN"/>
        </w:rPr>
      </w:pP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textAlignment w:val="auto"/>
        <w:outlineLvl w:val="9"/>
        <w:rPr>
          <w:rFonts w:hint="eastAsia" w:ascii="微软雅黑" w:hAnsi="微软雅黑" w:eastAsia="微软雅黑"/>
          <w:lang w:eastAsia="zh-CN"/>
        </w:rPr>
      </w:pPr>
    </w:p>
    <w:p>
      <w:pPr>
        <w:widowControl w:val="0"/>
        <w:wordWrap/>
        <w:adjustRightInd/>
        <w:snapToGrid/>
        <w:spacing w:before="0" w:after="0" w:line="480" w:lineRule="exact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lnNumType w:countBy="0" w:restart="continuous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814716">
    <w:nsid w:val="572185BC"/>
    <w:multiLevelType w:val="singleLevel"/>
    <w:tmpl w:val="572185BC"/>
    <w:lvl w:ilvl="0" w:tentative="1">
      <w:start w:val="1"/>
      <w:numFmt w:val="decimal"/>
      <w:suff w:val="nothing"/>
      <w:lvlText w:val="%1）"/>
      <w:lvlJc w:val="left"/>
    </w:lvl>
  </w:abstractNum>
  <w:abstractNum w:abstractNumId="1461815363">
    <w:nsid w:val="57218843"/>
    <w:multiLevelType w:val="singleLevel"/>
    <w:tmpl w:val="57218843"/>
    <w:lvl w:ilvl="0" w:tentative="1">
      <w:start w:val="1"/>
      <w:numFmt w:val="decimal"/>
      <w:suff w:val="nothing"/>
      <w:lvlText w:val="%1）"/>
      <w:lvlJc w:val="left"/>
    </w:lvl>
  </w:abstractNum>
  <w:abstractNum w:abstractNumId="96684367">
    <w:nsid w:val="05C3494F"/>
    <w:multiLevelType w:val="multilevel"/>
    <w:tmpl w:val="05C3494F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13035630">
    <w:nsid w:val="5A2F176E"/>
    <w:multiLevelType w:val="multilevel"/>
    <w:tmpl w:val="5A2F176E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1815691">
    <w:nsid w:val="5721898B"/>
    <w:multiLevelType w:val="singleLevel"/>
    <w:tmpl w:val="5721898B"/>
    <w:lvl w:ilvl="0" w:tentative="1">
      <w:start w:val="1"/>
      <w:numFmt w:val="decimal"/>
      <w:suff w:val="nothing"/>
      <w:lvlText w:val="%1）"/>
      <w:lvlJc w:val="left"/>
    </w:lvl>
  </w:abstractNum>
  <w:abstractNum w:abstractNumId="1461815666">
    <w:nsid w:val="57218972"/>
    <w:multiLevelType w:val="singleLevel"/>
    <w:tmpl w:val="57218972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13035630"/>
  </w:num>
  <w:num w:numId="2">
    <w:abstractNumId w:val="96684367"/>
  </w:num>
  <w:num w:numId="3">
    <w:abstractNumId w:val="1461814716"/>
  </w:num>
  <w:num w:numId="4">
    <w:abstractNumId w:val="1461815363"/>
  </w:num>
  <w:num w:numId="5">
    <w:abstractNumId w:val="1461815666"/>
  </w:num>
  <w:num w:numId="6">
    <w:abstractNumId w:val="14618156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eading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Heading 2 Char"/>
    <w:basedOn w:val="4"/>
    <w:link w:val="3"/>
    <w:uiPriority w:val="9"/>
    <w:rPr>
      <w:rFonts w:ascii="Calibri Light" w:hAnsi="Calibri Light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image" Target="media/image3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283</Words>
  <Characters>1619</Characters>
  <Lines>13</Lines>
  <Paragraphs>3</Paragraphs>
  <ScaleCrop>false</ScaleCrop>
  <LinksUpToDate>false</LinksUpToDate>
  <CharactersWithSpaces>0</CharactersWithSpaces>
  <Application>WPS Office 专业版_9.1.0.4337_{F1E327BC-269C-435d-A152-05C5408002CA}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2016-04-05T03:56:00Z</dcterms:created>
  <dc:creator>Microsoft account</dc:creator>
  <cp:lastModifiedBy>Administrator</cp:lastModifiedBy>
  <dcterms:modified xsi:type="dcterms:W3CDTF">2016-04-28T04:11:52Z</dcterms:modified>
  <dc:title>工程结构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