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908BF57" w:rsidR="00B566AC" w:rsidRDefault="007267C8" w:rsidP="00231615">
            <w:r>
              <w:t>Jaron Whipple</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83D0DD4" w:rsidR="00B566AC" w:rsidRDefault="007267C8" w:rsidP="00231615">
            <w:r>
              <w:t>9/30/21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59DC7DB" w:rsidR="00B566AC" w:rsidRDefault="007267C8" w:rsidP="00231615">
            <w:r>
              <w:t>Brother 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08C1DAF" w:rsidR="00B566AC" w:rsidRDefault="007267C8" w:rsidP="00231615">
            <w:r>
              <w:t>Module 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267C8"/>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Jaron Whipple</cp:lastModifiedBy>
  <cp:revision>2</cp:revision>
  <dcterms:created xsi:type="dcterms:W3CDTF">2021-09-30T22:36:00Z</dcterms:created>
  <dcterms:modified xsi:type="dcterms:W3CDTF">2021-09-30T22:36:00Z</dcterms:modified>
</cp:coreProperties>
</file>