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Житомир – 2021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Завдання </w:t>
      </w:r>
      <w:r>
        <w:rPr>
          <w:rFonts w:eastAsia="" w:cs="Times New Roman" w:eastAsiaTheme="minorEastAsia"/>
          <w:b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8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-48895</wp:posOffset>
            </wp:positionH>
            <wp:positionV relativeFrom="paragraph">
              <wp:posOffset>71755</wp:posOffset>
            </wp:positionV>
            <wp:extent cx="6496050" cy="8477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Рядок типу даних </w:t>
      </w:r>
      <w:r>
        <w:rPr>
          <w:sz w:val="28"/>
          <w:szCs w:val="28"/>
          <w:lang w:val="en-US"/>
        </w:rPr>
        <w:t>std::string (str)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Алгоритм рішення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: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rPr>
          <w:sz w:val="28"/>
          <w:szCs w:val="28"/>
          <w:lang w:val="uk-UA"/>
        </w:rPr>
        <w:t xml:space="preserve">Створюю змінну типу даних </w:t>
      </w:r>
      <w:r>
        <w:rPr>
          <w:sz w:val="28"/>
          <w:szCs w:val="28"/>
          <w:lang w:val="en-US"/>
        </w:rPr>
        <w:t xml:space="preserve">std::string (str). </w:t>
      </w:r>
      <w:r>
        <w:rPr>
          <w:sz w:val="28"/>
          <w:szCs w:val="28"/>
          <w:lang w:val="uk-UA"/>
        </w:rPr>
        <w:t xml:space="preserve">Отримую змінну </w:t>
      </w:r>
      <w:r>
        <w:rPr>
          <w:sz w:val="28"/>
          <w:szCs w:val="28"/>
          <w:lang w:val="en-US"/>
        </w:rPr>
        <w:t xml:space="preserve">str </w:t>
      </w:r>
      <w:r>
        <w:rPr>
          <w:sz w:val="28"/>
          <w:szCs w:val="28"/>
          <w:lang w:val="uk-UA"/>
        </w:rPr>
        <w:t xml:space="preserve">від корстувача. Створюю змінну типу даних </w:t>
      </w:r>
      <w:r>
        <w:rPr>
          <w:sz w:val="28"/>
          <w:szCs w:val="28"/>
          <w:lang w:val="en-US"/>
        </w:rPr>
        <w:t xml:space="preserve">int (length, </w:t>
      </w:r>
      <w:r>
        <w:rPr>
          <w:sz w:val="28"/>
          <w:szCs w:val="28"/>
          <w:lang w:val="uk-UA"/>
        </w:rPr>
        <w:t xml:space="preserve">присвоюю їй </w:t>
      </w:r>
      <w:r>
        <w:rPr>
          <w:sz w:val="28"/>
          <w:szCs w:val="28"/>
          <w:lang w:val="uk-UA"/>
        </w:rPr>
        <w:t xml:space="preserve">кількість символів у введеному рядку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lenght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</w:t>
      </w:r>
      <w:r>
        <w:rPr>
          <w:sz w:val="28"/>
          <w:szCs w:val="28"/>
          <w:lang w:val="uk-UA"/>
        </w:rPr>
        <w:t xml:space="preserve"> . Створюю цикл з параметрами 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zCs w:val="28"/>
          <w:shd w:fill="1E1E1E" w:val="clear"/>
          <w:lang w:val="uk-UA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 = </w:t>
      </w:r>
      <w:r>
        <w:rPr>
          <w:rFonts w:ascii="Consolas;Courier New;monospace" w:hAnsi="Consolas;Courier New;monospace"/>
          <w:b w:val="false"/>
          <w:color w:val="B5CEA8"/>
          <w:sz w:val="21"/>
          <w:szCs w:val="28"/>
          <w:shd w:fill="1E1E1E" w:val="clear"/>
          <w:lang w:val="uk-UA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; 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 &lt; 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lenght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; ++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)</w:t>
      </w:r>
    </w:p>
    <w:p>
      <w:pPr>
        <w:pStyle w:val="Normal"/>
        <w:spacing w:lineRule="auto" w:line="240" w:before="0" w:after="0"/>
        <w:jc w:val="left"/>
        <w:rPr/>
      </w:pPr>
      <w:r>
        <w:rPr>
          <w:sz w:val="28"/>
          <w:szCs w:val="28"/>
          <w:lang w:val="uk-UA"/>
        </w:rPr>
        <w:t xml:space="preserve">та роблю перевірку 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((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str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  <w:lang w:val="uk-UA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  <w:lang w:val="uk-UA"/>
        </w:rPr>
        <w:t>]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 !=  </w:t>
      </w:r>
      <w:r>
        <w:rPr>
          <w:rFonts w:ascii="Consolas;Courier New;monospace" w:hAnsi="Consolas;Courier New;monospace"/>
          <w:b w:val="false"/>
          <w:color w:val="CE9178"/>
          <w:sz w:val="21"/>
          <w:szCs w:val="28"/>
          <w:shd w:fill="1E1E1E" w:val="clear"/>
          <w:lang w:val="uk-UA"/>
        </w:rPr>
        <w:t>' '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 &amp;&amp; 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str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  <w:lang w:val="uk-UA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  <w:lang w:val="uk-UA"/>
        </w:rPr>
        <w:t>]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 =  </w:t>
      </w:r>
      <w:r>
        <w:rPr>
          <w:rFonts w:ascii="Consolas;Courier New;monospace" w:hAnsi="Consolas;Courier New;monospace"/>
          <w:b w:val="false"/>
          <w:color w:val="CE9178"/>
          <w:sz w:val="21"/>
          <w:szCs w:val="28"/>
          <w:shd w:fill="1E1E1E" w:val="clear"/>
          <w:lang w:val="uk-UA"/>
        </w:rPr>
        <w:t>','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) &amp;&amp; (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str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  <w:lang w:val="uk-UA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 + </w:t>
      </w:r>
      <w:r>
        <w:rPr>
          <w:rFonts w:ascii="Consolas;Courier New;monospace" w:hAnsi="Consolas;Courier New;monospace"/>
          <w:b w:val="false"/>
          <w:color w:val="B5CEA8"/>
          <w:sz w:val="21"/>
          <w:szCs w:val="28"/>
          <w:shd w:fill="1E1E1E" w:val="clear"/>
          <w:lang w:val="uk-UA"/>
        </w:rPr>
        <w:t>1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  <w:lang w:val="uk-UA"/>
        </w:rPr>
        <w:t>]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 =  </w:t>
      </w:r>
      <w:r>
        <w:rPr>
          <w:rFonts w:ascii="Consolas;Courier New;monospace" w:hAnsi="Consolas;Courier New;monospace"/>
          <w:b w:val="false"/>
          <w:color w:val="CE9178"/>
          <w:sz w:val="21"/>
          <w:szCs w:val="28"/>
          <w:shd w:fill="1E1E1E" w:val="clear"/>
          <w:lang w:val="uk-UA"/>
        </w:rPr>
        <w:t>' '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 &amp;&amp;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str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  <w:lang w:val="uk-UA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  <w:lang w:val="uk-UA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 + </w:t>
      </w:r>
      <w:r>
        <w:rPr>
          <w:rFonts w:ascii="Consolas;Courier New;monospace" w:hAnsi="Consolas;Courier New;monospace"/>
          <w:b w:val="false"/>
          <w:color w:val="B5CEA8"/>
          <w:sz w:val="21"/>
          <w:szCs w:val="28"/>
          <w:shd w:fill="1E1E1E" w:val="clear"/>
          <w:lang w:val="uk-UA"/>
        </w:rPr>
        <w:t>1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  <w:lang w:val="uk-UA"/>
        </w:rPr>
        <w:t>]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 !=  </w:t>
      </w:r>
      <w:r>
        <w:rPr>
          <w:rFonts w:ascii="Consolas;Courier New;monospace" w:hAnsi="Consolas;Courier New;monospace"/>
          <w:b w:val="false"/>
          <w:color w:val="CE9178"/>
          <w:sz w:val="21"/>
          <w:szCs w:val="28"/>
          <w:shd w:fill="1E1E1E" w:val="clear"/>
          <w:lang w:val="uk-UA"/>
        </w:rPr>
        <w:t>','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  <w:lang w:val="uk-UA"/>
        </w:rPr>
        <w:t>) &amp;&amp;</w:t>
      </w:r>
      <w:r>
        <w:rPr>
          <w:color w:val="D4D4D4"/>
          <w:shd w:fill="1E1E1E" w:val="clear"/>
        </w:rPr>
        <w:t> 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str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+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==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 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||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str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+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== 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','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</w:t>
      </w:r>
      <w:r>
        <w:rPr>
          <w:sz w:val="28"/>
          <w:szCs w:val="28"/>
          <w:lang w:val="uk-UA"/>
        </w:rPr>
        <w:t xml:space="preserve"> , якщо умова мправжується вивожу теперішній та наступний символ рядка </w:t>
      </w:r>
      <w:r>
        <w:rPr>
          <w:sz w:val="28"/>
          <w:szCs w:val="28"/>
          <w:lang w:val="en-US"/>
        </w:rPr>
        <w:t>str.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" w:cs="Times New Roman" w:asciiTheme="minorHAnsi" w:eastAsiaTheme="minorEastAsia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Символи радка типу даних </w:t>
      </w:r>
      <w:r>
        <w:rPr>
          <w:rFonts w:cs="Times New Roman"/>
          <w:i w:val="false"/>
          <w:iCs w:val="false"/>
          <w:sz w:val="28"/>
          <w:szCs w:val="28"/>
          <w:lang w:val="en-US"/>
        </w:rPr>
        <w:t>std::string (str)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-20320</wp:posOffset>
            </wp:positionH>
            <wp:positionV relativeFrom="paragraph">
              <wp:posOffset>59690</wp:posOffset>
            </wp:positionV>
            <wp:extent cx="2105025" cy="5429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en-US"/>
        </w:rPr>
        <w:br/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Тестові таблиці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49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 asdf fghj !! qwer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df hj !!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  f  f f f  ff f f f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 w:asciiTheme="minorHAnsi" w:eastAsiaTheme="minorEastAsia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ff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 asd asd asd asd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 w:asciiTheme="minorHAnsi" w:eastAsiaTheme="minorEastAsia" w:hAnsiTheme="minorHAnsi"/>
                <w:b/>
                <w:b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sd sd sd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4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73225072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Application>LibreOffice/7.1.3.2$Windows_X86_64 LibreOffice_project/47f78053abe362b9384784d31a6e56f8511eb1c1</Application>
  <AppVersion>15.0000</AppVersion>
  <Pages>2</Pages>
  <Words>187</Words>
  <Characters>929</Characters>
  <CharactersWithSpaces>1100</CharactersWithSpaces>
  <Paragraphs>35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2021-06-12T23:25:04Z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