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545" w:rsidRDefault="00946683" w:rsidP="00AA7299">
      <w:pPr>
        <w:jc w:val="both"/>
        <w:rPr>
          <w:b/>
          <w:sz w:val="16"/>
          <w:szCs w:val="16"/>
        </w:rPr>
      </w:pPr>
      <w:r>
        <w:rPr>
          <w:b/>
          <w:sz w:val="16"/>
          <w:szCs w:val="16"/>
        </w:rPr>
        <w:t>Załącznik nr 12</w:t>
      </w:r>
      <w:bookmarkStart w:id="0" w:name="_GoBack"/>
      <w:bookmarkEnd w:id="0"/>
      <w:r w:rsidR="006F28C4">
        <w:rPr>
          <w:b/>
          <w:sz w:val="16"/>
          <w:szCs w:val="16"/>
        </w:rPr>
        <w:t xml:space="preserve"> – </w:t>
      </w:r>
      <w:r w:rsidR="006F28C4" w:rsidRPr="006F28C4">
        <w:rPr>
          <w:i/>
          <w:sz w:val="16"/>
          <w:szCs w:val="16"/>
        </w:rPr>
        <w:t xml:space="preserve">do biletu </w:t>
      </w:r>
      <w:r w:rsidR="006F28C4" w:rsidRPr="006F28C4">
        <w:rPr>
          <w:rFonts w:cstheme="minorHAnsi"/>
          <w:i/>
          <w:sz w:val="16"/>
          <w:szCs w:val="16"/>
        </w:rPr>
        <w:t>101320211722073</w:t>
      </w:r>
    </w:p>
    <w:p w:rsidR="00AA7299" w:rsidRPr="00973302" w:rsidRDefault="00AA7299" w:rsidP="00AA7299">
      <w:pPr>
        <w:jc w:val="both"/>
        <w:rPr>
          <w:b/>
          <w:sz w:val="16"/>
          <w:szCs w:val="16"/>
        </w:rPr>
      </w:pPr>
      <w:r w:rsidRPr="00973302">
        <w:rPr>
          <w:b/>
          <w:sz w:val="16"/>
          <w:szCs w:val="16"/>
        </w:rPr>
        <w:t xml:space="preserve">TYTUŁ PROJEKTU: </w:t>
      </w:r>
      <w:r w:rsidRPr="00973302">
        <w:rPr>
          <w:rFonts w:cstheme="minorHAnsi"/>
          <w:b/>
          <w:sz w:val="16"/>
          <w:szCs w:val="16"/>
        </w:rPr>
        <w:t xml:space="preserve">TECH REVOLUTION </w:t>
      </w:r>
      <w:r w:rsidR="004E3706">
        <w:rPr>
          <w:rFonts w:cstheme="minorHAnsi"/>
          <w:b/>
          <w:sz w:val="16"/>
          <w:szCs w:val="16"/>
        </w:rPr>
        <w:t>2.0</w:t>
      </w:r>
    </w:p>
    <w:p w:rsidR="00AA7299" w:rsidRPr="00973302" w:rsidRDefault="00AA729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 xml:space="preserve">Na podstawie </w:t>
      </w:r>
      <w:r w:rsidR="0005448F" w:rsidRPr="00973302">
        <w:rPr>
          <w:sz w:val="16"/>
          <w:szCs w:val="16"/>
        </w:rPr>
        <w:t xml:space="preserve">umowy o dofinansowanie dla </w:t>
      </w:r>
      <w:r w:rsidR="0005448F">
        <w:rPr>
          <w:sz w:val="16"/>
          <w:szCs w:val="16"/>
        </w:rPr>
        <w:t>projektu</w:t>
      </w:r>
      <w:r w:rsidR="000853F9">
        <w:rPr>
          <w:sz w:val="16"/>
          <w:szCs w:val="16"/>
        </w:rPr>
        <w:t xml:space="preserve"> „</w:t>
      </w:r>
      <w:r w:rsidRPr="000853F9">
        <w:rPr>
          <w:b/>
          <w:sz w:val="16"/>
          <w:szCs w:val="16"/>
        </w:rPr>
        <w:t>TECHREVOLUTION 2.0</w:t>
      </w:r>
      <w:r w:rsidR="004E3706">
        <w:rPr>
          <w:b/>
          <w:sz w:val="16"/>
          <w:szCs w:val="16"/>
        </w:rPr>
        <w:t>”</w:t>
      </w:r>
      <w:r w:rsidRPr="000853F9">
        <w:rPr>
          <w:b/>
          <w:sz w:val="16"/>
          <w:szCs w:val="16"/>
        </w:rPr>
        <w:t xml:space="preserve"> </w:t>
      </w:r>
      <w:r w:rsidR="004E3706">
        <w:rPr>
          <w:b/>
          <w:sz w:val="16"/>
          <w:szCs w:val="16"/>
        </w:rPr>
        <w:t xml:space="preserve">- </w:t>
      </w:r>
      <w:r w:rsidRPr="000853F9">
        <w:rPr>
          <w:b/>
          <w:sz w:val="16"/>
          <w:szCs w:val="16"/>
        </w:rPr>
        <w:t>TRANSFER NETWORK (DRUGA FALA)</w:t>
      </w:r>
      <w:r w:rsidR="000853F9">
        <w:rPr>
          <w:sz w:val="16"/>
          <w:szCs w:val="16"/>
        </w:rPr>
        <w:t xml:space="preserve">, pomiędzy </w:t>
      </w:r>
      <w:r w:rsidRPr="00973302">
        <w:rPr>
          <w:sz w:val="16"/>
          <w:szCs w:val="16"/>
        </w:rPr>
        <w:t>Krajow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Agencj</w:t>
      </w:r>
      <w:r w:rsidR="000853F9">
        <w:rPr>
          <w:sz w:val="16"/>
          <w:szCs w:val="16"/>
        </w:rPr>
        <w:t>ą</w:t>
      </w:r>
      <w:r w:rsidRPr="00973302">
        <w:rPr>
          <w:sz w:val="16"/>
          <w:szCs w:val="16"/>
        </w:rPr>
        <w:t xml:space="preserve"> Spójności Terytorialnej - Ministerstw</w:t>
      </w:r>
      <w:r w:rsidR="000853F9">
        <w:rPr>
          <w:sz w:val="16"/>
          <w:szCs w:val="16"/>
        </w:rPr>
        <w:t>a</w:t>
      </w:r>
      <w:r w:rsidRPr="00973302">
        <w:rPr>
          <w:sz w:val="16"/>
          <w:szCs w:val="16"/>
        </w:rPr>
        <w:t xml:space="preserve"> Spójności Terytorialnej i Stosunków ze Wspólnotami Terytorialnymi</w:t>
      </w:r>
      <w:r w:rsidR="000853F9">
        <w:rPr>
          <w:sz w:val="16"/>
          <w:szCs w:val="16"/>
        </w:rPr>
        <w:t xml:space="preserve"> Francji</w:t>
      </w:r>
      <w:r w:rsidRPr="00973302">
        <w:rPr>
          <w:sz w:val="16"/>
          <w:szCs w:val="16"/>
        </w:rPr>
        <w:t>, działającej jako Instytucja Zarządzająca programem Europejskiej Współpracy Terytorialnej oraz URBACT III  oraz Miasta Barnsley, działając jako Beneficjent Wiodący, o którym mowa w artykule 13.2 Rozporządzenia (UE) nr 1299/2013 i dalej zwanym Partnerem Wiodącym, w dniu 12 sierpnia 2021 r.</w:t>
      </w:r>
    </w:p>
    <w:p w:rsidR="00667229" w:rsidRPr="00973302" w:rsidRDefault="00667229" w:rsidP="00AA729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Zgodnie z art. 2 ust. 1 pkt 1 ustawy Prawo zamówień publicznych z dnia 11 września 2021 r. dane zamówienie nie podlega niniejszej ustawie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zostały poniesione zgodnie z procedurą wewnętrzną: Rozporządzenie nr 86/2020 Prezydenta Miasta Rzeszowa z dnia 30 grudnia 2020 r. w sprawie wprowadzenia Regulaminu udzielania zamówień publicznych w Urzędzie Miasta Rzeszowa, którego wartość nie przekracza 130 000 zł netto.</w:t>
      </w:r>
    </w:p>
    <w:p w:rsidR="00667229" w:rsidRPr="00973302" w:rsidRDefault="00667229" w:rsidP="00667229">
      <w:pPr>
        <w:jc w:val="both"/>
        <w:rPr>
          <w:sz w:val="16"/>
          <w:szCs w:val="16"/>
        </w:rPr>
      </w:pPr>
      <w:r w:rsidRPr="00973302">
        <w:rPr>
          <w:sz w:val="16"/>
          <w:szCs w:val="16"/>
        </w:rPr>
        <w:t>Wydatki są w 85% współfinansowane z Europejskiego Funduszu Rozwoju Regionalnego w ramach programu Europejskiej Współpracy Terytorialnej URBACT.</w:t>
      </w:r>
    </w:p>
    <w:p w:rsidR="0005448F" w:rsidRPr="00973302" w:rsidRDefault="0005448F" w:rsidP="0005448F">
      <w:pPr>
        <w:jc w:val="both"/>
        <w:rPr>
          <w:rFonts w:cstheme="minorHAnsi"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zadania w budżecie</w:t>
      </w:r>
      <w:r>
        <w:rPr>
          <w:rFonts w:cstheme="minorHAnsi"/>
          <w:sz w:val="16"/>
          <w:szCs w:val="16"/>
        </w:rPr>
        <w:t xml:space="preserve">: </w:t>
      </w:r>
      <w:r w:rsidRPr="004D4FB4">
        <w:rPr>
          <w:rFonts w:cstheme="minorHAnsi"/>
          <w:i/>
          <w:sz w:val="16"/>
          <w:szCs w:val="16"/>
        </w:rPr>
        <w:t>BL3 -</w:t>
      </w:r>
      <w:r>
        <w:rPr>
          <w:rFonts w:cstheme="minorHAnsi"/>
          <w:sz w:val="16"/>
          <w:szCs w:val="16"/>
        </w:rPr>
        <w:t xml:space="preserve"> </w:t>
      </w:r>
      <w:r w:rsidRPr="00C54B5C">
        <w:rPr>
          <w:rFonts w:cstheme="minorHAnsi"/>
          <w:i/>
          <w:sz w:val="16"/>
          <w:szCs w:val="16"/>
        </w:rPr>
        <w:t xml:space="preserve">Podróże i zakwaterowanie </w:t>
      </w:r>
      <w:r>
        <w:rPr>
          <w:rFonts w:cstheme="minorHAnsi"/>
          <w:i/>
          <w:sz w:val="16"/>
          <w:szCs w:val="16"/>
        </w:rPr>
        <w:t xml:space="preserve">/ </w:t>
      </w:r>
      <w:r w:rsidRPr="00C54B5C">
        <w:rPr>
          <w:rFonts w:cstheme="minorHAnsi"/>
          <w:i/>
          <w:sz w:val="16"/>
          <w:szCs w:val="16"/>
        </w:rPr>
        <w:t>Podróże i zakwaterowanie personelu</w:t>
      </w:r>
    </w:p>
    <w:p w:rsidR="00666F42" w:rsidRDefault="00667229" w:rsidP="00667229">
      <w:pPr>
        <w:rPr>
          <w:rFonts w:cstheme="minorHAnsi"/>
          <w:i/>
          <w:sz w:val="16"/>
          <w:szCs w:val="16"/>
        </w:rPr>
      </w:pPr>
      <w:r w:rsidRPr="000853F9">
        <w:rPr>
          <w:rFonts w:cstheme="minorHAnsi"/>
          <w:b/>
          <w:sz w:val="16"/>
          <w:szCs w:val="16"/>
        </w:rPr>
        <w:t>Nazwa wydatku</w:t>
      </w:r>
      <w:r w:rsidR="000853F9">
        <w:rPr>
          <w:rFonts w:cstheme="minorHAnsi"/>
          <w:b/>
          <w:sz w:val="16"/>
          <w:szCs w:val="16"/>
        </w:rPr>
        <w:t>:</w:t>
      </w:r>
      <w:r w:rsidR="00973302">
        <w:rPr>
          <w:rFonts w:cstheme="minorHAnsi"/>
          <w:sz w:val="16"/>
          <w:szCs w:val="16"/>
        </w:rPr>
        <w:t xml:space="preserve"> </w:t>
      </w:r>
      <w:r w:rsidR="000029FE">
        <w:rPr>
          <w:rFonts w:cstheme="minorHAnsi"/>
          <w:sz w:val="16"/>
          <w:szCs w:val="16"/>
        </w:rPr>
        <w:t xml:space="preserve">Bilety Kraków Lotnisko Balice – Kraków Centrum dla Wojciecha Jarosza, w związku z udziałem w Kick Off Meeting w Barnsley </w:t>
      </w:r>
    </w:p>
    <w:p w:rsidR="004E3706" w:rsidRDefault="004E3706" w:rsidP="004E3706">
      <w:pPr>
        <w:rPr>
          <w:rFonts w:cstheme="minorHAnsi"/>
          <w:i/>
          <w:sz w:val="16"/>
          <w:szCs w:val="16"/>
        </w:rPr>
      </w:pPr>
      <w:r>
        <w:rPr>
          <w:rFonts w:cstheme="minorHAnsi"/>
          <w:b/>
          <w:sz w:val="16"/>
          <w:szCs w:val="16"/>
        </w:rPr>
        <w:t>Kwota kwalifikowalna</w:t>
      </w:r>
      <w:r>
        <w:rPr>
          <w:rFonts w:cstheme="minorHAnsi"/>
          <w:sz w:val="16"/>
          <w:szCs w:val="16"/>
        </w:rPr>
        <w:t xml:space="preserve">: 12,00 </w:t>
      </w:r>
      <w:r>
        <w:rPr>
          <w:rFonts w:cstheme="minorHAnsi"/>
          <w:i/>
          <w:sz w:val="16"/>
          <w:szCs w:val="16"/>
        </w:rPr>
        <w:t xml:space="preserve">PLN </w:t>
      </w:r>
    </w:p>
    <w:p w:rsidR="00C57892" w:rsidRDefault="00C57892" w:rsidP="00C57892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Dofinansowanie: 4428 – EFRR 10,20 PLN</w:t>
      </w:r>
    </w:p>
    <w:p w:rsidR="00C57892" w:rsidRDefault="00C57892" w:rsidP="00C57892">
      <w:pPr>
        <w:spacing w:after="0"/>
        <w:rPr>
          <w:rFonts w:cstheme="minorHAnsi"/>
          <w:i/>
          <w:sz w:val="16"/>
          <w:szCs w:val="16"/>
        </w:rPr>
      </w:pPr>
      <w:r>
        <w:rPr>
          <w:rFonts w:cstheme="minorHAnsi"/>
          <w:i/>
          <w:sz w:val="16"/>
          <w:szCs w:val="16"/>
        </w:rPr>
        <w:tab/>
        <w:t>Wkład własny: 4429 – 1,80 PLN</w:t>
      </w:r>
    </w:p>
    <w:p w:rsidR="004E3706" w:rsidRDefault="004E3706" w:rsidP="004E3706">
      <w:pPr>
        <w:spacing w:after="0"/>
        <w:rPr>
          <w:rFonts w:cstheme="minorHAnsi"/>
          <w:i/>
          <w:sz w:val="16"/>
          <w:szCs w:val="16"/>
        </w:rPr>
      </w:pPr>
    </w:p>
    <w:p w:rsidR="00667229" w:rsidRPr="00973302" w:rsidRDefault="0005448F" w:rsidP="00667229">
      <w:pPr>
        <w:jc w:val="both"/>
        <w:rPr>
          <w:rFonts w:cstheme="minorHAnsi"/>
          <w:sz w:val="16"/>
          <w:szCs w:val="16"/>
        </w:rPr>
      </w:pPr>
      <w:r w:rsidRPr="0005448F">
        <w:rPr>
          <w:rFonts w:cstheme="minorHAnsi"/>
          <w:b/>
          <w:sz w:val="16"/>
          <w:szCs w:val="16"/>
        </w:rPr>
        <w:t>Numer dokumentu</w:t>
      </w:r>
      <w:r>
        <w:rPr>
          <w:rFonts w:cstheme="minorHAnsi"/>
          <w:sz w:val="16"/>
          <w:szCs w:val="16"/>
        </w:rPr>
        <w:t xml:space="preserve">: </w:t>
      </w:r>
      <w:r w:rsidR="00B24021" w:rsidRPr="00B24021">
        <w:rPr>
          <w:rFonts w:cstheme="minorHAnsi"/>
          <w:i/>
          <w:sz w:val="16"/>
          <w:szCs w:val="16"/>
        </w:rPr>
        <w:t>101320211722073</w:t>
      </w:r>
    </w:p>
    <w:sectPr w:rsidR="00667229" w:rsidRPr="0097330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695B" w:rsidRDefault="006D695B" w:rsidP="00667229">
      <w:pPr>
        <w:spacing w:after="0" w:line="240" w:lineRule="auto"/>
      </w:pPr>
      <w:r>
        <w:separator/>
      </w:r>
    </w:p>
  </w:endnote>
  <w:endnote w:type="continuationSeparator" w:id="0">
    <w:p w:rsidR="006D695B" w:rsidRDefault="006D695B" w:rsidP="0066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695B" w:rsidRDefault="006D695B" w:rsidP="00667229">
      <w:pPr>
        <w:spacing w:after="0" w:line="240" w:lineRule="auto"/>
      </w:pPr>
      <w:r>
        <w:separator/>
      </w:r>
    </w:p>
  </w:footnote>
  <w:footnote w:type="continuationSeparator" w:id="0">
    <w:p w:rsidR="006D695B" w:rsidRDefault="006D695B" w:rsidP="00667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229" w:rsidRDefault="00667229" w:rsidP="00667229">
    <w:pPr>
      <w:pStyle w:val="Nagwek"/>
      <w:ind w:right="352"/>
    </w:pPr>
    <w:r w:rsidRPr="00F52FD3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AF989C7" wp14:editId="1227672B">
          <wp:simplePos x="0" y="0"/>
          <wp:positionH relativeFrom="margin">
            <wp:posOffset>4688205</wp:posOffset>
          </wp:positionH>
          <wp:positionV relativeFrom="paragraph">
            <wp:posOffset>-251460</wp:posOffset>
          </wp:positionV>
          <wp:extent cx="1467485" cy="590550"/>
          <wp:effectExtent l="0" t="0" r="0" b="0"/>
          <wp:wrapNone/>
          <wp:docPr id="4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078" b="28677"/>
                  <a:stretch>
                    <a:fillRect/>
                  </a:stretch>
                </pic:blipFill>
                <pic:spPr>
                  <a:xfrm>
                    <a:off x="0" y="0"/>
                    <a:ext cx="1467485" cy="590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0CADA83A" wp14:editId="7D1B771C">
          <wp:simplePos x="0" y="0"/>
          <wp:positionH relativeFrom="margin">
            <wp:posOffset>2079625</wp:posOffset>
          </wp:positionH>
          <wp:positionV relativeFrom="paragraph">
            <wp:posOffset>-194945</wp:posOffset>
          </wp:positionV>
          <wp:extent cx="1551305" cy="477520"/>
          <wp:effectExtent l="0" t="0" r="0" b="0"/>
          <wp:wrapNone/>
          <wp:docPr id="2" name="Obraz 2" descr="C:\Users\wjarosz\AppData\Local\Microsoft\Windows\INetCache\Content.Word\logo_rz_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jarosz\AppData\Local\Microsoft\Windows\INetCache\Content.Word\logo_rz_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1305" cy="4775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/>
        <w:noProof/>
        <w:sz w:val="20"/>
        <w:lang w:eastAsia="pl-PL"/>
      </w:rPr>
      <w:drawing>
        <wp:anchor distT="0" distB="0" distL="114300" distR="114300" simplePos="0" relativeHeight="251661312" behindDoc="0" locked="0" layoutInCell="1" allowOverlap="1" wp14:anchorId="21B5564C" wp14:editId="44BC7574">
          <wp:simplePos x="0" y="0"/>
          <wp:positionH relativeFrom="margin">
            <wp:posOffset>-500380</wp:posOffset>
          </wp:positionH>
          <wp:positionV relativeFrom="paragraph">
            <wp:posOffset>-208915</wp:posOffset>
          </wp:positionV>
          <wp:extent cx="1526650" cy="500199"/>
          <wp:effectExtent l="0" t="0" r="0" b="0"/>
          <wp:wrapNone/>
          <wp:docPr id="1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650" cy="5001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67229" w:rsidRDefault="00667229" w:rsidP="00667229">
    <w:pPr>
      <w:pStyle w:val="Nagwek"/>
    </w:pPr>
  </w:p>
  <w:p w:rsidR="00667229" w:rsidRDefault="00667229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singleLevel"/>
    <w:tmpl w:val="00000003"/>
    <w:name w:val="WW8Num1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99"/>
    <w:rsid w:val="000029FE"/>
    <w:rsid w:val="0005448F"/>
    <w:rsid w:val="000853F9"/>
    <w:rsid w:val="00117CA1"/>
    <w:rsid w:val="001A2EBE"/>
    <w:rsid w:val="002D435F"/>
    <w:rsid w:val="00301517"/>
    <w:rsid w:val="00360EA7"/>
    <w:rsid w:val="00432B0E"/>
    <w:rsid w:val="004E3706"/>
    <w:rsid w:val="004F0D2C"/>
    <w:rsid w:val="00642BC7"/>
    <w:rsid w:val="00666F42"/>
    <w:rsid w:val="00667229"/>
    <w:rsid w:val="006D695B"/>
    <w:rsid w:val="006F28C4"/>
    <w:rsid w:val="00803545"/>
    <w:rsid w:val="00823EA7"/>
    <w:rsid w:val="00884E7F"/>
    <w:rsid w:val="00893B6C"/>
    <w:rsid w:val="00946683"/>
    <w:rsid w:val="00973302"/>
    <w:rsid w:val="00AA7299"/>
    <w:rsid w:val="00B0668E"/>
    <w:rsid w:val="00B24021"/>
    <w:rsid w:val="00C07F71"/>
    <w:rsid w:val="00C11A70"/>
    <w:rsid w:val="00C45951"/>
    <w:rsid w:val="00C57892"/>
    <w:rsid w:val="00C840D3"/>
    <w:rsid w:val="00CA7FB2"/>
    <w:rsid w:val="00CD6E84"/>
    <w:rsid w:val="00CE0E19"/>
    <w:rsid w:val="00D860F4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2448F"/>
  <w15:chartTrackingRefBased/>
  <w15:docId w15:val="{14EEACCF-F464-4935-AF6B-3E344926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67229"/>
  </w:style>
  <w:style w:type="paragraph" w:styleId="Stopka">
    <w:name w:val="footer"/>
    <w:basedOn w:val="Normalny"/>
    <w:link w:val="StopkaZnak"/>
    <w:uiPriority w:val="99"/>
    <w:unhideWhenUsed/>
    <w:rsid w:val="00667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6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9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QQ Factory</cp:lastModifiedBy>
  <cp:revision>7</cp:revision>
  <cp:lastPrinted>2021-12-29T07:48:00Z</cp:lastPrinted>
  <dcterms:created xsi:type="dcterms:W3CDTF">2021-12-29T12:35:00Z</dcterms:created>
  <dcterms:modified xsi:type="dcterms:W3CDTF">2022-01-09T17:35:00Z</dcterms:modified>
</cp:coreProperties>
</file>