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B75984" w14:textId="77777777" w:rsidR="00F2594F" w:rsidRPr="00A6299B" w:rsidRDefault="00F2594F" w:rsidP="00A6299B">
      <w:pPr>
        <w:spacing w:line="276" w:lineRule="auto"/>
        <w:rPr>
          <w:rFonts w:asciiTheme="majorHAnsi" w:hAnsiTheme="majorHAnsi" w:cstheme="majorHAnsi"/>
          <w:sz w:val="24"/>
        </w:rPr>
      </w:pPr>
    </w:p>
    <w:p w14:paraId="52F1F43E" w14:textId="77777777" w:rsidR="00F2594F" w:rsidRPr="00A6299B" w:rsidRDefault="009E50A2" w:rsidP="00A6299B">
      <w:pPr>
        <w:spacing w:line="276" w:lineRule="auto"/>
        <w:jc w:val="center"/>
        <w:rPr>
          <w:rFonts w:asciiTheme="majorHAnsi" w:hAnsiTheme="majorHAnsi" w:cstheme="majorHAnsi"/>
          <w:sz w:val="24"/>
        </w:rPr>
      </w:pPr>
      <w:r w:rsidRPr="00A6299B">
        <w:rPr>
          <w:rFonts w:asciiTheme="majorHAnsi" w:hAnsiTheme="majorHAnsi" w:cstheme="majorHAnsi"/>
          <w:noProof/>
          <w:sz w:val="24"/>
          <w:lang w:val="pl-PL" w:eastAsia="pl-PL"/>
        </w:rPr>
        <w:drawing>
          <wp:inline distT="0" distB="0" distL="0" distR="0" wp14:anchorId="39F12FEE" wp14:editId="74C88D42">
            <wp:extent cx="2647507" cy="742393"/>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rbact_eu.png"/>
                    <pic:cNvPicPr/>
                  </pic:nvPicPr>
                  <pic:blipFill>
                    <a:blip r:embed="rId8">
                      <a:extLst>
                        <a:ext uri="{28A0092B-C50C-407E-A947-70E740481C1C}">
                          <a14:useLocalDpi xmlns:a14="http://schemas.microsoft.com/office/drawing/2010/main" val="0"/>
                        </a:ext>
                      </a:extLst>
                    </a:blip>
                    <a:stretch>
                      <a:fillRect/>
                    </a:stretch>
                  </pic:blipFill>
                  <pic:spPr>
                    <a:xfrm>
                      <a:off x="0" y="0"/>
                      <a:ext cx="2659745" cy="745825"/>
                    </a:xfrm>
                    <a:prstGeom prst="rect">
                      <a:avLst/>
                    </a:prstGeom>
                  </pic:spPr>
                </pic:pic>
              </a:graphicData>
            </a:graphic>
          </wp:inline>
        </w:drawing>
      </w:r>
    </w:p>
    <w:p w14:paraId="2733DFD1" w14:textId="77777777" w:rsidR="009E50A2" w:rsidRPr="00A6299B" w:rsidRDefault="009E50A2" w:rsidP="00A6299B">
      <w:pPr>
        <w:spacing w:line="276" w:lineRule="auto"/>
        <w:rPr>
          <w:rFonts w:asciiTheme="majorHAnsi" w:hAnsiTheme="majorHAnsi" w:cstheme="majorHAnsi"/>
          <w:sz w:val="24"/>
        </w:rPr>
      </w:pPr>
    </w:p>
    <w:p w14:paraId="0C1E20FB" w14:textId="77777777" w:rsidR="00F2594F" w:rsidRPr="00A6299B" w:rsidRDefault="00F2594F" w:rsidP="00A6299B">
      <w:pPr>
        <w:spacing w:line="276" w:lineRule="auto"/>
        <w:rPr>
          <w:rFonts w:asciiTheme="majorHAnsi" w:hAnsiTheme="majorHAnsi" w:cstheme="majorHAnsi"/>
          <w:sz w:val="24"/>
        </w:rPr>
      </w:pPr>
    </w:p>
    <w:p w14:paraId="7AE3FEAB" w14:textId="77777777" w:rsidR="00F2594F" w:rsidRPr="00A6299B" w:rsidRDefault="0001772D" w:rsidP="00A6299B">
      <w:pPr>
        <w:tabs>
          <w:tab w:val="left" w:pos="3869"/>
        </w:tabs>
        <w:spacing w:line="276" w:lineRule="auto"/>
        <w:rPr>
          <w:rFonts w:asciiTheme="majorHAnsi" w:hAnsiTheme="majorHAnsi" w:cstheme="majorHAnsi"/>
          <w:sz w:val="24"/>
        </w:rPr>
      </w:pPr>
      <w:r w:rsidRPr="00A6299B">
        <w:rPr>
          <w:rFonts w:asciiTheme="majorHAnsi" w:hAnsiTheme="majorHAnsi" w:cstheme="majorHAnsi"/>
          <w:sz w:val="24"/>
        </w:rPr>
        <w:tab/>
      </w:r>
    </w:p>
    <w:p w14:paraId="17ADDCE3" w14:textId="77777777" w:rsidR="00F2594F" w:rsidRPr="00A6299B" w:rsidRDefault="00F2594F" w:rsidP="00A6299B">
      <w:pPr>
        <w:spacing w:line="276" w:lineRule="auto"/>
        <w:rPr>
          <w:rFonts w:asciiTheme="majorHAnsi" w:hAnsiTheme="majorHAnsi" w:cstheme="majorHAnsi"/>
          <w:sz w:val="24"/>
        </w:rPr>
      </w:pPr>
    </w:p>
    <w:p w14:paraId="03FFA033" w14:textId="77777777" w:rsidR="00F2594F" w:rsidRPr="00A6299B" w:rsidRDefault="00F2594F" w:rsidP="00A6299B">
      <w:pPr>
        <w:spacing w:line="276" w:lineRule="auto"/>
        <w:rPr>
          <w:rFonts w:asciiTheme="majorHAnsi" w:hAnsiTheme="majorHAnsi" w:cstheme="majorHAnsi"/>
          <w:sz w:val="24"/>
        </w:rPr>
      </w:pPr>
    </w:p>
    <w:p w14:paraId="00B16CB1" w14:textId="77777777" w:rsidR="00F2594F" w:rsidRPr="00A6299B" w:rsidRDefault="00F2594F" w:rsidP="00A6299B">
      <w:pPr>
        <w:spacing w:line="276" w:lineRule="auto"/>
        <w:rPr>
          <w:rFonts w:asciiTheme="majorHAnsi" w:hAnsiTheme="majorHAnsi" w:cstheme="majorHAnsi"/>
          <w:sz w:val="24"/>
        </w:rPr>
      </w:pPr>
    </w:p>
    <w:p w14:paraId="31A38391" w14:textId="77777777" w:rsidR="00B7092C" w:rsidRPr="00A6299B" w:rsidRDefault="00B7092C" w:rsidP="00A6299B">
      <w:pPr>
        <w:spacing w:line="276" w:lineRule="auto"/>
        <w:jc w:val="center"/>
        <w:rPr>
          <w:rFonts w:asciiTheme="majorHAnsi" w:hAnsiTheme="majorHAnsi" w:cstheme="majorHAnsi"/>
          <w:b/>
          <w:i/>
          <w:smallCaps/>
          <w:color w:val="216CA2" w:themeColor="accent1"/>
          <w:sz w:val="24"/>
        </w:rPr>
      </w:pPr>
    </w:p>
    <w:p w14:paraId="68FB0D2B" w14:textId="77777777" w:rsidR="00B7092C" w:rsidRPr="00A6299B" w:rsidRDefault="00B7092C" w:rsidP="00A6299B">
      <w:pPr>
        <w:spacing w:line="276" w:lineRule="auto"/>
        <w:jc w:val="center"/>
        <w:rPr>
          <w:rFonts w:asciiTheme="majorHAnsi" w:hAnsiTheme="majorHAnsi" w:cstheme="majorHAnsi"/>
          <w:b/>
          <w:i/>
          <w:smallCaps/>
          <w:color w:val="216CA2" w:themeColor="accent1"/>
          <w:sz w:val="24"/>
        </w:rPr>
      </w:pPr>
    </w:p>
    <w:p w14:paraId="02351882" w14:textId="77777777" w:rsidR="00F2594F" w:rsidRPr="00A6299B" w:rsidRDefault="00912070" w:rsidP="00A6299B">
      <w:pPr>
        <w:spacing w:before="240" w:line="276" w:lineRule="auto"/>
        <w:jc w:val="center"/>
        <w:rPr>
          <w:rFonts w:asciiTheme="majorHAnsi" w:hAnsiTheme="majorHAnsi" w:cstheme="majorHAnsi"/>
          <w:b/>
          <w:i/>
          <w:smallCaps/>
          <w:color w:val="216CA2" w:themeColor="accent1"/>
          <w:sz w:val="24"/>
        </w:rPr>
      </w:pPr>
      <w:r>
        <w:rPr>
          <w:rFonts w:asciiTheme="majorHAnsi" w:hAnsiTheme="majorHAnsi" w:cstheme="majorHAnsi"/>
          <w:b/>
          <w:i/>
          <w:smallCaps/>
          <w:color w:val="216CA2" w:themeColor="accent1"/>
          <w:sz w:val="24"/>
        </w:rPr>
        <w:t>TECH REVOLUTION 2.0</w:t>
      </w:r>
    </w:p>
    <w:p w14:paraId="49F9E1FB" w14:textId="77777777" w:rsidR="00F2594F" w:rsidRPr="00A6299B" w:rsidRDefault="0001772D" w:rsidP="00A6299B">
      <w:pPr>
        <w:spacing w:before="240" w:line="276" w:lineRule="auto"/>
        <w:jc w:val="center"/>
        <w:rPr>
          <w:rFonts w:asciiTheme="majorHAnsi" w:hAnsiTheme="majorHAnsi" w:cstheme="majorHAnsi"/>
          <w:b/>
          <w:color w:val="216CA2" w:themeColor="accent1"/>
          <w:sz w:val="24"/>
        </w:rPr>
      </w:pPr>
      <w:r w:rsidRPr="00A6299B">
        <w:rPr>
          <w:rFonts w:asciiTheme="majorHAnsi" w:hAnsiTheme="majorHAnsi" w:cstheme="majorHAnsi"/>
          <w:b/>
          <w:color w:val="216CA2" w:themeColor="accent1"/>
          <w:sz w:val="24"/>
        </w:rPr>
        <w:t>Transfer Roadmap</w:t>
      </w:r>
    </w:p>
    <w:p w14:paraId="125F4137" w14:textId="77777777" w:rsidR="00F2594F" w:rsidRPr="00A6299B" w:rsidRDefault="00F2594F" w:rsidP="00A6299B">
      <w:pPr>
        <w:spacing w:before="240" w:line="276" w:lineRule="auto"/>
        <w:jc w:val="center"/>
        <w:rPr>
          <w:rFonts w:asciiTheme="majorHAnsi" w:hAnsiTheme="majorHAnsi" w:cstheme="majorHAnsi"/>
          <w:b/>
          <w:color w:val="216CA2" w:themeColor="accent1"/>
          <w:sz w:val="24"/>
        </w:rPr>
      </w:pPr>
      <w:r w:rsidRPr="00A6299B">
        <w:rPr>
          <w:rFonts w:asciiTheme="majorHAnsi" w:hAnsiTheme="majorHAnsi" w:cstheme="majorHAnsi"/>
          <w:b/>
          <w:color w:val="216CA2" w:themeColor="accent1"/>
          <w:sz w:val="24"/>
        </w:rPr>
        <w:t xml:space="preserve">in </w:t>
      </w:r>
      <w:r w:rsidR="00CD4CEF" w:rsidRPr="00A6299B">
        <w:rPr>
          <w:rFonts w:asciiTheme="majorHAnsi" w:hAnsiTheme="majorHAnsi" w:cstheme="majorHAnsi"/>
          <w:b/>
          <w:i/>
          <w:smallCaps/>
          <w:color w:val="216CA2" w:themeColor="accent1"/>
          <w:sz w:val="24"/>
        </w:rPr>
        <w:t xml:space="preserve">RZESZÓW </w:t>
      </w:r>
    </w:p>
    <w:p w14:paraId="6B559C17" w14:textId="77777777" w:rsidR="00F2594F" w:rsidRPr="00A6299B" w:rsidRDefault="00F2594F" w:rsidP="00A6299B">
      <w:pPr>
        <w:pStyle w:val="Nagwek1"/>
        <w:numPr>
          <w:ilvl w:val="0"/>
          <w:numId w:val="0"/>
        </w:numPr>
        <w:spacing w:line="276" w:lineRule="auto"/>
        <w:rPr>
          <w:rFonts w:asciiTheme="majorHAnsi" w:hAnsiTheme="majorHAnsi" w:cstheme="majorHAnsi"/>
          <w:sz w:val="24"/>
          <w:szCs w:val="24"/>
        </w:rPr>
      </w:pPr>
    </w:p>
    <w:p w14:paraId="4E5218A3" w14:textId="77777777" w:rsidR="0001772D" w:rsidRPr="00A6299B" w:rsidRDefault="0001772D" w:rsidP="00A6299B">
      <w:pPr>
        <w:pStyle w:val="Urbact-Body"/>
        <w:spacing w:line="276" w:lineRule="auto"/>
        <w:rPr>
          <w:rFonts w:asciiTheme="majorHAnsi" w:hAnsiTheme="majorHAnsi" w:cstheme="majorHAnsi"/>
          <w:sz w:val="24"/>
          <w:szCs w:val="24"/>
          <w:lang w:val="en-GB" w:eastAsia="fr-FR" w:bidi="ar-SA"/>
        </w:rPr>
      </w:pPr>
    </w:p>
    <w:p w14:paraId="3E880FD7" w14:textId="77777777" w:rsidR="0001772D" w:rsidRPr="00A6299B" w:rsidRDefault="0001772D" w:rsidP="00A6299B">
      <w:pPr>
        <w:tabs>
          <w:tab w:val="right" w:pos="9026"/>
        </w:tabs>
        <w:spacing w:line="276" w:lineRule="auto"/>
        <w:rPr>
          <w:rFonts w:asciiTheme="majorHAnsi" w:hAnsiTheme="majorHAnsi" w:cstheme="majorHAnsi"/>
          <w:sz w:val="24"/>
        </w:rPr>
      </w:pPr>
      <w:r w:rsidRPr="00A6299B">
        <w:rPr>
          <w:rFonts w:asciiTheme="majorHAnsi" w:hAnsiTheme="majorHAnsi" w:cstheme="majorHAnsi"/>
          <w:sz w:val="24"/>
        </w:rPr>
        <w:br w:type="page"/>
      </w:r>
    </w:p>
    <w:p w14:paraId="04D470CB" w14:textId="77777777" w:rsidR="00833485" w:rsidRPr="00A6299B" w:rsidRDefault="00833485" w:rsidP="00A6299B">
      <w:pPr>
        <w:pStyle w:val="Spistreci1"/>
        <w:spacing w:line="276" w:lineRule="auto"/>
        <w:rPr>
          <w:rFonts w:asciiTheme="majorHAnsi" w:hAnsiTheme="majorHAnsi" w:cstheme="majorHAnsi"/>
          <w:bCs w:val="0"/>
          <w:smallCaps w:val="0"/>
          <w:color w:val="auto"/>
        </w:rPr>
      </w:pPr>
      <w:r w:rsidRPr="00A6299B">
        <w:rPr>
          <w:rFonts w:asciiTheme="majorHAnsi" w:eastAsia="Times New Roman" w:hAnsiTheme="majorHAnsi" w:cstheme="majorHAnsi"/>
        </w:rPr>
        <w:lastRenderedPageBreak/>
        <w:fldChar w:fldCharType="begin"/>
      </w:r>
      <w:r w:rsidRPr="00A6299B">
        <w:rPr>
          <w:rFonts w:asciiTheme="majorHAnsi" w:eastAsia="Times New Roman" w:hAnsiTheme="majorHAnsi" w:cstheme="majorHAnsi"/>
        </w:rPr>
        <w:instrText xml:space="preserve"> TOC \o "1-3" \h \z \u </w:instrText>
      </w:r>
      <w:r w:rsidRPr="00A6299B">
        <w:rPr>
          <w:rFonts w:asciiTheme="majorHAnsi" w:eastAsia="Times New Roman" w:hAnsiTheme="majorHAnsi" w:cstheme="majorHAnsi"/>
        </w:rPr>
        <w:fldChar w:fldCharType="separate"/>
      </w:r>
    </w:p>
    <w:p w14:paraId="64F7CC5F" w14:textId="77777777" w:rsidR="00833485" w:rsidRPr="00A6299B" w:rsidRDefault="00833485" w:rsidP="00A6299B">
      <w:pPr>
        <w:pStyle w:val="Spistreci1"/>
        <w:spacing w:line="276" w:lineRule="auto"/>
        <w:rPr>
          <w:rFonts w:asciiTheme="majorHAnsi" w:hAnsiTheme="majorHAnsi" w:cstheme="majorHAnsi"/>
          <w:bCs w:val="0"/>
          <w:smallCaps w:val="0"/>
          <w:color w:val="216CA2" w:themeColor="accent1"/>
        </w:rPr>
      </w:pPr>
      <w:r w:rsidRPr="00A6299B">
        <w:rPr>
          <w:rFonts w:asciiTheme="majorHAnsi" w:hAnsiTheme="majorHAnsi" w:cstheme="majorHAnsi"/>
          <w:bCs w:val="0"/>
          <w:smallCaps w:val="0"/>
          <w:color w:val="216CA2" w:themeColor="accent1"/>
        </w:rPr>
        <w:t>TABLE OF CONTENTS</w:t>
      </w:r>
    </w:p>
    <w:p w14:paraId="1168544C" w14:textId="77777777" w:rsidR="00833485" w:rsidRPr="00A6299B" w:rsidRDefault="00833485" w:rsidP="00A6299B">
      <w:pPr>
        <w:spacing w:line="276" w:lineRule="auto"/>
        <w:rPr>
          <w:rFonts w:asciiTheme="majorHAnsi" w:hAnsiTheme="majorHAnsi" w:cstheme="majorHAnsi"/>
          <w:sz w:val="24"/>
        </w:rPr>
      </w:pPr>
    </w:p>
    <w:p w14:paraId="6A769DC8" w14:textId="77777777" w:rsidR="00833485" w:rsidRPr="00A6299B" w:rsidRDefault="00AD0B56" w:rsidP="00A6299B">
      <w:pPr>
        <w:pStyle w:val="Spistreci2"/>
        <w:spacing w:line="276" w:lineRule="auto"/>
        <w:rPr>
          <w:rFonts w:asciiTheme="majorHAnsi" w:hAnsiTheme="majorHAnsi" w:cstheme="majorHAnsi"/>
          <w:bCs w:val="0"/>
          <w:smallCaps w:val="0"/>
          <w:sz w:val="24"/>
          <w:szCs w:val="24"/>
          <w:lang w:val="fr-FR"/>
        </w:rPr>
      </w:pPr>
      <w:hyperlink w:anchor="_Toc79762037" w:history="1">
        <w:r w:rsidR="00833485" w:rsidRPr="00A6299B">
          <w:rPr>
            <w:rStyle w:val="Hipercze"/>
            <w:rFonts w:asciiTheme="majorHAnsi" w:hAnsiTheme="majorHAnsi" w:cstheme="majorHAnsi"/>
            <w:b/>
            <w:color w:val="auto"/>
            <w:sz w:val="24"/>
            <w:szCs w:val="24"/>
          </w:rPr>
          <w:t>SECTION 1: Introduction and policy context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_Toc79762037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3</w:t>
        </w:r>
        <w:r w:rsidR="00833485" w:rsidRPr="00A6299B">
          <w:rPr>
            <w:rFonts w:asciiTheme="majorHAnsi" w:hAnsiTheme="majorHAnsi" w:cstheme="majorHAnsi"/>
            <w:webHidden/>
            <w:sz w:val="24"/>
            <w:szCs w:val="24"/>
          </w:rPr>
          <w:fldChar w:fldCharType="end"/>
        </w:r>
      </w:hyperlink>
    </w:p>
    <w:p w14:paraId="638FE802"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38" w:history="1">
        <w:r w:rsidR="00833485" w:rsidRPr="00A6299B">
          <w:rPr>
            <w:rStyle w:val="Hipercze"/>
            <w:rFonts w:asciiTheme="majorHAnsi" w:hAnsiTheme="majorHAnsi" w:cstheme="majorHAnsi"/>
            <w:sz w:val="24"/>
            <w:szCs w:val="24"/>
          </w:rPr>
          <w:t>1.1: Introduction and city profile</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_Toc79762038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3</w:t>
        </w:r>
        <w:r w:rsidR="00833485" w:rsidRPr="00A6299B">
          <w:rPr>
            <w:rFonts w:asciiTheme="majorHAnsi" w:hAnsiTheme="majorHAnsi" w:cstheme="majorHAnsi"/>
            <w:webHidden/>
            <w:sz w:val="24"/>
            <w:szCs w:val="24"/>
          </w:rPr>
          <w:fldChar w:fldCharType="end"/>
        </w:r>
      </w:hyperlink>
    </w:p>
    <w:p w14:paraId="22C47337"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39" w:history="1">
        <w:r w:rsidR="00833485" w:rsidRPr="00A6299B">
          <w:rPr>
            <w:rStyle w:val="Hipercze"/>
            <w:rFonts w:asciiTheme="majorHAnsi" w:hAnsiTheme="majorHAnsi" w:cstheme="majorHAnsi"/>
            <w:sz w:val="24"/>
            <w:szCs w:val="24"/>
          </w:rPr>
          <w:t>1.2: Needs analysis in the territorial context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_Toc79762039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6</w:t>
        </w:r>
        <w:r w:rsidR="00833485" w:rsidRPr="00A6299B">
          <w:rPr>
            <w:rFonts w:asciiTheme="majorHAnsi" w:hAnsiTheme="majorHAnsi" w:cstheme="majorHAnsi"/>
            <w:webHidden/>
            <w:sz w:val="24"/>
            <w:szCs w:val="24"/>
          </w:rPr>
          <w:fldChar w:fldCharType="end"/>
        </w:r>
      </w:hyperlink>
    </w:p>
    <w:p w14:paraId="2FED0EF2" w14:textId="42E440A9" w:rsidR="00833485" w:rsidRPr="00A6299B" w:rsidRDefault="00AD0B56" w:rsidP="00A6299B">
      <w:pPr>
        <w:pStyle w:val="Spistreci2"/>
        <w:spacing w:line="276" w:lineRule="auto"/>
        <w:rPr>
          <w:rFonts w:asciiTheme="majorHAnsi" w:hAnsiTheme="majorHAnsi" w:cstheme="majorHAnsi"/>
          <w:bCs w:val="0"/>
          <w:smallCaps w:val="0"/>
          <w:sz w:val="24"/>
          <w:szCs w:val="24"/>
          <w:lang w:val="fr-FR"/>
        </w:rPr>
      </w:pPr>
      <w:hyperlink w:anchor="_Toc79762040" w:history="1">
        <w:r w:rsidR="00833485" w:rsidRPr="00A6299B">
          <w:rPr>
            <w:rStyle w:val="Hipercze"/>
            <w:rFonts w:asciiTheme="majorHAnsi" w:hAnsiTheme="majorHAnsi" w:cstheme="majorHAnsi"/>
            <w:b/>
            <w:sz w:val="24"/>
            <w:szCs w:val="24"/>
          </w:rPr>
          <w:t>SECTION 2: The URBACT Good Practice</w:t>
        </w:r>
        <w:r w:rsidR="00833485" w:rsidRPr="00A6299B">
          <w:rPr>
            <w:rFonts w:asciiTheme="majorHAnsi" w:hAnsiTheme="majorHAnsi" w:cstheme="majorHAnsi"/>
            <w:webHidden/>
            <w:sz w:val="24"/>
            <w:szCs w:val="24"/>
          </w:rPr>
          <w:tab/>
        </w:r>
        <w:r w:rsidR="00833485" w:rsidRPr="00AD0B56">
          <w:rPr>
            <w:rFonts w:asciiTheme="majorHAnsi" w:hAnsiTheme="majorHAnsi" w:cstheme="majorHAnsi"/>
            <w:webHidden/>
            <w:sz w:val="24"/>
            <w:szCs w:val="24"/>
          </w:rPr>
          <w:fldChar w:fldCharType="begin"/>
        </w:r>
        <w:r w:rsidR="00833485" w:rsidRPr="00AD0B56">
          <w:rPr>
            <w:rFonts w:asciiTheme="majorHAnsi" w:hAnsiTheme="majorHAnsi" w:cstheme="majorHAnsi"/>
            <w:webHidden/>
            <w:sz w:val="24"/>
            <w:szCs w:val="24"/>
          </w:rPr>
          <w:instrText xml:space="preserve"> PAGEREF _Toc79762040 \h </w:instrText>
        </w:r>
        <w:r w:rsidR="00833485" w:rsidRPr="00AD0B56">
          <w:rPr>
            <w:rFonts w:asciiTheme="majorHAnsi" w:hAnsiTheme="majorHAnsi" w:cstheme="majorHAnsi"/>
            <w:webHidden/>
            <w:sz w:val="24"/>
            <w:szCs w:val="24"/>
          </w:rPr>
        </w:r>
        <w:r w:rsidR="00833485" w:rsidRPr="00AD0B56">
          <w:rPr>
            <w:rFonts w:asciiTheme="majorHAnsi" w:hAnsiTheme="majorHAnsi" w:cstheme="majorHAnsi"/>
            <w:webHidden/>
            <w:sz w:val="24"/>
            <w:szCs w:val="24"/>
          </w:rPr>
          <w:fldChar w:fldCharType="separate"/>
        </w:r>
        <w:r w:rsidRPr="00AD0B56">
          <w:rPr>
            <w:rFonts w:asciiTheme="majorHAnsi" w:hAnsiTheme="majorHAnsi" w:cstheme="majorHAnsi"/>
            <w:bCs w:val="0"/>
            <w:webHidden/>
            <w:sz w:val="24"/>
            <w:szCs w:val="24"/>
            <w:lang w:val="pl-PL"/>
          </w:rPr>
          <w:t>8</w:t>
        </w:r>
        <w:r w:rsidR="00833485" w:rsidRPr="00AD0B56">
          <w:rPr>
            <w:rFonts w:asciiTheme="majorHAnsi" w:hAnsiTheme="majorHAnsi" w:cstheme="majorHAnsi"/>
            <w:webHidden/>
            <w:sz w:val="24"/>
            <w:szCs w:val="24"/>
          </w:rPr>
          <w:fldChar w:fldCharType="end"/>
        </w:r>
      </w:hyperlink>
    </w:p>
    <w:p w14:paraId="34631901" w14:textId="6C20DC92"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41" w:history="1">
        <w:r w:rsidR="00833485" w:rsidRPr="00A6299B">
          <w:rPr>
            <w:rStyle w:val="Hipercze"/>
            <w:rFonts w:asciiTheme="majorHAnsi" w:hAnsiTheme="majorHAnsi" w:cstheme="majorHAnsi"/>
            <w:sz w:val="24"/>
            <w:szCs w:val="24"/>
          </w:rPr>
          <w:t>2.1: The Good Practice in summary</w:t>
        </w:r>
        <w:r w:rsidR="00833485" w:rsidRPr="00A6299B">
          <w:rPr>
            <w:rFonts w:asciiTheme="majorHAnsi" w:hAnsiTheme="majorHAnsi" w:cstheme="majorHAnsi"/>
            <w:webHidden/>
            <w:sz w:val="24"/>
            <w:szCs w:val="24"/>
          </w:rPr>
          <w:tab/>
        </w:r>
        <w:r>
          <w:rPr>
            <w:rFonts w:asciiTheme="majorHAnsi" w:hAnsiTheme="majorHAnsi" w:cstheme="majorHAnsi"/>
            <w:webHidden/>
            <w:sz w:val="24"/>
            <w:szCs w:val="24"/>
          </w:rPr>
          <w:t>9</w:t>
        </w:r>
      </w:hyperlink>
    </w:p>
    <w:p w14:paraId="4EBB0171" w14:textId="77777777" w:rsidR="00833485" w:rsidRPr="00A6299B" w:rsidRDefault="00AD0B56" w:rsidP="00A6299B">
      <w:pPr>
        <w:pStyle w:val="Spistreci2"/>
        <w:spacing w:line="276" w:lineRule="auto"/>
        <w:rPr>
          <w:rFonts w:asciiTheme="majorHAnsi" w:hAnsiTheme="majorHAnsi" w:cstheme="majorHAnsi"/>
          <w:b/>
          <w:bCs w:val="0"/>
          <w:smallCaps w:val="0"/>
          <w:sz w:val="24"/>
          <w:szCs w:val="24"/>
          <w:lang w:val="fr-FR"/>
        </w:rPr>
      </w:pPr>
      <w:hyperlink w:anchor="_Toc79762042" w:history="1">
        <w:r w:rsidR="00833485" w:rsidRPr="00A6299B">
          <w:rPr>
            <w:rStyle w:val="Hipercze"/>
            <w:rFonts w:asciiTheme="majorHAnsi" w:hAnsiTheme="majorHAnsi" w:cstheme="majorHAnsi"/>
            <w:b/>
            <w:sz w:val="24"/>
            <w:szCs w:val="24"/>
          </w:rPr>
          <w:t>SECTION 3: Our starting Point</w:t>
        </w:r>
        <w:r w:rsidR="00833485" w:rsidRPr="00A6299B">
          <w:rPr>
            <w:rFonts w:asciiTheme="majorHAnsi" w:hAnsiTheme="majorHAnsi" w:cstheme="majorHAnsi"/>
            <w:b/>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_Toc79762042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11</w:t>
        </w:r>
        <w:r w:rsidR="00833485" w:rsidRPr="00A6299B">
          <w:rPr>
            <w:rFonts w:asciiTheme="majorHAnsi" w:hAnsiTheme="majorHAnsi" w:cstheme="majorHAnsi"/>
            <w:webHidden/>
            <w:sz w:val="24"/>
            <w:szCs w:val="24"/>
          </w:rPr>
          <w:fldChar w:fldCharType="end"/>
        </w:r>
      </w:hyperlink>
    </w:p>
    <w:p w14:paraId="77332DFB"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43" w:history="1">
        <w:r w:rsidR="00833485" w:rsidRPr="00A6299B">
          <w:rPr>
            <w:rStyle w:val="Hipercze"/>
            <w:rFonts w:asciiTheme="majorHAnsi" w:hAnsiTheme="majorHAnsi" w:cstheme="majorHAnsi"/>
            <w:sz w:val="24"/>
            <w:szCs w:val="24"/>
          </w:rPr>
          <w:t>3.1: The local challenge and how we have addressed it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_Toc79762043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11</w:t>
        </w:r>
        <w:r w:rsidR="00833485" w:rsidRPr="00A6299B">
          <w:rPr>
            <w:rFonts w:asciiTheme="majorHAnsi" w:hAnsiTheme="majorHAnsi" w:cstheme="majorHAnsi"/>
            <w:webHidden/>
            <w:sz w:val="24"/>
            <w:szCs w:val="24"/>
          </w:rPr>
          <w:fldChar w:fldCharType="end"/>
        </w:r>
      </w:hyperlink>
    </w:p>
    <w:p w14:paraId="0177DF89"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44" w:history="1">
        <w:r w:rsidR="00833485" w:rsidRPr="00A6299B">
          <w:rPr>
            <w:rStyle w:val="Hipercze"/>
            <w:rFonts w:asciiTheme="majorHAnsi" w:hAnsiTheme="majorHAnsi" w:cstheme="majorHAnsi"/>
            <w:sz w:val="24"/>
            <w:szCs w:val="24"/>
          </w:rPr>
          <w:t>3.2: Our motivation</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_Toc79762044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15</w:t>
        </w:r>
        <w:r w:rsidR="00833485" w:rsidRPr="00A6299B">
          <w:rPr>
            <w:rFonts w:asciiTheme="majorHAnsi" w:hAnsiTheme="majorHAnsi" w:cstheme="majorHAnsi"/>
            <w:webHidden/>
            <w:sz w:val="24"/>
            <w:szCs w:val="24"/>
          </w:rPr>
          <w:fldChar w:fldCharType="end"/>
        </w:r>
      </w:hyperlink>
    </w:p>
    <w:p w14:paraId="6EC74D3A"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45" w:history="1">
        <w:r w:rsidR="00833485" w:rsidRPr="00A6299B">
          <w:rPr>
            <w:rStyle w:val="Hipercze"/>
            <w:rFonts w:asciiTheme="majorHAnsi" w:hAnsiTheme="majorHAnsi" w:cstheme="majorHAnsi"/>
            <w:sz w:val="24"/>
            <w:szCs w:val="24"/>
          </w:rPr>
          <w:t>3.3: Our Assets and barriers</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_Toc79762045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16</w:t>
        </w:r>
        <w:r w:rsidR="00833485" w:rsidRPr="00A6299B">
          <w:rPr>
            <w:rFonts w:asciiTheme="majorHAnsi" w:hAnsiTheme="majorHAnsi" w:cstheme="majorHAnsi"/>
            <w:webHidden/>
            <w:sz w:val="24"/>
            <w:szCs w:val="24"/>
          </w:rPr>
          <w:fldChar w:fldCharType="end"/>
        </w:r>
      </w:hyperlink>
    </w:p>
    <w:p w14:paraId="3C3CB503" w14:textId="77777777" w:rsidR="00833485" w:rsidRPr="00A6299B" w:rsidRDefault="00AD0B56" w:rsidP="00A6299B">
      <w:pPr>
        <w:pStyle w:val="Spistreci2"/>
        <w:spacing w:line="276" w:lineRule="auto"/>
        <w:rPr>
          <w:rFonts w:asciiTheme="majorHAnsi" w:hAnsiTheme="majorHAnsi" w:cstheme="majorHAnsi"/>
          <w:bCs w:val="0"/>
          <w:smallCaps w:val="0"/>
          <w:sz w:val="24"/>
          <w:szCs w:val="24"/>
          <w:lang w:val="fr-FR"/>
        </w:rPr>
      </w:pPr>
      <w:hyperlink w:anchor="_Toc79762046" w:history="1">
        <w:r w:rsidR="00833485" w:rsidRPr="00A6299B">
          <w:rPr>
            <w:rStyle w:val="Hipercze"/>
            <w:rFonts w:asciiTheme="majorHAnsi" w:hAnsiTheme="majorHAnsi" w:cstheme="majorHAnsi"/>
            <w:b/>
            <w:sz w:val="24"/>
            <w:szCs w:val="24"/>
          </w:rPr>
          <w:t>SECTION 4: Our Network transfer model</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_Toc79762046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17</w:t>
        </w:r>
        <w:r w:rsidR="00833485" w:rsidRPr="00A6299B">
          <w:rPr>
            <w:rFonts w:asciiTheme="majorHAnsi" w:hAnsiTheme="majorHAnsi" w:cstheme="majorHAnsi"/>
            <w:webHidden/>
            <w:sz w:val="24"/>
            <w:szCs w:val="24"/>
          </w:rPr>
          <w:fldChar w:fldCharType="end"/>
        </w:r>
      </w:hyperlink>
    </w:p>
    <w:p w14:paraId="7FF8FF8A"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47" w:history="1">
        <w:r w:rsidR="00833485" w:rsidRPr="00A6299B">
          <w:rPr>
            <w:rStyle w:val="Hipercze"/>
            <w:rFonts w:asciiTheme="majorHAnsi" w:hAnsiTheme="majorHAnsi" w:cstheme="majorHAnsi"/>
            <w:sz w:val="24"/>
            <w:szCs w:val="24"/>
          </w:rPr>
          <w:t>4.1: The Network methodology</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_Toc79762047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17</w:t>
        </w:r>
        <w:r w:rsidR="00833485" w:rsidRPr="00A6299B">
          <w:rPr>
            <w:rFonts w:asciiTheme="majorHAnsi" w:hAnsiTheme="majorHAnsi" w:cstheme="majorHAnsi"/>
            <w:webHidden/>
            <w:sz w:val="24"/>
            <w:szCs w:val="24"/>
          </w:rPr>
          <w:fldChar w:fldCharType="end"/>
        </w:r>
      </w:hyperlink>
    </w:p>
    <w:p w14:paraId="0E704DF7"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48" w:history="1">
        <w:r w:rsidR="00833485" w:rsidRPr="00A6299B">
          <w:rPr>
            <w:rStyle w:val="Hipercze"/>
            <w:rFonts w:asciiTheme="majorHAnsi" w:hAnsiTheme="majorHAnsi" w:cstheme="majorHAnsi"/>
            <w:sz w:val="24"/>
            <w:szCs w:val="24"/>
          </w:rPr>
          <w:t>4.2: Our local level activity</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_Toc79762048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19</w:t>
        </w:r>
        <w:r w:rsidR="00833485" w:rsidRPr="00A6299B">
          <w:rPr>
            <w:rFonts w:asciiTheme="majorHAnsi" w:hAnsiTheme="majorHAnsi" w:cstheme="majorHAnsi"/>
            <w:webHidden/>
            <w:sz w:val="24"/>
            <w:szCs w:val="24"/>
          </w:rPr>
          <w:fldChar w:fldCharType="end"/>
        </w:r>
      </w:hyperlink>
    </w:p>
    <w:p w14:paraId="056BC7E3"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49" w:history="1">
        <w:r w:rsidR="00833485" w:rsidRPr="00A6299B">
          <w:rPr>
            <w:rStyle w:val="Hipercze"/>
            <w:rFonts w:asciiTheme="majorHAnsi" w:hAnsiTheme="majorHAnsi" w:cstheme="majorHAnsi"/>
            <w:sz w:val="24"/>
            <w:szCs w:val="24"/>
          </w:rPr>
          <w:t>4.3: Our role in the transnational level activity</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_Toc79762049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22</w:t>
        </w:r>
        <w:r w:rsidR="00833485" w:rsidRPr="00A6299B">
          <w:rPr>
            <w:rFonts w:asciiTheme="majorHAnsi" w:hAnsiTheme="majorHAnsi" w:cstheme="majorHAnsi"/>
            <w:webHidden/>
            <w:sz w:val="24"/>
            <w:szCs w:val="24"/>
          </w:rPr>
          <w:fldChar w:fldCharType="end"/>
        </w:r>
      </w:hyperlink>
    </w:p>
    <w:p w14:paraId="37EEBCF0" w14:textId="77777777" w:rsidR="00833485" w:rsidRPr="00A6299B" w:rsidRDefault="00AD0B56" w:rsidP="00A6299B">
      <w:pPr>
        <w:pStyle w:val="Spistreci2"/>
        <w:spacing w:line="276" w:lineRule="auto"/>
        <w:rPr>
          <w:rFonts w:asciiTheme="majorHAnsi" w:hAnsiTheme="majorHAnsi" w:cstheme="majorHAnsi"/>
          <w:bCs w:val="0"/>
          <w:smallCaps w:val="0"/>
          <w:sz w:val="24"/>
          <w:szCs w:val="24"/>
          <w:lang w:val="fr-FR"/>
        </w:rPr>
      </w:pPr>
      <w:hyperlink w:anchor="_Toc79762050" w:history="1">
        <w:r w:rsidR="00833485" w:rsidRPr="00A6299B">
          <w:rPr>
            <w:rStyle w:val="Hipercze"/>
            <w:rFonts w:asciiTheme="majorHAnsi" w:hAnsiTheme="majorHAnsi" w:cstheme="majorHAnsi"/>
            <w:b/>
            <w:sz w:val="24"/>
            <w:szCs w:val="24"/>
          </w:rPr>
          <w:t>SECTION 5: The scale of our ambition</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_Toc79762050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22</w:t>
        </w:r>
        <w:r w:rsidR="00833485" w:rsidRPr="00A6299B">
          <w:rPr>
            <w:rFonts w:asciiTheme="majorHAnsi" w:hAnsiTheme="majorHAnsi" w:cstheme="majorHAnsi"/>
            <w:webHidden/>
            <w:sz w:val="24"/>
            <w:szCs w:val="24"/>
          </w:rPr>
          <w:fldChar w:fldCharType="end"/>
        </w:r>
      </w:hyperlink>
    </w:p>
    <w:p w14:paraId="5CD314B5"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51" w:history="1">
        <w:r w:rsidR="00833485" w:rsidRPr="00A6299B">
          <w:rPr>
            <w:rStyle w:val="Hipercze"/>
            <w:rFonts w:asciiTheme="majorHAnsi" w:hAnsiTheme="majorHAnsi" w:cstheme="majorHAnsi"/>
            <w:sz w:val="24"/>
            <w:szCs w:val="24"/>
          </w:rPr>
          <w:t>5.1: Our aspiration</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_Toc79762051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22</w:t>
        </w:r>
        <w:r w:rsidR="00833485" w:rsidRPr="00A6299B">
          <w:rPr>
            <w:rFonts w:asciiTheme="majorHAnsi" w:hAnsiTheme="majorHAnsi" w:cstheme="majorHAnsi"/>
            <w:webHidden/>
            <w:sz w:val="24"/>
            <w:szCs w:val="24"/>
          </w:rPr>
          <w:fldChar w:fldCharType="end"/>
        </w:r>
      </w:hyperlink>
    </w:p>
    <w:p w14:paraId="28CE5592" w14:textId="77777777" w:rsidR="00833485" w:rsidRPr="00A6299B" w:rsidRDefault="00AD0B56" w:rsidP="00A6299B">
      <w:pPr>
        <w:pStyle w:val="Spistreci3"/>
        <w:spacing w:line="276" w:lineRule="auto"/>
        <w:rPr>
          <w:rFonts w:asciiTheme="majorHAnsi" w:hAnsiTheme="majorHAnsi" w:cstheme="majorHAnsi"/>
          <w:smallCaps w:val="0"/>
          <w:sz w:val="24"/>
          <w:szCs w:val="24"/>
          <w:lang w:val="fr-FR"/>
        </w:rPr>
      </w:pPr>
      <w:hyperlink w:anchor="_Toc79762052" w:history="1">
        <w:r w:rsidR="00833485" w:rsidRPr="00A6299B">
          <w:rPr>
            <w:rStyle w:val="Hipercze"/>
            <w:rFonts w:asciiTheme="majorHAnsi" w:hAnsiTheme="majorHAnsi" w:cstheme="majorHAnsi"/>
            <w:sz w:val="24"/>
            <w:szCs w:val="24"/>
          </w:rPr>
          <w:t>5.2: Risk assessment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_Toc79762052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23</w:t>
        </w:r>
        <w:r w:rsidR="00833485" w:rsidRPr="00A6299B">
          <w:rPr>
            <w:rFonts w:asciiTheme="majorHAnsi" w:hAnsiTheme="majorHAnsi" w:cstheme="majorHAnsi"/>
            <w:webHidden/>
            <w:sz w:val="24"/>
            <w:szCs w:val="24"/>
          </w:rPr>
          <w:fldChar w:fldCharType="end"/>
        </w:r>
      </w:hyperlink>
    </w:p>
    <w:p w14:paraId="0EB59882" w14:textId="77777777" w:rsidR="0001772D" w:rsidRPr="00A6299B" w:rsidRDefault="00833485" w:rsidP="00A6299B">
      <w:pPr>
        <w:spacing w:line="276" w:lineRule="auto"/>
        <w:rPr>
          <w:rFonts w:asciiTheme="majorHAnsi" w:eastAsia="Times New Roman" w:hAnsiTheme="majorHAnsi" w:cstheme="majorHAnsi"/>
          <w:sz w:val="24"/>
        </w:rPr>
      </w:pPr>
      <w:r w:rsidRPr="00A6299B">
        <w:rPr>
          <w:rFonts w:asciiTheme="majorHAnsi" w:eastAsia="Times New Roman" w:hAnsiTheme="majorHAnsi" w:cstheme="majorHAnsi"/>
          <w:sz w:val="24"/>
        </w:rPr>
        <w:fldChar w:fldCharType="end"/>
      </w:r>
    </w:p>
    <w:p w14:paraId="67A87E3A" w14:textId="77777777" w:rsidR="00833485" w:rsidRPr="00A6299B" w:rsidRDefault="00833485" w:rsidP="00A6299B">
      <w:pPr>
        <w:spacing w:line="276" w:lineRule="auto"/>
        <w:rPr>
          <w:rFonts w:asciiTheme="majorHAnsi" w:hAnsiTheme="majorHAnsi" w:cstheme="majorHAnsi"/>
          <w:noProof/>
          <w:color w:val="2086C5"/>
          <w:sz w:val="24"/>
        </w:rPr>
      </w:pPr>
      <w:bookmarkStart w:id="0" w:name="_Toc73526979"/>
      <w:bookmarkStart w:id="1" w:name="_Toc74649402"/>
      <w:bookmarkStart w:id="2" w:name="_Toc79762037"/>
      <w:r w:rsidRPr="00A6299B">
        <w:rPr>
          <w:rFonts w:asciiTheme="majorHAnsi" w:hAnsiTheme="majorHAnsi" w:cstheme="majorHAnsi"/>
          <w:sz w:val="24"/>
        </w:rPr>
        <w:br w:type="page"/>
      </w:r>
    </w:p>
    <w:p w14:paraId="45FF7074" w14:textId="77777777" w:rsidR="0001772D" w:rsidRPr="00A6299B" w:rsidRDefault="0001772D" w:rsidP="00A6299B">
      <w:pPr>
        <w:pStyle w:val="Nagwek2"/>
        <w:numPr>
          <w:ilvl w:val="0"/>
          <w:numId w:val="0"/>
        </w:numPr>
        <w:spacing w:line="276" w:lineRule="auto"/>
        <w:ind w:left="680" w:hanging="680"/>
        <w:rPr>
          <w:rFonts w:asciiTheme="majorHAnsi" w:hAnsiTheme="majorHAnsi" w:cstheme="majorHAnsi"/>
          <w:sz w:val="24"/>
          <w:szCs w:val="24"/>
        </w:rPr>
      </w:pPr>
      <w:r w:rsidRPr="00A6299B">
        <w:rPr>
          <w:rFonts w:asciiTheme="majorHAnsi" w:hAnsiTheme="majorHAnsi" w:cstheme="majorHAnsi"/>
          <w:sz w:val="24"/>
          <w:szCs w:val="24"/>
        </w:rPr>
        <w:lastRenderedPageBreak/>
        <w:t>SECTION 1: Introduction and policy context</w:t>
      </w:r>
      <w:bookmarkEnd w:id="0"/>
      <w:bookmarkEnd w:id="1"/>
      <w:bookmarkEnd w:id="2"/>
    </w:p>
    <w:p w14:paraId="7389F5DE" w14:textId="77777777" w:rsidR="0001772D" w:rsidRPr="00A6299B" w:rsidRDefault="0001772D" w:rsidP="00A6299B">
      <w:pPr>
        <w:spacing w:line="276" w:lineRule="auto"/>
        <w:rPr>
          <w:rFonts w:asciiTheme="majorHAnsi" w:hAnsiTheme="majorHAnsi" w:cstheme="majorHAnsi"/>
          <w:sz w:val="24"/>
        </w:rPr>
      </w:pPr>
    </w:p>
    <w:p w14:paraId="0EAA3CCA" w14:textId="77777777" w:rsidR="0001772D" w:rsidRPr="00A6299B" w:rsidRDefault="0001772D" w:rsidP="00A6299B">
      <w:pPr>
        <w:pStyle w:val="Nagwek3"/>
        <w:numPr>
          <w:ilvl w:val="0"/>
          <w:numId w:val="0"/>
        </w:numPr>
        <w:spacing w:line="276" w:lineRule="auto"/>
        <w:rPr>
          <w:rFonts w:asciiTheme="majorHAnsi" w:hAnsiTheme="majorHAnsi" w:cstheme="majorHAnsi"/>
          <w:b/>
          <w:i/>
          <w:iCs/>
        </w:rPr>
      </w:pPr>
      <w:bookmarkStart w:id="3" w:name="_Toc73526980"/>
      <w:bookmarkStart w:id="4" w:name="_Toc74649403"/>
      <w:bookmarkStart w:id="5" w:name="_Toc79762038"/>
      <w:r w:rsidRPr="00A6299B">
        <w:rPr>
          <w:rFonts w:asciiTheme="majorHAnsi" w:hAnsiTheme="majorHAnsi" w:cstheme="majorHAnsi"/>
          <w:b/>
        </w:rPr>
        <w:t xml:space="preserve">1.1: </w:t>
      </w:r>
      <w:bookmarkEnd w:id="3"/>
      <w:r w:rsidRPr="00A6299B">
        <w:rPr>
          <w:rFonts w:asciiTheme="majorHAnsi" w:hAnsiTheme="majorHAnsi" w:cstheme="majorHAnsi"/>
          <w:b/>
        </w:rPr>
        <w:t>Introduction and city profile</w:t>
      </w:r>
      <w:bookmarkEnd w:id="4"/>
      <w:bookmarkEnd w:id="5"/>
    </w:p>
    <w:p w14:paraId="33EABDAB" w14:textId="77777777" w:rsidR="0001772D" w:rsidRPr="00A6299B" w:rsidRDefault="0001772D" w:rsidP="00A6299B">
      <w:pPr>
        <w:spacing w:line="276" w:lineRule="auto"/>
        <w:rPr>
          <w:rFonts w:asciiTheme="majorHAnsi" w:hAnsiTheme="majorHAnsi" w:cstheme="majorHAnsi"/>
          <w:sz w:val="24"/>
        </w:rPr>
      </w:pPr>
    </w:p>
    <w:p w14:paraId="4F7B0A02" w14:textId="77777777" w:rsidR="009E4BD4" w:rsidRPr="00F2550F" w:rsidRDefault="00796435" w:rsidP="00A6299B">
      <w:pPr>
        <w:spacing w:line="276" w:lineRule="auto"/>
        <w:rPr>
          <w:rFonts w:asciiTheme="majorHAnsi" w:hAnsiTheme="majorHAnsi" w:cstheme="majorHAnsi"/>
          <w:b/>
          <w:sz w:val="24"/>
        </w:rPr>
      </w:pPr>
      <w:r w:rsidRPr="00F2550F">
        <w:rPr>
          <w:rFonts w:asciiTheme="majorHAnsi" w:hAnsiTheme="majorHAnsi" w:cstheme="majorHAnsi"/>
          <w:b/>
          <w:sz w:val="24"/>
        </w:rPr>
        <w:t>CITY OF RZESZÓW</w:t>
      </w:r>
    </w:p>
    <w:p w14:paraId="3E3BD41B" w14:textId="77777777" w:rsidR="009236E8" w:rsidRPr="00F2550F" w:rsidRDefault="009236E8" w:rsidP="00A6299B">
      <w:pPr>
        <w:spacing w:line="276" w:lineRule="auto"/>
        <w:rPr>
          <w:rFonts w:asciiTheme="majorHAnsi" w:hAnsiTheme="majorHAnsi" w:cstheme="majorHAnsi"/>
          <w:b/>
          <w:sz w:val="24"/>
        </w:rPr>
      </w:pPr>
      <w:r w:rsidRPr="00F2550F">
        <w:rPr>
          <w:rFonts w:asciiTheme="majorHAnsi" w:hAnsiTheme="majorHAnsi" w:cstheme="majorHAnsi"/>
          <w:b/>
          <w:sz w:val="24"/>
        </w:rPr>
        <w:t xml:space="preserve">MIASTO RZESZÓW </w:t>
      </w:r>
    </w:p>
    <w:p w14:paraId="1844E06F" w14:textId="267B50FE"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Province: </w:t>
      </w:r>
      <w:r w:rsidRPr="00F2550F">
        <w:rPr>
          <w:rFonts w:asciiTheme="majorHAnsi" w:hAnsiTheme="majorHAnsi" w:cstheme="majorHAnsi"/>
          <w:b/>
          <w:sz w:val="24"/>
        </w:rPr>
        <w:t>Podkarpac</w:t>
      </w:r>
      <w:r w:rsidR="0023782F">
        <w:rPr>
          <w:rFonts w:asciiTheme="majorHAnsi" w:hAnsiTheme="majorHAnsi" w:cstheme="majorHAnsi"/>
          <w:b/>
          <w:sz w:val="24"/>
        </w:rPr>
        <w:t>k</w:t>
      </w:r>
      <w:r w:rsidRPr="00F2550F">
        <w:rPr>
          <w:rFonts w:asciiTheme="majorHAnsi" w:hAnsiTheme="majorHAnsi" w:cstheme="majorHAnsi"/>
          <w:b/>
          <w:sz w:val="24"/>
        </w:rPr>
        <w:t>ie</w:t>
      </w:r>
      <w:r w:rsidRPr="00F2550F">
        <w:rPr>
          <w:rFonts w:asciiTheme="majorHAnsi" w:hAnsiTheme="majorHAnsi" w:cstheme="majorHAnsi"/>
          <w:sz w:val="24"/>
        </w:rPr>
        <w:t xml:space="preserve"> </w:t>
      </w:r>
    </w:p>
    <w:p w14:paraId="2562C6E3" w14:textId="77777777" w:rsidR="00796435" w:rsidRPr="00F2550F" w:rsidRDefault="00796435"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Area: </w:t>
      </w:r>
      <w:r w:rsidRPr="00F2550F">
        <w:rPr>
          <w:rFonts w:asciiTheme="majorHAnsi" w:hAnsiTheme="majorHAnsi" w:cstheme="majorHAnsi"/>
          <w:b/>
          <w:sz w:val="24"/>
        </w:rPr>
        <w:t>130 km</w:t>
      </w:r>
      <w:r w:rsidRPr="00F2550F">
        <w:rPr>
          <w:rFonts w:asciiTheme="majorHAnsi" w:hAnsiTheme="majorHAnsi" w:cstheme="majorHAnsi"/>
          <w:b/>
          <w:bCs/>
          <w:sz w:val="24"/>
          <w:vertAlign w:val="superscript"/>
        </w:rPr>
        <w:t>2</w:t>
      </w:r>
    </w:p>
    <w:p w14:paraId="5974ADA8"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Number of citizen: </w:t>
      </w:r>
      <w:r w:rsidRPr="00F2550F">
        <w:rPr>
          <w:rFonts w:asciiTheme="majorHAnsi" w:hAnsiTheme="majorHAnsi" w:cstheme="majorHAnsi"/>
          <w:b/>
          <w:sz w:val="24"/>
        </w:rPr>
        <w:t xml:space="preserve">approx. 200k </w:t>
      </w:r>
      <w:r w:rsidR="00796435" w:rsidRPr="00F2550F">
        <w:rPr>
          <w:rFonts w:asciiTheme="majorHAnsi" w:hAnsiTheme="majorHAnsi" w:cstheme="majorHAnsi"/>
          <w:b/>
          <w:sz w:val="24"/>
        </w:rPr>
        <w:t xml:space="preserve">/ </w:t>
      </w:r>
      <w:r w:rsidRPr="00F2550F">
        <w:rPr>
          <w:rFonts w:asciiTheme="majorHAnsi" w:hAnsiTheme="majorHAnsi" w:cstheme="majorHAnsi"/>
          <w:b/>
          <w:sz w:val="24"/>
        </w:rPr>
        <w:t>The upward trend</w:t>
      </w:r>
      <w:r w:rsidRPr="00F2550F">
        <w:rPr>
          <w:rFonts w:asciiTheme="majorHAnsi" w:hAnsiTheme="majorHAnsi" w:cstheme="majorHAnsi"/>
          <w:sz w:val="24"/>
        </w:rPr>
        <w:t xml:space="preserve"> </w:t>
      </w:r>
    </w:p>
    <w:p w14:paraId="6C36F2E6"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Unemployment rate: </w:t>
      </w:r>
      <w:r w:rsidRPr="00F2550F">
        <w:rPr>
          <w:rFonts w:asciiTheme="majorHAnsi" w:hAnsiTheme="majorHAnsi" w:cstheme="majorHAnsi"/>
          <w:b/>
          <w:sz w:val="24"/>
        </w:rPr>
        <w:t>approx. 5%</w:t>
      </w:r>
    </w:p>
    <w:p w14:paraId="13115ED6" w14:textId="59CF1734"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Number of students: </w:t>
      </w:r>
      <w:r w:rsidRPr="00F2550F">
        <w:rPr>
          <w:rFonts w:asciiTheme="majorHAnsi" w:hAnsiTheme="majorHAnsi" w:cstheme="majorHAnsi"/>
          <w:b/>
          <w:sz w:val="24"/>
        </w:rPr>
        <w:t xml:space="preserve">approx. </w:t>
      </w:r>
      <w:r w:rsidR="0023782F">
        <w:rPr>
          <w:rFonts w:asciiTheme="majorHAnsi" w:hAnsiTheme="majorHAnsi" w:cstheme="majorHAnsi"/>
          <w:b/>
          <w:sz w:val="24"/>
        </w:rPr>
        <w:t>4</w:t>
      </w:r>
      <w:r w:rsidRPr="00F2550F">
        <w:rPr>
          <w:rFonts w:asciiTheme="majorHAnsi" w:hAnsiTheme="majorHAnsi" w:cstheme="majorHAnsi"/>
          <w:b/>
          <w:sz w:val="24"/>
        </w:rPr>
        <w:t>0k</w:t>
      </w:r>
    </w:p>
    <w:p w14:paraId="1C700632"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Average citizen age: </w:t>
      </w:r>
      <w:r w:rsidRPr="00F2550F">
        <w:rPr>
          <w:rFonts w:asciiTheme="majorHAnsi" w:hAnsiTheme="majorHAnsi" w:cstheme="majorHAnsi"/>
          <w:b/>
          <w:sz w:val="24"/>
        </w:rPr>
        <w:t>39 years</w:t>
      </w:r>
    </w:p>
    <w:p w14:paraId="10AA6676"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Main economy branches:</w:t>
      </w:r>
      <w:r w:rsidR="00796435" w:rsidRPr="00F2550F">
        <w:rPr>
          <w:rFonts w:asciiTheme="majorHAnsi" w:hAnsiTheme="majorHAnsi" w:cstheme="majorHAnsi"/>
          <w:sz w:val="24"/>
        </w:rPr>
        <w:t xml:space="preserve"> </w:t>
      </w:r>
      <w:r w:rsidR="00796435" w:rsidRPr="00F2550F">
        <w:rPr>
          <w:rFonts w:asciiTheme="majorHAnsi" w:hAnsiTheme="majorHAnsi" w:cstheme="majorHAnsi"/>
          <w:b/>
          <w:bCs/>
          <w:sz w:val="24"/>
        </w:rPr>
        <w:t>Aerospace, IT</w:t>
      </w:r>
    </w:p>
    <w:p w14:paraId="74297C7A" w14:textId="77777777" w:rsidR="00796435" w:rsidRPr="00F2550F" w:rsidRDefault="00796435" w:rsidP="00A6299B">
      <w:pPr>
        <w:spacing w:line="276" w:lineRule="auto"/>
        <w:rPr>
          <w:rFonts w:asciiTheme="majorHAnsi" w:hAnsiTheme="majorHAnsi" w:cstheme="majorHAnsi"/>
          <w:sz w:val="24"/>
        </w:rPr>
      </w:pPr>
    </w:p>
    <w:p w14:paraId="76995CB0" w14:textId="77777777" w:rsidR="005B2981" w:rsidRPr="00F2550F" w:rsidRDefault="005B2981" w:rsidP="00A6299B">
      <w:pPr>
        <w:spacing w:line="276" w:lineRule="auto"/>
        <w:rPr>
          <w:rFonts w:asciiTheme="majorHAnsi" w:hAnsiTheme="majorHAnsi" w:cstheme="majorHAnsi"/>
          <w:sz w:val="24"/>
        </w:rPr>
      </w:pPr>
    </w:p>
    <w:p w14:paraId="7485BC41" w14:textId="77777777" w:rsidR="00796435" w:rsidRPr="00F2550F" w:rsidRDefault="005B2981" w:rsidP="00A6299B">
      <w:pPr>
        <w:spacing w:line="276" w:lineRule="auto"/>
        <w:rPr>
          <w:rFonts w:asciiTheme="majorHAnsi" w:hAnsiTheme="majorHAnsi" w:cstheme="majorHAnsi"/>
          <w:sz w:val="24"/>
        </w:rPr>
      </w:pPr>
      <w:r w:rsidRPr="00F2550F">
        <w:rPr>
          <w:rFonts w:asciiTheme="majorHAnsi" w:hAnsiTheme="majorHAnsi" w:cstheme="majorHAnsi"/>
          <w:sz w:val="24"/>
        </w:rPr>
        <w:t xml:space="preserve">Location of Podkarpackie region with its capital - City of Rzeszów  </w:t>
      </w:r>
    </w:p>
    <w:p w14:paraId="4993EE3E" w14:textId="77777777" w:rsidR="00796435" w:rsidRPr="00A6299B" w:rsidRDefault="00796435" w:rsidP="00A6299B">
      <w:pPr>
        <w:spacing w:line="276" w:lineRule="auto"/>
        <w:rPr>
          <w:rFonts w:asciiTheme="majorHAnsi" w:hAnsiTheme="majorHAnsi" w:cstheme="majorHAnsi"/>
          <w:color w:val="FF0000"/>
          <w:sz w:val="24"/>
        </w:rPr>
      </w:pPr>
      <w:r w:rsidRPr="00A6299B">
        <w:rPr>
          <w:rFonts w:asciiTheme="majorHAnsi" w:hAnsiTheme="majorHAnsi" w:cstheme="majorHAnsi"/>
          <w:noProof/>
          <w:color w:val="FF0000"/>
          <w:sz w:val="24"/>
          <w:lang w:val="pl-PL" w:eastAsia="pl-PL"/>
        </w:rPr>
        <w:drawing>
          <wp:anchor distT="0" distB="0" distL="114300" distR="114300" simplePos="0" relativeHeight="251658240" behindDoc="0" locked="0" layoutInCell="1" allowOverlap="1" wp14:anchorId="4CE007F9" wp14:editId="499EC3FB">
            <wp:simplePos x="0" y="0"/>
            <wp:positionH relativeFrom="column">
              <wp:posOffset>-79898</wp:posOffset>
            </wp:positionH>
            <wp:positionV relativeFrom="paragraph">
              <wp:posOffset>42191</wp:posOffset>
            </wp:positionV>
            <wp:extent cx="5731510" cy="4649470"/>
            <wp:effectExtent l="0" t="0" r="0" b="0"/>
            <wp:wrapNone/>
            <wp:docPr id="512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Obraz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4947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4B279844" w14:textId="77777777" w:rsidR="009E4BD4" w:rsidRPr="00A6299B" w:rsidRDefault="009E4BD4" w:rsidP="00A6299B">
      <w:pPr>
        <w:spacing w:line="276" w:lineRule="auto"/>
        <w:jc w:val="both"/>
        <w:rPr>
          <w:rFonts w:asciiTheme="majorHAnsi" w:hAnsiTheme="majorHAnsi" w:cstheme="majorHAnsi"/>
          <w:color w:val="FF0000"/>
          <w:sz w:val="24"/>
        </w:rPr>
      </w:pPr>
    </w:p>
    <w:p w14:paraId="49093714" w14:textId="77777777" w:rsidR="00796435" w:rsidRPr="00A6299B" w:rsidRDefault="00796435" w:rsidP="00A6299B">
      <w:pPr>
        <w:spacing w:line="276" w:lineRule="auto"/>
        <w:jc w:val="both"/>
        <w:rPr>
          <w:rFonts w:asciiTheme="majorHAnsi" w:hAnsiTheme="majorHAnsi" w:cstheme="majorHAnsi"/>
          <w:color w:val="FF0000"/>
          <w:sz w:val="24"/>
        </w:rPr>
      </w:pPr>
    </w:p>
    <w:p w14:paraId="0192D3F5" w14:textId="77777777" w:rsidR="00796435" w:rsidRPr="00A6299B" w:rsidRDefault="00796435" w:rsidP="00A6299B">
      <w:pPr>
        <w:spacing w:line="276" w:lineRule="auto"/>
        <w:jc w:val="both"/>
        <w:rPr>
          <w:rFonts w:asciiTheme="majorHAnsi" w:hAnsiTheme="majorHAnsi" w:cstheme="majorHAnsi"/>
          <w:color w:val="FF0000"/>
          <w:sz w:val="24"/>
        </w:rPr>
      </w:pPr>
    </w:p>
    <w:p w14:paraId="78DA21BC" w14:textId="77777777" w:rsidR="00796435" w:rsidRPr="00A6299B" w:rsidRDefault="00796435" w:rsidP="00A6299B">
      <w:pPr>
        <w:spacing w:line="276" w:lineRule="auto"/>
        <w:jc w:val="both"/>
        <w:rPr>
          <w:rFonts w:asciiTheme="majorHAnsi" w:hAnsiTheme="majorHAnsi" w:cstheme="majorHAnsi"/>
          <w:color w:val="FF0000"/>
          <w:sz w:val="24"/>
        </w:rPr>
      </w:pPr>
    </w:p>
    <w:p w14:paraId="634D314B" w14:textId="77777777" w:rsidR="00796435" w:rsidRPr="00A6299B" w:rsidRDefault="00796435" w:rsidP="00A6299B">
      <w:pPr>
        <w:spacing w:line="276" w:lineRule="auto"/>
        <w:jc w:val="both"/>
        <w:rPr>
          <w:rFonts w:asciiTheme="majorHAnsi" w:hAnsiTheme="majorHAnsi" w:cstheme="majorHAnsi"/>
          <w:color w:val="FF0000"/>
          <w:sz w:val="24"/>
        </w:rPr>
      </w:pPr>
    </w:p>
    <w:p w14:paraId="2368E357" w14:textId="77777777" w:rsidR="00796435" w:rsidRPr="00A6299B" w:rsidRDefault="00796435" w:rsidP="00A6299B">
      <w:pPr>
        <w:spacing w:line="276" w:lineRule="auto"/>
        <w:jc w:val="both"/>
        <w:rPr>
          <w:rFonts w:asciiTheme="majorHAnsi" w:hAnsiTheme="majorHAnsi" w:cstheme="majorHAnsi"/>
          <w:color w:val="FF0000"/>
          <w:sz w:val="24"/>
        </w:rPr>
      </w:pPr>
    </w:p>
    <w:p w14:paraId="09E632F6" w14:textId="77777777" w:rsidR="00796435" w:rsidRPr="00A6299B" w:rsidRDefault="00796435" w:rsidP="00A6299B">
      <w:pPr>
        <w:spacing w:line="276" w:lineRule="auto"/>
        <w:jc w:val="both"/>
        <w:rPr>
          <w:rFonts w:asciiTheme="majorHAnsi" w:hAnsiTheme="majorHAnsi" w:cstheme="majorHAnsi"/>
          <w:color w:val="FF0000"/>
          <w:sz w:val="24"/>
        </w:rPr>
      </w:pPr>
    </w:p>
    <w:p w14:paraId="5F3DBD3D" w14:textId="77777777" w:rsidR="00796435" w:rsidRPr="00A6299B" w:rsidRDefault="00796435" w:rsidP="00A6299B">
      <w:pPr>
        <w:spacing w:line="276" w:lineRule="auto"/>
        <w:jc w:val="both"/>
        <w:rPr>
          <w:rFonts w:asciiTheme="majorHAnsi" w:hAnsiTheme="majorHAnsi" w:cstheme="majorHAnsi"/>
          <w:color w:val="FF0000"/>
          <w:sz w:val="24"/>
        </w:rPr>
      </w:pPr>
    </w:p>
    <w:p w14:paraId="5E91BE00" w14:textId="77777777" w:rsidR="00796435" w:rsidRPr="00A6299B" w:rsidRDefault="00796435" w:rsidP="00A6299B">
      <w:pPr>
        <w:spacing w:line="276" w:lineRule="auto"/>
        <w:jc w:val="both"/>
        <w:rPr>
          <w:rFonts w:asciiTheme="majorHAnsi" w:hAnsiTheme="majorHAnsi" w:cstheme="majorHAnsi"/>
          <w:color w:val="FF0000"/>
          <w:sz w:val="24"/>
        </w:rPr>
      </w:pPr>
    </w:p>
    <w:p w14:paraId="1832F4F9" w14:textId="77777777" w:rsidR="00796435" w:rsidRPr="00A6299B" w:rsidRDefault="00796435" w:rsidP="00A6299B">
      <w:pPr>
        <w:spacing w:line="276" w:lineRule="auto"/>
        <w:jc w:val="both"/>
        <w:rPr>
          <w:rFonts w:asciiTheme="majorHAnsi" w:hAnsiTheme="majorHAnsi" w:cstheme="majorHAnsi"/>
          <w:color w:val="FF0000"/>
          <w:sz w:val="24"/>
        </w:rPr>
      </w:pPr>
    </w:p>
    <w:p w14:paraId="75ECA84E" w14:textId="77777777" w:rsidR="00796435" w:rsidRPr="00A6299B" w:rsidRDefault="00796435" w:rsidP="00A6299B">
      <w:pPr>
        <w:spacing w:line="276" w:lineRule="auto"/>
        <w:jc w:val="both"/>
        <w:rPr>
          <w:rFonts w:asciiTheme="majorHAnsi" w:hAnsiTheme="majorHAnsi" w:cstheme="majorHAnsi"/>
          <w:color w:val="FF0000"/>
          <w:sz w:val="24"/>
        </w:rPr>
      </w:pPr>
    </w:p>
    <w:p w14:paraId="1301ACDA" w14:textId="77777777" w:rsidR="00796435" w:rsidRPr="00A6299B" w:rsidRDefault="00796435" w:rsidP="00A6299B">
      <w:pPr>
        <w:spacing w:line="276" w:lineRule="auto"/>
        <w:jc w:val="both"/>
        <w:rPr>
          <w:rFonts w:asciiTheme="majorHAnsi" w:hAnsiTheme="majorHAnsi" w:cstheme="majorHAnsi"/>
          <w:color w:val="FF0000"/>
          <w:sz w:val="24"/>
        </w:rPr>
      </w:pPr>
    </w:p>
    <w:p w14:paraId="4250EC0E" w14:textId="77777777" w:rsidR="00796435" w:rsidRPr="00A6299B" w:rsidRDefault="00796435" w:rsidP="00A6299B">
      <w:pPr>
        <w:spacing w:line="276" w:lineRule="auto"/>
        <w:jc w:val="both"/>
        <w:rPr>
          <w:rFonts w:asciiTheme="majorHAnsi" w:hAnsiTheme="majorHAnsi" w:cstheme="majorHAnsi"/>
          <w:color w:val="FF0000"/>
          <w:sz w:val="24"/>
        </w:rPr>
      </w:pPr>
    </w:p>
    <w:p w14:paraId="357CAC27" w14:textId="77777777" w:rsidR="00796435" w:rsidRPr="00A6299B" w:rsidRDefault="00796435" w:rsidP="00A6299B">
      <w:pPr>
        <w:spacing w:line="276" w:lineRule="auto"/>
        <w:jc w:val="both"/>
        <w:rPr>
          <w:rFonts w:asciiTheme="majorHAnsi" w:hAnsiTheme="majorHAnsi" w:cstheme="majorHAnsi"/>
          <w:color w:val="FF0000"/>
          <w:sz w:val="24"/>
        </w:rPr>
      </w:pPr>
    </w:p>
    <w:p w14:paraId="0AE5308F" w14:textId="77777777" w:rsidR="00796435" w:rsidRPr="00A6299B" w:rsidRDefault="00796435" w:rsidP="00A6299B">
      <w:pPr>
        <w:spacing w:line="276" w:lineRule="auto"/>
        <w:jc w:val="both"/>
        <w:rPr>
          <w:rFonts w:asciiTheme="majorHAnsi" w:hAnsiTheme="majorHAnsi" w:cstheme="majorHAnsi"/>
          <w:color w:val="FF0000"/>
          <w:sz w:val="24"/>
        </w:rPr>
      </w:pPr>
    </w:p>
    <w:p w14:paraId="15849001" w14:textId="77777777" w:rsidR="00796435" w:rsidRPr="00A6299B" w:rsidRDefault="00796435" w:rsidP="00A6299B">
      <w:pPr>
        <w:spacing w:line="276" w:lineRule="auto"/>
        <w:jc w:val="both"/>
        <w:rPr>
          <w:rFonts w:asciiTheme="majorHAnsi" w:hAnsiTheme="majorHAnsi" w:cstheme="majorHAnsi"/>
          <w:color w:val="FF0000"/>
          <w:sz w:val="24"/>
        </w:rPr>
      </w:pPr>
    </w:p>
    <w:p w14:paraId="199536BB" w14:textId="77777777" w:rsidR="00796435" w:rsidRPr="00A6299B" w:rsidRDefault="00796435" w:rsidP="00A6299B">
      <w:pPr>
        <w:spacing w:line="276" w:lineRule="auto"/>
        <w:jc w:val="both"/>
        <w:rPr>
          <w:rFonts w:asciiTheme="majorHAnsi" w:hAnsiTheme="majorHAnsi" w:cstheme="majorHAnsi"/>
          <w:color w:val="FF0000"/>
          <w:sz w:val="24"/>
        </w:rPr>
      </w:pPr>
    </w:p>
    <w:p w14:paraId="0C615889" w14:textId="77777777" w:rsidR="00796435" w:rsidRPr="00A6299B" w:rsidRDefault="00796435" w:rsidP="00A6299B">
      <w:pPr>
        <w:spacing w:line="276" w:lineRule="auto"/>
        <w:jc w:val="both"/>
        <w:rPr>
          <w:rFonts w:asciiTheme="majorHAnsi" w:hAnsiTheme="majorHAnsi" w:cstheme="majorHAnsi"/>
          <w:color w:val="FF0000"/>
          <w:sz w:val="24"/>
        </w:rPr>
      </w:pPr>
    </w:p>
    <w:p w14:paraId="0D8E46E1" w14:textId="77777777" w:rsidR="00796435" w:rsidRPr="00A6299B" w:rsidRDefault="00796435" w:rsidP="00A6299B">
      <w:pPr>
        <w:spacing w:line="276" w:lineRule="auto"/>
        <w:jc w:val="both"/>
        <w:rPr>
          <w:rFonts w:asciiTheme="majorHAnsi" w:hAnsiTheme="majorHAnsi" w:cstheme="majorHAnsi"/>
          <w:color w:val="FF0000"/>
          <w:sz w:val="24"/>
        </w:rPr>
      </w:pPr>
    </w:p>
    <w:p w14:paraId="2641E7AD" w14:textId="77777777" w:rsidR="00796435" w:rsidRPr="00A6299B" w:rsidRDefault="00796435" w:rsidP="00A6299B">
      <w:pPr>
        <w:spacing w:line="276" w:lineRule="auto"/>
        <w:jc w:val="both"/>
        <w:rPr>
          <w:rFonts w:asciiTheme="majorHAnsi" w:hAnsiTheme="majorHAnsi" w:cstheme="majorHAnsi"/>
          <w:color w:val="FF0000"/>
          <w:sz w:val="24"/>
        </w:rPr>
      </w:pPr>
    </w:p>
    <w:p w14:paraId="4961ABB1" w14:textId="77777777" w:rsidR="00796435" w:rsidRPr="00A6299B" w:rsidRDefault="00796435" w:rsidP="00A6299B">
      <w:pPr>
        <w:spacing w:line="276" w:lineRule="auto"/>
        <w:jc w:val="both"/>
        <w:rPr>
          <w:rFonts w:asciiTheme="majorHAnsi" w:hAnsiTheme="majorHAnsi" w:cstheme="majorHAnsi"/>
          <w:color w:val="FF0000"/>
          <w:sz w:val="24"/>
        </w:rPr>
      </w:pPr>
    </w:p>
    <w:p w14:paraId="430488F5" w14:textId="067E73CB" w:rsidR="00A069CA" w:rsidRPr="00F2550F" w:rsidRDefault="00A069CA" w:rsidP="00A6299B">
      <w:pPr>
        <w:spacing w:line="276" w:lineRule="auto"/>
        <w:jc w:val="both"/>
        <w:rPr>
          <w:rFonts w:asciiTheme="majorHAnsi" w:hAnsiTheme="majorHAnsi" w:cstheme="majorHAnsi"/>
          <w:sz w:val="24"/>
        </w:rPr>
      </w:pPr>
      <w:r w:rsidRPr="00F2550F">
        <w:rPr>
          <w:rFonts w:asciiTheme="majorHAnsi" w:hAnsiTheme="majorHAnsi" w:cstheme="majorHAnsi"/>
          <w:sz w:val="24"/>
        </w:rPr>
        <w:lastRenderedPageBreak/>
        <w:t xml:space="preserve">Main road network in the Podkarpackie Region around City of Rzeszów (A4 </w:t>
      </w:r>
      <w:r w:rsidR="0023782F">
        <w:rPr>
          <w:rFonts w:asciiTheme="majorHAnsi" w:hAnsiTheme="majorHAnsi" w:cstheme="majorHAnsi"/>
          <w:sz w:val="24"/>
        </w:rPr>
        <w:t>motorway</w:t>
      </w:r>
      <w:r w:rsidRPr="00F2550F">
        <w:rPr>
          <w:rFonts w:asciiTheme="majorHAnsi" w:hAnsiTheme="majorHAnsi" w:cstheme="majorHAnsi"/>
          <w:sz w:val="24"/>
        </w:rPr>
        <w:t xml:space="preserve"> and S</w:t>
      </w:r>
      <w:r w:rsidR="0023782F">
        <w:rPr>
          <w:rFonts w:asciiTheme="majorHAnsi" w:hAnsiTheme="majorHAnsi" w:cstheme="majorHAnsi"/>
          <w:sz w:val="24"/>
        </w:rPr>
        <w:t>1</w:t>
      </w:r>
      <w:r w:rsidRPr="00F2550F">
        <w:rPr>
          <w:rFonts w:asciiTheme="majorHAnsi" w:hAnsiTheme="majorHAnsi" w:cstheme="majorHAnsi"/>
          <w:sz w:val="24"/>
        </w:rPr>
        <w:t>9 Express way)</w:t>
      </w:r>
    </w:p>
    <w:p w14:paraId="2006E8D0" w14:textId="77777777" w:rsidR="00A069CA" w:rsidRPr="00A6299B" w:rsidRDefault="00A069CA" w:rsidP="00A6299B">
      <w:pPr>
        <w:spacing w:line="276" w:lineRule="auto"/>
        <w:jc w:val="both"/>
        <w:rPr>
          <w:rFonts w:asciiTheme="majorHAnsi" w:hAnsiTheme="majorHAnsi" w:cstheme="majorHAnsi"/>
          <w:color w:val="FF0000"/>
          <w:sz w:val="24"/>
        </w:rPr>
      </w:pPr>
    </w:p>
    <w:p w14:paraId="441E23D1" w14:textId="77777777" w:rsidR="00796435" w:rsidRPr="00A6299B" w:rsidRDefault="00796435" w:rsidP="00A6299B">
      <w:pPr>
        <w:spacing w:line="276" w:lineRule="auto"/>
        <w:jc w:val="both"/>
        <w:rPr>
          <w:rFonts w:asciiTheme="majorHAnsi" w:hAnsiTheme="majorHAnsi" w:cstheme="majorHAnsi"/>
          <w:color w:val="FF0000"/>
          <w:sz w:val="24"/>
        </w:rPr>
      </w:pPr>
    </w:p>
    <w:p w14:paraId="5350E1DD" w14:textId="77777777" w:rsidR="00796435" w:rsidRPr="00A6299B" w:rsidRDefault="005B2981" w:rsidP="00A6299B">
      <w:pPr>
        <w:spacing w:line="276" w:lineRule="auto"/>
        <w:jc w:val="both"/>
        <w:rPr>
          <w:rFonts w:asciiTheme="majorHAnsi" w:hAnsiTheme="majorHAnsi" w:cstheme="majorHAnsi"/>
          <w:color w:val="FF0000"/>
          <w:sz w:val="24"/>
        </w:rPr>
      </w:pPr>
      <w:r w:rsidRPr="00A6299B">
        <w:rPr>
          <w:rFonts w:asciiTheme="majorHAnsi" w:hAnsiTheme="majorHAnsi" w:cstheme="majorHAnsi"/>
          <w:noProof/>
          <w:color w:val="FF0000"/>
          <w:sz w:val="24"/>
          <w:lang w:val="pl-PL" w:eastAsia="pl-PL"/>
        </w:rPr>
        <w:drawing>
          <wp:anchor distT="0" distB="0" distL="114300" distR="114300" simplePos="0" relativeHeight="251659264" behindDoc="1" locked="0" layoutInCell="1" allowOverlap="1" wp14:anchorId="6AD15CEE" wp14:editId="7CE7141D">
            <wp:simplePos x="0" y="0"/>
            <wp:positionH relativeFrom="column">
              <wp:posOffset>161458</wp:posOffset>
            </wp:positionH>
            <wp:positionV relativeFrom="paragraph">
              <wp:posOffset>54105</wp:posOffset>
            </wp:positionV>
            <wp:extent cx="5731510" cy="6218555"/>
            <wp:effectExtent l="0" t="0" r="2540" b="0"/>
            <wp:wrapNone/>
            <wp:docPr id="717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Obraz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21855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60F5CC6D" w14:textId="77777777" w:rsidR="005B2981" w:rsidRPr="00A6299B" w:rsidRDefault="005B2981" w:rsidP="00A6299B">
      <w:pPr>
        <w:spacing w:line="276" w:lineRule="auto"/>
        <w:jc w:val="both"/>
        <w:rPr>
          <w:rFonts w:asciiTheme="majorHAnsi" w:hAnsiTheme="majorHAnsi" w:cstheme="majorHAnsi"/>
          <w:color w:val="FF0000"/>
          <w:sz w:val="24"/>
        </w:rPr>
      </w:pPr>
    </w:p>
    <w:p w14:paraId="50B05613" w14:textId="77777777" w:rsidR="005B2981" w:rsidRPr="00A6299B" w:rsidRDefault="005B2981" w:rsidP="00A6299B">
      <w:pPr>
        <w:spacing w:line="276" w:lineRule="auto"/>
        <w:jc w:val="both"/>
        <w:rPr>
          <w:rFonts w:asciiTheme="majorHAnsi" w:hAnsiTheme="majorHAnsi" w:cstheme="majorHAnsi"/>
          <w:color w:val="FF0000"/>
          <w:sz w:val="24"/>
        </w:rPr>
      </w:pPr>
    </w:p>
    <w:p w14:paraId="17E306FF" w14:textId="77777777" w:rsidR="005B2981" w:rsidRPr="00A6299B" w:rsidRDefault="005B2981" w:rsidP="00A6299B">
      <w:pPr>
        <w:spacing w:line="276" w:lineRule="auto"/>
        <w:jc w:val="both"/>
        <w:rPr>
          <w:rFonts w:asciiTheme="majorHAnsi" w:hAnsiTheme="majorHAnsi" w:cstheme="majorHAnsi"/>
          <w:color w:val="FF0000"/>
          <w:sz w:val="24"/>
        </w:rPr>
      </w:pPr>
    </w:p>
    <w:p w14:paraId="7B903448" w14:textId="77777777" w:rsidR="005B2981" w:rsidRPr="00A6299B" w:rsidRDefault="005B2981" w:rsidP="00A6299B">
      <w:pPr>
        <w:spacing w:line="276" w:lineRule="auto"/>
        <w:jc w:val="both"/>
        <w:rPr>
          <w:rFonts w:asciiTheme="majorHAnsi" w:hAnsiTheme="majorHAnsi" w:cstheme="majorHAnsi"/>
          <w:color w:val="FF0000"/>
          <w:sz w:val="24"/>
        </w:rPr>
      </w:pPr>
    </w:p>
    <w:p w14:paraId="6632B194" w14:textId="77777777" w:rsidR="005B2981" w:rsidRPr="00A6299B" w:rsidRDefault="005B2981" w:rsidP="00A6299B">
      <w:pPr>
        <w:spacing w:line="276" w:lineRule="auto"/>
        <w:jc w:val="both"/>
        <w:rPr>
          <w:rFonts w:asciiTheme="majorHAnsi" w:hAnsiTheme="majorHAnsi" w:cstheme="majorHAnsi"/>
          <w:color w:val="FF0000"/>
          <w:sz w:val="24"/>
        </w:rPr>
      </w:pPr>
    </w:p>
    <w:p w14:paraId="41D36BAF" w14:textId="77777777" w:rsidR="005B2981" w:rsidRPr="00A6299B" w:rsidRDefault="005B2981" w:rsidP="00A6299B">
      <w:pPr>
        <w:spacing w:line="276" w:lineRule="auto"/>
        <w:jc w:val="both"/>
        <w:rPr>
          <w:rFonts w:asciiTheme="majorHAnsi" w:hAnsiTheme="majorHAnsi" w:cstheme="majorHAnsi"/>
          <w:color w:val="FF0000"/>
          <w:sz w:val="24"/>
        </w:rPr>
      </w:pPr>
    </w:p>
    <w:p w14:paraId="66D6E825" w14:textId="77777777" w:rsidR="005B2981" w:rsidRPr="00A6299B" w:rsidRDefault="005B2981" w:rsidP="00A6299B">
      <w:pPr>
        <w:spacing w:line="276" w:lineRule="auto"/>
        <w:jc w:val="both"/>
        <w:rPr>
          <w:rFonts w:asciiTheme="majorHAnsi" w:hAnsiTheme="majorHAnsi" w:cstheme="majorHAnsi"/>
          <w:color w:val="FF0000"/>
          <w:sz w:val="24"/>
        </w:rPr>
      </w:pPr>
    </w:p>
    <w:p w14:paraId="5D94CFE5" w14:textId="77777777" w:rsidR="005B2981" w:rsidRPr="00A6299B" w:rsidRDefault="005B2981" w:rsidP="00A6299B">
      <w:pPr>
        <w:spacing w:line="276" w:lineRule="auto"/>
        <w:jc w:val="both"/>
        <w:rPr>
          <w:rFonts w:asciiTheme="majorHAnsi" w:hAnsiTheme="majorHAnsi" w:cstheme="majorHAnsi"/>
          <w:color w:val="FF0000"/>
          <w:sz w:val="24"/>
        </w:rPr>
      </w:pPr>
    </w:p>
    <w:p w14:paraId="30F87915" w14:textId="77777777" w:rsidR="005B2981" w:rsidRPr="00A6299B" w:rsidRDefault="005B2981" w:rsidP="00A6299B">
      <w:pPr>
        <w:spacing w:line="276" w:lineRule="auto"/>
        <w:jc w:val="both"/>
        <w:rPr>
          <w:rFonts w:asciiTheme="majorHAnsi" w:hAnsiTheme="majorHAnsi" w:cstheme="majorHAnsi"/>
          <w:color w:val="FF0000"/>
          <w:sz w:val="24"/>
        </w:rPr>
      </w:pPr>
    </w:p>
    <w:p w14:paraId="4749DBE4" w14:textId="77777777" w:rsidR="005B2981" w:rsidRPr="00A6299B" w:rsidRDefault="005B2981" w:rsidP="00A6299B">
      <w:pPr>
        <w:spacing w:line="276" w:lineRule="auto"/>
        <w:jc w:val="both"/>
        <w:rPr>
          <w:rFonts w:asciiTheme="majorHAnsi" w:hAnsiTheme="majorHAnsi" w:cstheme="majorHAnsi"/>
          <w:color w:val="FF0000"/>
          <w:sz w:val="24"/>
        </w:rPr>
      </w:pPr>
    </w:p>
    <w:p w14:paraId="77859BAE" w14:textId="77777777" w:rsidR="005B2981" w:rsidRPr="00A6299B" w:rsidRDefault="005B2981" w:rsidP="00A6299B">
      <w:pPr>
        <w:spacing w:line="276" w:lineRule="auto"/>
        <w:jc w:val="both"/>
        <w:rPr>
          <w:rFonts w:asciiTheme="majorHAnsi" w:hAnsiTheme="majorHAnsi" w:cstheme="majorHAnsi"/>
          <w:color w:val="FF0000"/>
          <w:sz w:val="24"/>
        </w:rPr>
      </w:pPr>
    </w:p>
    <w:p w14:paraId="5BB26AF4" w14:textId="77777777" w:rsidR="005B2981" w:rsidRPr="00A6299B" w:rsidRDefault="005B2981" w:rsidP="00A6299B">
      <w:pPr>
        <w:spacing w:line="276" w:lineRule="auto"/>
        <w:jc w:val="both"/>
        <w:rPr>
          <w:rFonts w:asciiTheme="majorHAnsi" w:hAnsiTheme="majorHAnsi" w:cstheme="majorHAnsi"/>
          <w:color w:val="FF0000"/>
          <w:sz w:val="24"/>
        </w:rPr>
      </w:pPr>
    </w:p>
    <w:p w14:paraId="66BDFF82" w14:textId="77777777" w:rsidR="005B2981" w:rsidRPr="00A6299B" w:rsidRDefault="005B2981" w:rsidP="00A6299B">
      <w:pPr>
        <w:spacing w:line="276" w:lineRule="auto"/>
        <w:jc w:val="both"/>
        <w:rPr>
          <w:rFonts w:asciiTheme="majorHAnsi" w:hAnsiTheme="majorHAnsi" w:cstheme="majorHAnsi"/>
          <w:color w:val="FF0000"/>
          <w:sz w:val="24"/>
        </w:rPr>
      </w:pPr>
    </w:p>
    <w:p w14:paraId="22001B82" w14:textId="77777777" w:rsidR="005B2981" w:rsidRPr="00A6299B" w:rsidRDefault="005B2981" w:rsidP="00A6299B">
      <w:pPr>
        <w:spacing w:line="276" w:lineRule="auto"/>
        <w:jc w:val="both"/>
        <w:rPr>
          <w:rFonts w:asciiTheme="majorHAnsi" w:hAnsiTheme="majorHAnsi" w:cstheme="majorHAnsi"/>
          <w:color w:val="FF0000"/>
          <w:sz w:val="24"/>
        </w:rPr>
      </w:pPr>
    </w:p>
    <w:p w14:paraId="792C18AC" w14:textId="77777777" w:rsidR="005B2981" w:rsidRPr="00A6299B" w:rsidRDefault="005B2981" w:rsidP="00A6299B">
      <w:pPr>
        <w:spacing w:line="276" w:lineRule="auto"/>
        <w:jc w:val="both"/>
        <w:rPr>
          <w:rFonts w:asciiTheme="majorHAnsi" w:hAnsiTheme="majorHAnsi" w:cstheme="majorHAnsi"/>
          <w:color w:val="FF0000"/>
          <w:sz w:val="24"/>
        </w:rPr>
      </w:pPr>
    </w:p>
    <w:p w14:paraId="2BBB8582" w14:textId="77777777" w:rsidR="005B2981" w:rsidRPr="00A6299B" w:rsidRDefault="005B2981" w:rsidP="00A6299B">
      <w:pPr>
        <w:spacing w:line="276" w:lineRule="auto"/>
        <w:jc w:val="both"/>
        <w:rPr>
          <w:rFonts w:asciiTheme="majorHAnsi" w:hAnsiTheme="majorHAnsi" w:cstheme="majorHAnsi"/>
          <w:color w:val="FF0000"/>
          <w:sz w:val="24"/>
        </w:rPr>
      </w:pPr>
    </w:p>
    <w:p w14:paraId="53FD8BFD" w14:textId="77777777" w:rsidR="005B2981" w:rsidRPr="00A6299B" w:rsidRDefault="005B2981" w:rsidP="00A6299B">
      <w:pPr>
        <w:spacing w:line="276" w:lineRule="auto"/>
        <w:jc w:val="both"/>
        <w:rPr>
          <w:rFonts w:asciiTheme="majorHAnsi" w:hAnsiTheme="majorHAnsi" w:cstheme="majorHAnsi"/>
          <w:color w:val="FF0000"/>
          <w:sz w:val="24"/>
        </w:rPr>
      </w:pPr>
    </w:p>
    <w:p w14:paraId="40F058DA" w14:textId="77777777" w:rsidR="005B2981" w:rsidRPr="00A6299B" w:rsidRDefault="005B2981" w:rsidP="00A6299B">
      <w:pPr>
        <w:spacing w:line="276" w:lineRule="auto"/>
        <w:jc w:val="both"/>
        <w:rPr>
          <w:rFonts w:asciiTheme="majorHAnsi" w:hAnsiTheme="majorHAnsi" w:cstheme="majorHAnsi"/>
          <w:color w:val="FF0000"/>
          <w:sz w:val="24"/>
        </w:rPr>
      </w:pPr>
    </w:p>
    <w:p w14:paraId="5F8D8B45" w14:textId="77777777" w:rsidR="005B2981" w:rsidRPr="00A6299B" w:rsidRDefault="005B2981" w:rsidP="00A6299B">
      <w:pPr>
        <w:spacing w:line="276" w:lineRule="auto"/>
        <w:jc w:val="both"/>
        <w:rPr>
          <w:rFonts w:asciiTheme="majorHAnsi" w:hAnsiTheme="majorHAnsi" w:cstheme="majorHAnsi"/>
          <w:color w:val="FF0000"/>
          <w:sz w:val="24"/>
        </w:rPr>
      </w:pPr>
    </w:p>
    <w:p w14:paraId="5424BB5E" w14:textId="77777777" w:rsidR="005B2981" w:rsidRPr="00A6299B" w:rsidRDefault="005B2981" w:rsidP="00A6299B">
      <w:pPr>
        <w:spacing w:line="276" w:lineRule="auto"/>
        <w:jc w:val="both"/>
        <w:rPr>
          <w:rFonts w:asciiTheme="majorHAnsi" w:hAnsiTheme="majorHAnsi" w:cstheme="majorHAnsi"/>
          <w:color w:val="FF0000"/>
          <w:sz w:val="24"/>
        </w:rPr>
      </w:pPr>
    </w:p>
    <w:p w14:paraId="2034F52B" w14:textId="77777777" w:rsidR="005B2981" w:rsidRPr="00A6299B" w:rsidRDefault="005B2981" w:rsidP="00A6299B">
      <w:pPr>
        <w:spacing w:line="276" w:lineRule="auto"/>
        <w:jc w:val="both"/>
        <w:rPr>
          <w:rFonts w:asciiTheme="majorHAnsi" w:hAnsiTheme="majorHAnsi" w:cstheme="majorHAnsi"/>
          <w:color w:val="FF0000"/>
          <w:sz w:val="24"/>
        </w:rPr>
      </w:pPr>
    </w:p>
    <w:p w14:paraId="2AAE3B4E" w14:textId="77777777" w:rsidR="005B2981" w:rsidRPr="00A6299B" w:rsidRDefault="005B2981" w:rsidP="00A6299B">
      <w:pPr>
        <w:spacing w:line="276" w:lineRule="auto"/>
        <w:jc w:val="both"/>
        <w:rPr>
          <w:rFonts w:asciiTheme="majorHAnsi" w:hAnsiTheme="majorHAnsi" w:cstheme="majorHAnsi"/>
          <w:color w:val="FF0000"/>
          <w:sz w:val="24"/>
        </w:rPr>
      </w:pPr>
    </w:p>
    <w:p w14:paraId="7925DA27" w14:textId="77777777" w:rsidR="005B2981" w:rsidRPr="00A6299B" w:rsidRDefault="005B2981" w:rsidP="00A6299B">
      <w:pPr>
        <w:spacing w:line="276" w:lineRule="auto"/>
        <w:jc w:val="both"/>
        <w:rPr>
          <w:rFonts w:asciiTheme="majorHAnsi" w:hAnsiTheme="majorHAnsi" w:cstheme="majorHAnsi"/>
          <w:color w:val="FF0000"/>
          <w:sz w:val="24"/>
        </w:rPr>
      </w:pPr>
    </w:p>
    <w:p w14:paraId="3C2EFA90" w14:textId="77777777" w:rsidR="005B2981" w:rsidRPr="00A6299B" w:rsidRDefault="005B2981" w:rsidP="00A6299B">
      <w:pPr>
        <w:spacing w:line="276" w:lineRule="auto"/>
        <w:jc w:val="both"/>
        <w:rPr>
          <w:rFonts w:asciiTheme="majorHAnsi" w:hAnsiTheme="majorHAnsi" w:cstheme="majorHAnsi"/>
          <w:color w:val="FF0000"/>
          <w:sz w:val="24"/>
        </w:rPr>
      </w:pPr>
    </w:p>
    <w:p w14:paraId="714F2B78" w14:textId="77777777" w:rsidR="005B2981" w:rsidRPr="00A6299B" w:rsidRDefault="005B2981" w:rsidP="00A6299B">
      <w:pPr>
        <w:spacing w:line="276" w:lineRule="auto"/>
        <w:jc w:val="both"/>
        <w:rPr>
          <w:rFonts w:asciiTheme="majorHAnsi" w:hAnsiTheme="majorHAnsi" w:cstheme="majorHAnsi"/>
          <w:color w:val="FF0000"/>
          <w:sz w:val="24"/>
        </w:rPr>
      </w:pPr>
    </w:p>
    <w:p w14:paraId="05438D8A" w14:textId="77777777" w:rsidR="005B2981" w:rsidRPr="00A6299B" w:rsidRDefault="005B2981" w:rsidP="00A6299B">
      <w:pPr>
        <w:spacing w:line="276" w:lineRule="auto"/>
        <w:jc w:val="both"/>
        <w:rPr>
          <w:rFonts w:asciiTheme="majorHAnsi" w:hAnsiTheme="majorHAnsi" w:cstheme="majorHAnsi"/>
          <w:color w:val="FF0000"/>
          <w:sz w:val="24"/>
        </w:rPr>
      </w:pPr>
    </w:p>
    <w:p w14:paraId="0B998CD3" w14:textId="77777777" w:rsidR="005B2981" w:rsidRPr="00A6299B" w:rsidRDefault="005B2981" w:rsidP="00A6299B">
      <w:pPr>
        <w:spacing w:line="276" w:lineRule="auto"/>
        <w:jc w:val="both"/>
        <w:rPr>
          <w:rFonts w:asciiTheme="majorHAnsi" w:hAnsiTheme="majorHAnsi" w:cstheme="majorHAnsi"/>
          <w:color w:val="FF0000"/>
          <w:sz w:val="24"/>
        </w:rPr>
      </w:pPr>
    </w:p>
    <w:p w14:paraId="1CBC3C24" w14:textId="77777777" w:rsidR="005B2981" w:rsidRPr="00A6299B" w:rsidRDefault="005B2981" w:rsidP="00A6299B">
      <w:pPr>
        <w:spacing w:line="276" w:lineRule="auto"/>
        <w:jc w:val="both"/>
        <w:rPr>
          <w:rFonts w:asciiTheme="majorHAnsi" w:hAnsiTheme="majorHAnsi" w:cstheme="majorHAnsi"/>
          <w:color w:val="FF0000"/>
          <w:sz w:val="24"/>
        </w:rPr>
      </w:pPr>
    </w:p>
    <w:p w14:paraId="7C5C0179" w14:textId="77777777" w:rsidR="005B2981" w:rsidRPr="00A6299B" w:rsidRDefault="005B2981" w:rsidP="00A6299B">
      <w:pPr>
        <w:spacing w:line="276" w:lineRule="auto"/>
        <w:jc w:val="both"/>
        <w:rPr>
          <w:rFonts w:asciiTheme="majorHAnsi" w:hAnsiTheme="majorHAnsi" w:cstheme="majorHAnsi"/>
          <w:color w:val="FF0000"/>
          <w:sz w:val="24"/>
        </w:rPr>
      </w:pPr>
    </w:p>
    <w:p w14:paraId="70B17B56" w14:textId="77777777" w:rsidR="005B2981" w:rsidRPr="00A6299B" w:rsidRDefault="005B2981" w:rsidP="00A6299B">
      <w:pPr>
        <w:spacing w:line="276" w:lineRule="auto"/>
        <w:jc w:val="both"/>
        <w:rPr>
          <w:rFonts w:asciiTheme="majorHAnsi" w:hAnsiTheme="majorHAnsi" w:cstheme="majorHAnsi"/>
          <w:color w:val="FF0000"/>
          <w:sz w:val="24"/>
        </w:rPr>
      </w:pPr>
    </w:p>
    <w:p w14:paraId="63D58029" w14:textId="3AB9A9D2" w:rsidR="009E4BD4" w:rsidRPr="00F2550F" w:rsidRDefault="009E4BD4"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Rzeszow is the biggest town in the Podkarpackie </w:t>
      </w:r>
      <w:r w:rsidR="0023782F">
        <w:rPr>
          <w:rFonts w:asciiTheme="majorHAnsi" w:hAnsiTheme="majorHAnsi" w:cstheme="majorHAnsi"/>
          <w:sz w:val="24"/>
        </w:rPr>
        <w:t>Region</w:t>
      </w:r>
      <w:r w:rsidRPr="00F2550F">
        <w:rPr>
          <w:rFonts w:asciiTheme="majorHAnsi" w:hAnsiTheme="majorHAnsi" w:cstheme="majorHAnsi"/>
          <w:sz w:val="24"/>
        </w:rPr>
        <w:t xml:space="preserve"> and the administrati</w:t>
      </w:r>
      <w:r w:rsidR="0023782F">
        <w:rPr>
          <w:rFonts w:asciiTheme="majorHAnsi" w:hAnsiTheme="majorHAnsi" w:cstheme="majorHAnsi"/>
          <w:sz w:val="24"/>
        </w:rPr>
        <w:t>ve</w:t>
      </w:r>
      <w:r w:rsidRPr="00F2550F">
        <w:rPr>
          <w:rFonts w:asciiTheme="majorHAnsi" w:hAnsiTheme="majorHAnsi" w:cstheme="majorHAnsi"/>
          <w:sz w:val="24"/>
        </w:rPr>
        <w:t xml:space="preserve"> centre </w:t>
      </w:r>
      <w:r w:rsidR="00922CE2" w:rsidRPr="00F2550F">
        <w:rPr>
          <w:rFonts w:asciiTheme="majorHAnsi" w:hAnsiTheme="majorHAnsi" w:cstheme="majorHAnsi"/>
          <w:sz w:val="24"/>
        </w:rPr>
        <w:br/>
      </w:r>
      <w:r w:rsidRPr="00F2550F">
        <w:rPr>
          <w:rFonts w:asciiTheme="majorHAnsi" w:hAnsiTheme="majorHAnsi" w:cstheme="majorHAnsi"/>
          <w:sz w:val="24"/>
        </w:rPr>
        <w:t xml:space="preserve">of different levels but it is also a significant centre of education, culture, science, industrial production and services in general. Thus, Rzeszow offers the biggest and the most diverse labour market in the Podkarpackie region. This is much more than </w:t>
      </w:r>
      <w:r w:rsidR="0023782F">
        <w:rPr>
          <w:rFonts w:asciiTheme="majorHAnsi" w:hAnsiTheme="majorHAnsi" w:cstheme="majorHAnsi"/>
          <w:sz w:val="24"/>
        </w:rPr>
        <w:t xml:space="preserve">the value for the Podkarpackie Region </w:t>
      </w:r>
      <w:r w:rsidRPr="00F2550F">
        <w:rPr>
          <w:rFonts w:asciiTheme="majorHAnsi" w:hAnsiTheme="majorHAnsi" w:cstheme="majorHAnsi"/>
          <w:sz w:val="24"/>
        </w:rPr>
        <w:t xml:space="preserve">and much more than the value for Poland, 49.5% of active are women. Registered unemployment in Rzeszów was 4.8% in 2019 (5.1% among women and 4.5% among </w:t>
      </w:r>
      <w:r w:rsidRPr="00F2550F">
        <w:rPr>
          <w:rFonts w:asciiTheme="majorHAnsi" w:hAnsiTheme="majorHAnsi" w:cstheme="majorHAnsi"/>
          <w:sz w:val="24"/>
        </w:rPr>
        <w:lastRenderedPageBreak/>
        <w:t xml:space="preserve">men). This is much lower than the unemployment rates for the Podkarpackie </w:t>
      </w:r>
      <w:r w:rsidR="0023782F">
        <w:rPr>
          <w:rFonts w:asciiTheme="majorHAnsi" w:hAnsiTheme="majorHAnsi" w:cstheme="majorHAnsi"/>
          <w:sz w:val="24"/>
        </w:rPr>
        <w:t xml:space="preserve">Region </w:t>
      </w:r>
      <w:r w:rsidRPr="00F2550F">
        <w:rPr>
          <w:rFonts w:asciiTheme="majorHAnsi" w:hAnsiTheme="majorHAnsi" w:cstheme="majorHAnsi"/>
          <w:sz w:val="24"/>
        </w:rPr>
        <w:t>and less than the registered unemployment rates for the whole of Poland. In 2018, the average gross monthly salary in Rzeszów was PLN 4,802.41, which corresponds to 99.30% of the average gross monthly salary in Poland.</w:t>
      </w:r>
    </w:p>
    <w:p w14:paraId="10A290B8" w14:textId="77777777" w:rsidR="009E4BD4" w:rsidRPr="00A6299B" w:rsidRDefault="009E4BD4" w:rsidP="00A6299B">
      <w:pPr>
        <w:spacing w:line="276" w:lineRule="auto"/>
        <w:jc w:val="both"/>
        <w:rPr>
          <w:rFonts w:asciiTheme="majorHAnsi" w:hAnsiTheme="majorHAnsi" w:cstheme="majorHAnsi"/>
          <w:color w:val="00B050"/>
          <w:sz w:val="24"/>
        </w:rPr>
      </w:pPr>
    </w:p>
    <w:p w14:paraId="4796A4EE" w14:textId="7FB4BACC" w:rsidR="009E4BD4" w:rsidRPr="00F2550F" w:rsidRDefault="009E4BD4"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Rzeszów is </w:t>
      </w:r>
      <w:r w:rsidR="0023782F">
        <w:rPr>
          <w:rFonts w:asciiTheme="majorHAnsi" w:hAnsiTheme="majorHAnsi" w:cstheme="majorHAnsi"/>
          <w:sz w:val="24"/>
        </w:rPr>
        <w:t xml:space="preserve">easy accessible </w:t>
      </w:r>
      <w:r w:rsidRPr="00F2550F">
        <w:rPr>
          <w:rFonts w:asciiTheme="majorHAnsi" w:hAnsiTheme="majorHAnsi" w:cstheme="majorHAnsi"/>
          <w:sz w:val="24"/>
        </w:rPr>
        <w:t xml:space="preserve">city - several important tracks intersect in here. Rzeszów </w:t>
      </w:r>
      <w:r w:rsidR="00922CE2" w:rsidRPr="00F2550F">
        <w:rPr>
          <w:rFonts w:asciiTheme="majorHAnsi" w:hAnsiTheme="majorHAnsi" w:cstheme="majorHAnsi"/>
          <w:sz w:val="24"/>
        </w:rPr>
        <w:br/>
      </w:r>
      <w:r w:rsidRPr="00F2550F">
        <w:rPr>
          <w:rFonts w:asciiTheme="majorHAnsi" w:hAnsiTheme="majorHAnsi" w:cstheme="majorHAnsi"/>
          <w:sz w:val="24"/>
        </w:rPr>
        <w:t>is one of the biggest university centr</w:t>
      </w:r>
      <w:r w:rsidR="0023782F">
        <w:rPr>
          <w:rFonts w:asciiTheme="majorHAnsi" w:hAnsiTheme="majorHAnsi" w:cstheme="majorHAnsi"/>
          <w:sz w:val="24"/>
        </w:rPr>
        <w:t>e</w:t>
      </w:r>
      <w:r w:rsidRPr="00F2550F">
        <w:rPr>
          <w:rFonts w:asciiTheme="majorHAnsi" w:hAnsiTheme="majorHAnsi" w:cstheme="majorHAnsi"/>
          <w:sz w:val="24"/>
        </w:rPr>
        <w:t xml:space="preserve">s in Poland. On five universities educate together nearly 60 thousand students at 60 various fields of study. Rzeszów is also home to several innovative clusters, such as "Aviation Valley Cluster" – concentrated on rapid development and growth </w:t>
      </w:r>
      <w:r w:rsidR="00B94A31">
        <w:rPr>
          <w:rFonts w:asciiTheme="majorHAnsi" w:hAnsiTheme="majorHAnsi" w:cstheme="majorHAnsi"/>
          <w:sz w:val="24"/>
        </w:rPr>
        <w:br/>
      </w:r>
      <w:r w:rsidRPr="00F2550F">
        <w:rPr>
          <w:rFonts w:asciiTheme="majorHAnsi" w:hAnsiTheme="majorHAnsi" w:cstheme="majorHAnsi"/>
          <w:sz w:val="24"/>
        </w:rPr>
        <w:t xml:space="preserve">of the aerospace industry; „Eastern Poland IT Companies Cluster” – responsible for consolidation and cooperation of IT companies; well-developing „Cluster of Unmanned Systems” – engaged in the development of drones and other flying systems; „POLIGEN Cluster” – affiliating institutions involved in plastic processing; „Subcarpathian Renewable Energy Cluster” – focused on development of the environmentally friendly power industry based </w:t>
      </w:r>
      <w:r w:rsidR="00AD0B56">
        <w:rPr>
          <w:rFonts w:asciiTheme="majorHAnsi" w:hAnsiTheme="majorHAnsi" w:cstheme="majorHAnsi"/>
          <w:sz w:val="24"/>
        </w:rPr>
        <w:br/>
      </w:r>
      <w:r w:rsidRPr="00F2550F">
        <w:rPr>
          <w:rFonts w:asciiTheme="majorHAnsi" w:hAnsiTheme="majorHAnsi" w:cstheme="majorHAnsi"/>
          <w:sz w:val="24"/>
        </w:rPr>
        <w:t xml:space="preserve">on renewable energy sources or The Life Quality Cluster „Podkarpacie Country”. </w:t>
      </w:r>
    </w:p>
    <w:p w14:paraId="7942203D" w14:textId="77777777" w:rsidR="009E4BD4" w:rsidRPr="00F2550F" w:rsidRDefault="009E4BD4" w:rsidP="00A6299B">
      <w:pPr>
        <w:spacing w:line="276" w:lineRule="auto"/>
        <w:rPr>
          <w:rFonts w:asciiTheme="majorHAnsi" w:hAnsiTheme="majorHAnsi" w:cstheme="majorHAnsi"/>
          <w:sz w:val="24"/>
        </w:rPr>
      </w:pPr>
    </w:p>
    <w:p w14:paraId="78DBC5EF" w14:textId="25456233" w:rsidR="009E4BD4" w:rsidRPr="00F2550F" w:rsidRDefault="009E4BD4"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Rzeszów </w:t>
      </w:r>
      <w:r w:rsidR="0023782F">
        <w:rPr>
          <w:rFonts w:asciiTheme="majorHAnsi" w:hAnsiTheme="majorHAnsi" w:cstheme="majorHAnsi"/>
          <w:sz w:val="24"/>
        </w:rPr>
        <w:t xml:space="preserve">is </w:t>
      </w:r>
      <w:r w:rsidRPr="00F2550F">
        <w:rPr>
          <w:rFonts w:asciiTheme="majorHAnsi" w:hAnsiTheme="majorHAnsi" w:cstheme="majorHAnsi"/>
          <w:sz w:val="24"/>
        </w:rPr>
        <w:t>a global leader in the manufacture of products for aerospace, energy and construction, and a supplier of engines for jet aircraft. In order to create fav</w:t>
      </w:r>
      <w:r w:rsidR="0023782F">
        <w:rPr>
          <w:rFonts w:asciiTheme="majorHAnsi" w:hAnsiTheme="majorHAnsi" w:cstheme="majorHAnsi"/>
          <w:sz w:val="24"/>
        </w:rPr>
        <w:t>u</w:t>
      </w:r>
      <w:r w:rsidRPr="00F2550F">
        <w:rPr>
          <w:rFonts w:asciiTheme="majorHAnsi" w:hAnsiTheme="majorHAnsi" w:cstheme="majorHAnsi"/>
          <w:sz w:val="24"/>
        </w:rPr>
        <w:t>orable conditions for doing business in Rzeszów, the City Authorities decided to establish an economic activity zone „Rzeszów-Dworzysko”. In addition, the City of Rzeszów applies the exemption from property taxes, which is a regional investment aid for entrepreneurs creating new jobs associated with new investments in the city.</w:t>
      </w:r>
    </w:p>
    <w:p w14:paraId="224552BE" w14:textId="77777777" w:rsidR="00796435" w:rsidRPr="00F2550F" w:rsidRDefault="00796435" w:rsidP="00A6299B">
      <w:pPr>
        <w:spacing w:line="276" w:lineRule="auto"/>
        <w:jc w:val="both"/>
        <w:rPr>
          <w:rFonts w:asciiTheme="majorHAnsi" w:hAnsiTheme="majorHAnsi" w:cstheme="majorHAnsi"/>
          <w:sz w:val="24"/>
        </w:rPr>
      </w:pPr>
    </w:p>
    <w:p w14:paraId="588412AC" w14:textId="0F7A5851"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Three main drivers for new technology and economy growth are higher level education, regional smart specialization combined with growing start-up ecosystem. </w:t>
      </w:r>
    </w:p>
    <w:p w14:paraId="5DCD2D8B" w14:textId="77777777" w:rsidR="00E20FA2" w:rsidRPr="00F2550F" w:rsidRDefault="00E20FA2" w:rsidP="00A6299B">
      <w:pPr>
        <w:spacing w:line="276" w:lineRule="auto"/>
        <w:jc w:val="both"/>
        <w:rPr>
          <w:rFonts w:asciiTheme="majorHAnsi" w:hAnsiTheme="majorHAnsi" w:cstheme="majorHAnsi"/>
          <w:sz w:val="24"/>
        </w:rPr>
      </w:pPr>
    </w:p>
    <w:p w14:paraId="23591E44" w14:textId="43DB12C8"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Well organised higher education is one of the main</w:t>
      </w:r>
      <w:r w:rsidR="0023782F">
        <w:rPr>
          <w:rFonts w:asciiTheme="majorHAnsi" w:hAnsiTheme="majorHAnsi" w:cstheme="majorHAnsi"/>
          <w:sz w:val="24"/>
        </w:rPr>
        <w:t xml:space="preserve"> factors</w:t>
      </w:r>
      <w:r w:rsidRPr="00F2550F">
        <w:rPr>
          <w:rFonts w:asciiTheme="majorHAnsi" w:hAnsiTheme="majorHAnsi" w:cstheme="majorHAnsi"/>
          <w:sz w:val="24"/>
        </w:rPr>
        <w:t xml:space="preserve"> development of the City. High number of students which fluctuate around 50k. on technical universities as Rzeszów Technical University and University of Information Technology and Management, create perfect conditions for the creation and development of technology enterprises in the city and region and provide staff for such enterprises that are looking for a place to invest and create their companies and branches, conditioning it with access to staff with appropriate education. </w:t>
      </w:r>
      <w:r w:rsidR="00922CE2" w:rsidRPr="00F2550F">
        <w:rPr>
          <w:rFonts w:asciiTheme="majorHAnsi" w:hAnsiTheme="majorHAnsi" w:cstheme="majorHAnsi"/>
          <w:sz w:val="24"/>
        </w:rPr>
        <w:br/>
      </w:r>
      <w:r w:rsidRPr="00F2550F">
        <w:rPr>
          <w:rFonts w:asciiTheme="majorHAnsi" w:hAnsiTheme="majorHAnsi" w:cstheme="majorHAnsi"/>
          <w:sz w:val="24"/>
        </w:rPr>
        <w:t>An element derived from a well-developed academic community is a very young society, with an average age of 39, which causes a general increase in technological awareness in the local community as well as greater willingness and flexibility to take risks in creating modern enterprises in new technologies.</w:t>
      </w:r>
    </w:p>
    <w:p w14:paraId="2CEAD858" w14:textId="77777777" w:rsidR="00E20FA2" w:rsidRPr="00F2550F" w:rsidRDefault="00E20FA2" w:rsidP="00A6299B">
      <w:pPr>
        <w:spacing w:line="276" w:lineRule="auto"/>
        <w:jc w:val="both"/>
        <w:rPr>
          <w:rFonts w:asciiTheme="majorHAnsi" w:hAnsiTheme="majorHAnsi" w:cstheme="majorHAnsi"/>
          <w:sz w:val="24"/>
        </w:rPr>
      </w:pPr>
    </w:p>
    <w:p w14:paraId="487A5FF1" w14:textId="77777777"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The second key factor of new tech and digital economy development is placing increasing emphasis on smart specializ</w:t>
      </w:r>
      <w:r w:rsidR="00796435" w:rsidRPr="00F2550F">
        <w:rPr>
          <w:rFonts w:asciiTheme="majorHAnsi" w:hAnsiTheme="majorHAnsi" w:cstheme="majorHAnsi"/>
          <w:sz w:val="24"/>
        </w:rPr>
        <w:t xml:space="preserve">ation by European Commission as </w:t>
      </w:r>
      <w:r w:rsidRPr="00F2550F">
        <w:rPr>
          <w:rFonts w:asciiTheme="majorHAnsi" w:hAnsiTheme="majorHAnsi" w:cstheme="majorHAnsi"/>
          <w:sz w:val="24"/>
        </w:rPr>
        <w:t xml:space="preserve">a development tool for regional development. This is an approach that aims to boost economic growth and employment </w:t>
      </w:r>
      <w:r w:rsidR="00922CE2" w:rsidRPr="00F2550F">
        <w:rPr>
          <w:rFonts w:asciiTheme="majorHAnsi" w:hAnsiTheme="majorHAnsi" w:cstheme="majorHAnsi"/>
          <w:sz w:val="24"/>
        </w:rPr>
        <w:br/>
      </w:r>
      <w:r w:rsidRPr="00F2550F">
        <w:rPr>
          <w:rFonts w:asciiTheme="majorHAnsi" w:hAnsiTheme="majorHAnsi" w:cstheme="majorHAnsi"/>
          <w:sz w:val="24"/>
        </w:rPr>
        <w:t xml:space="preserve">in Europe by identifying and developing their own competitive advantages of the regions. This </w:t>
      </w:r>
      <w:r w:rsidRPr="00F2550F">
        <w:rPr>
          <w:rFonts w:asciiTheme="majorHAnsi" w:hAnsiTheme="majorHAnsi" w:cstheme="majorHAnsi"/>
          <w:sz w:val="24"/>
        </w:rPr>
        <w:lastRenderedPageBreak/>
        <w:t xml:space="preserve">term is present it is in many strategic EU documents, including Horizon 2020, which </w:t>
      </w:r>
      <w:r w:rsidR="00922CE2" w:rsidRPr="00F2550F">
        <w:rPr>
          <w:rFonts w:asciiTheme="majorHAnsi" w:hAnsiTheme="majorHAnsi" w:cstheme="majorHAnsi"/>
          <w:sz w:val="24"/>
        </w:rPr>
        <w:br/>
      </w:r>
      <w:r w:rsidRPr="00F2550F">
        <w:rPr>
          <w:rFonts w:asciiTheme="majorHAnsi" w:hAnsiTheme="majorHAnsi" w:cstheme="majorHAnsi"/>
          <w:sz w:val="24"/>
        </w:rPr>
        <w:t>is a financial instrument implementing the Innovation Union, aimed at ensuring the global competitiveness of Europe, i.e. the strategy for for smart and sustainable development. Smart specialization connects the environment of local authorities, academia, business and civil society working for implementation long-term growth strategies supported by EU funds.</w:t>
      </w:r>
    </w:p>
    <w:p w14:paraId="19BF6E54" w14:textId="77777777" w:rsidR="00E20FA2" w:rsidRPr="00F2550F" w:rsidRDefault="00E20FA2" w:rsidP="00A6299B">
      <w:pPr>
        <w:spacing w:line="276" w:lineRule="auto"/>
        <w:jc w:val="both"/>
        <w:rPr>
          <w:rFonts w:asciiTheme="majorHAnsi" w:hAnsiTheme="majorHAnsi" w:cstheme="majorHAnsi"/>
          <w:sz w:val="24"/>
        </w:rPr>
      </w:pPr>
    </w:p>
    <w:p w14:paraId="5FF854D2" w14:textId="0F405AA7"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Smart specializations for the Podkarpackie </w:t>
      </w:r>
      <w:r w:rsidR="0023782F">
        <w:rPr>
          <w:rFonts w:asciiTheme="majorHAnsi" w:hAnsiTheme="majorHAnsi" w:cstheme="majorHAnsi"/>
          <w:sz w:val="24"/>
        </w:rPr>
        <w:t>Region</w:t>
      </w:r>
      <w:r w:rsidRPr="00F2550F">
        <w:rPr>
          <w:rFonts w:asciiTheme="majorHAnsi" w:hAnsiTheme="majorHAnsi" w:cstheme="majorHAnsi"/>
          <w:sz w:val="24"/>
        </w:rPr>
        <w:t xml:space="preserve">, which currently are Aviation and astronautics and most important Information and telecommunications (ICT). with regional and European support is one of the biggest driver to boost local economy development and digital transformation of the city and region. Big High Tech companies derived from region as Asseco Polland or Soft System combined with high level of education and perfect condition for developing ICT companies are strong drivers for digital economy implementation and development. </w:t>
      </w:r>
    </w:p>
    <w:p w14:paraId="54DAE0FE" w14:textId="77777777" w:rsidR="00E20FA2" w:rsidRPr="00F2550F" w:rsidRDefault="00E20FA2" w:rsidP="00A6299B">
      <w:pPr>
        <w:spacing w:line="276" w:lineRule="auto"/>
        <w:jc w:val="both"/>
        <w:rPr>
          <w:rFonts w:asciiTheme="majorHAnsi" w:hAnsiTheme="majorHAnsi" w:cstheme="majorHAnsi"/>
          <w:sz w:val="24"/>
        </w:rPr>
      </w:pPr>
    </w:p>
    <w:p w14:paraId="6BF64EE8" w14:textId="77777777"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Recognition of the ICT industry as one of the four smart specializations of the region causes investments and projects implemented in this area have priority in terms of EU funding development programs, both in the ending 2014-2020 perspective and in the new one for 2021 - 2027, as well as within the framework of systemic activities of national authorities.</w:t>
      </w:r>
    </w:p>
    <w:p w14:paraId="633E03EE" w14:textId="77777777" w:rsidR="009E4BD4" w:rsidRPr="00A6299B" w:rsidRDefault="009E4BD4" w:rsidP="00A6299B">
      <w:pPr>
        <w:spacing w:line="276" w:lineRule="auto"/>
        <w:rPr>
          <w:rFonts w:asciiTheme="majorHAnsi" w:hAnsiTheme="majorHAnsi" w:cstheme="majorHAnsi"/>
          <w:sz w:val="24"/>
        </w:rPr>
      </w:pPr>
    </w:p>
    <w:p w14:paraId="5D299FCB" w14:textId="77777777" w:rsidR="0001772D" w:rsidRPr="00A6299B" w:rsidRDefault="0001772D" w:rsidP="00A6299B">
      <w:pPr>
        <w:pStyle w:val="Nagwek3"/>
        <w:numPr>
          <w:ilvl w:val="0"/>
          <w:numId w:val="0"/>
        </w:numPr>
        <w:spacing w:line="276" w:lineRule="auto"/>
        <w:rPr>
          <w:rFonts w:asciiTheme="majorHAnsi" w:hAnsiTheme="majorHAnsi" w:cstheme="majorHAnsi"/>
          <w:b/>
        </w:rPr>
      </w:pPr>
      <w:bookmarkStart w:id="6" w:name="_Toc73526981"/>
      <w:bookmarkStart w:id="7" w:name="_Toc74649404"/>
      <w:bookmarkStart w:id="8" w:name="_Toc79762039"/>
      <w:r w:rsidRPr="00A6299B">
        <w:rPr>
          <w:rFonts w:asciiTheme="majorHAnsi" w:hAnsiTheme="majorHAnsi" w:cstheme="majorHAnsi"/>
          <w:b/>
        </w:rPr>
        <w:t xml:space="preserve">1.2: </w:t>
      </w:r>
      <w:bookmarkEnd w:id="6"/>
      <w:r w:rsidRPr="00A6299B">
        <w:rPr>
          <w:rFonts w:asciiTheme="majorHAnsi" w:hAnsiTheme="majorHAnsi" w:cstheme="majorHAnsi"/>
          <w:b/>
        </w:rPr>
        <w:t>Needs analysis in the territorial context</w:t>
      </w:r>
      <w:bookmarkEnd w:id="7"/>
      <w:bookmarkEnd w:id="8"/>
    </w:p>
    <w:p w14:paraId="20E422E3" w14:textId="77777777" w:rsidR="0001772D" w:rsidRPr="00A6299B" w:rsidRDefault="0001772D" w:rsidP="00A6299B">
      <w:pPr>
        <w:spacing w:line="276" w:lineRule="auto"/>
        <w:jc w:val="both"/>
        <w:rPr>
          <w:rFonts w:asciiTheme="majorHAnsi" w:hAnsiTheme="majorHAnsi" w:cstheme="majorHAnsi"/>
          <w:sz w:val="24"/>
        </w:rPr>
      </w:pPr>
    </w:p>
    <w:p w14:paraId="6B1B26C5" w14:textId="77777777" w:rsidR="00C3605B" w:rsidRP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 city </w:t>
      </w:r>
      <w:r>
        <w:rPr>
          <w:rFonts w:asciiTheme="majorHAnsi" w:hAnsiTheme="majorHAnsi" w:cstheme="majorHAnsi"/>
          <w:sz w:val="24"/>
        </w:rPr>
        <w:t xml:space="preserve">which </w:t>
      </w:r>
      <w:r w:rsidRPr="00C3605B">
        <w:rPr>
          <w:rFonts w:asciiTheme="majorHAnsi" w:hAnsiTheme="majorHAnsi" w:cstheme="majorHAnsi"/>
          <w:sz w:val="24"/>
        </w:rPr>
        <w:t>wants to stay in the global economic race,</w:t>
      </w:r>
      <w:r>
        <w:rPr>
          <w:rFonts w:asciiTheme="majorHAnsi" w:hAnsiTheme="majorHAnsi" w:cstheme="majorHAnsi"/>
          <w:sz w:val="24"/>
        </w:rPr>
        <w:t xml:space="preserve"> </w:t>
      </w:r>
      <w:r w:rsidRPr="00C3605B">
        <w:rPr>
          <w:rFonts w:asciiTheme="majorHAnsi" w:hAnsiTheme="majorHAnsi" w:cstheme="majorHAnsi"/>
          <w:sz w:val="24"/>
        </w:rPr>
        <w:t>in dynamicall</w:t>
      </w:r>
      <w:r w:rsidR="005F44C1">
        <w:rPr>
          <w:rFonts w:asciiTheme="majorHAnsi" w:hAnsiTheme="majorHAnsi" w:cstheme="majorHAnsi"/>
          <w:sz w:val="24"/>
        </w:rPr>
        <w:t xml:space="preserve">y changing macro, microeconomic, </w:t>
      </w:r>
      <w:r w:rsidRPr="00C3605B">
        <w:rPr>
          <w:rFonts w:asciiTheme="majorHAnsi" w:hAnsiTheme="majorHAnsi" w:cstheme="majorHAnsi"/>
          <w:sz w:val="24"/>
        </w:rPr>
        <w:t xml:space="preserve">social </w:t>
      </w:r>
      <w:r>
        <w:rPr>
          <w:rFonts w:asciiTheme="majorHAnsi" w:hAnsiTheme="majorHAnsi" w:cstheme="majorHAnsi"/>
          <w:sz w:val="24"/>
        </w:rPr>
        <w:t xml:space="preserve">and cultural </w:t>
      </w:r>
      <w:r w:rsidRPr="00C3605B">
        <w:rPr>
          <w:rFonts w:asciiTheme="majorHAnsi" w:hAnsiTheme="majorHAnsi" w:cstheme="majorHAnsi"/>
          <w:sz w:val="24"/>
        </w:rPr>
        <w:t xml:space="preserve">conditions, must produce an efficient system of support for the local </w:t>
      </w:r>
      <w:r>
        <w:rPr>
          <w:rFonts w:asciiTheme="majorHAnsi" w:hAnsiTheme="majorHAnsi" w:cstheme="majorHAnsi"/>
          <w:sz w:val="24"/>
        </w:rPr>
        <w:t xml:space="preserve">SME’s </w:t>
      </w:r>
      <w:r w:rsidRPr="00C3605B">
        <w:rPr>
          <w:rFonts w:asciiTheme="majorHAnsi" w:hAnsiTheme="majorHAnsi" w:cstheme="majorHAnsi"/>
          <w:sz w:val="24"/>
        </w:rPr>
        <w:t>ecosystem</w:t>
      </w:r>
      <w:r>
        <w:rPr>
          <w:rFonts w:asciiTheme="majorHAnsi" w:hAnsiTheme="majorHAnsi" w:cstheme="majorHAnsi"/>
          <w:sz w:val="24"/>
        </w:rPr>
        <w:t xml:space="preserve"> </w:t>
      </w:r>
      <w:r w:rsidRPr="00C3605B">
        <w:rPr>
          <w:rFonts w:asciiTheme="majorHAnsi" w:hAnsiTheme="majorHAnsi" w:cstheme="majorHAnsi"/>
          <w:sz w:val="24"/>
        </w:rPr>
        <w:t>that are the backbone of the local economy.</w:t>
      </w:r>
    </w:p>
    <w:p w14:paraId="0BAB3846" w14:textId="6804F780" w:rsidR="00840178" w:rsidRPr="00C3605B" w:rsidRDefault="00840178" w:rsidP="00C3605B">
      <w:pPr>
        <w:spacing w:line="276" w:lineRule="auto"/>
        <w:jc w:val="both"/>
        <w:rPr>
          <w:rFonts w:asciiTheme="majorHAnsi" w:hAnsiTheme="majorHAnsi" w:cstheme="majorHAnsi"/>
          <w:sz w:val="24"/>
        </w:rPr>
      </w:pPr>
      <w:r w:rsidRPr="00C3605B">
        <w:rPr>
          <w:rFonts w:asciiTheme="majorHAnsi" w:hAnsiTheme="majorHAnsi" w:cstheme="majorHAnsi"/>
          <w:sz w:val="24"/>
        </w:rPr>
        <w:br/>
      </w:r>
      <w:r w:rsidR="00C3605B" w:rsidRPr="00C3605B">
        <w:rPr>
          <w:rFonts w:asciiTheme="majorHAnsi" w:hAnsiTheme="majorHAnsi" w:cstheme="majorHAnsi"/>
          <w:sz w:val="24"/>
        </w:rPr>
        <w:t>The COVID-19 pandemic, which shook entire economies of the world's largest powers, showed that in the face of such a great threat, a key element</w:t>
      </w:r>
      <w:r w:rsidR="00C3605B">
        <w:rPr>
          <w:rFonts w:asciiTheme="majorHAnsi" w:hAnsiTheme="majorHAnsi" w:cstheme="majorHAnsi"/>
          <w:sz w:val="24"/>
        </w:rPr>
        <w:t xml:space="preserve"> </w:t>
      </w:r>
      <w:r w:rsidR="00C3605B" w:rsidRPr="00C3605B">
        <w:rPr>
          <w:rFonts w:asciiTheme="majorHAnsi" w:hAnsiTheme="majorHAnsi" w:cstheme="majorHAnsi"/>
          <w:sz w:val="24"/>
        </w:rPr>
        <w:t xml:space="preserve">survival is the flexibility of local </w:t>
      </w:r>
      <w:r w:rsidR="00AD0B56">
        <w:rPr>
          <w:rFonts w:asciiTheme="majorHAnsi" w:hAnsiTheme="majorHAnsi" w:cstheme="majorHAnsi"/>
          <w:sz w:val="24"/>
        </w:rPr>
        <w:t xml:space="preserve">business </w:t>
      </w:r>
      <w:r w:rsidR="00C3605B" w:rsidRPr="00C3605B">
        <w:rPr>
          <w:rFonts w:asciiTheme="majorHAnsi" w:hAnsiTheme="majorHAnsi" w:cstheme="majorHAnsi"/>
          <w:sz w:val="24"/>
        </w:rPr>
        <w:t>ecosystems, which are able to efficiently and quickly adapt to even the most extreme changes on the market, ensuring increased resistance to drastic cuts in the labor market, permanent building of innovative know-how, continuous provision of services and goods with their efficient adaptation to a dynamically changing environment.</w:t>
      </w:r>
      <w:r w:rsidRPr="00C3605B">
        <w:rPr>
          <w:rFonts w:asciiTheme="majorHAnsi" w:hAnsiTheme="majorHAnsi" w:cstheme="majorHAnsi"/>
          <w:sz w:val="24"/>
        </w:rPr>
        <w:t xml:space="preserve"> </w:t>
      </w:r>
    </w:p>
    <w:p w14:paraId="429A8DB3" w14:textId="77777777" w:rsidR="00840178" w:rsidRPr="00C3605B" w:rsidRDefault="00840178" w:rsidP="00A6299B">
      <w:pPr>
        <w:spacing w:line="276" w:lineRule="auto"/>
        <w:jc w:val="both"/>
        <w:rPr>
          <w:rFonts w:asciiTheme="majorHAnsi" w:hAnsiTheme="majorHAnsi" w:cstheme="majorHAnsi"/>
          <w:sz w:val="24"/>
        </w:rPr>
      </w:pPr>
    </w:p>
    <w:p w14:paraId="3E3AF5AD" w14:textId="182CBE41" w:rsidR="00C3605B" w:rsidRPr="00C3605B" w:rsidRDefault="00C3605B" w:rsidP="00A6299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 well-developed ecosystem of </w:t>
      </w:r>
      <w:r w:rsidR="00AD0B56">
        <w:rPr>
          <w:rFonts w:asciiTheme="majorHAnsi" w:hAnsiTheme="majorHAnsi" w:cstheme="majorHAnsi"/>
          <w:sz w:val="24"/>
        </w:rPr>
        <w:t>local eterprises</w:t>
      </w:r>
      <w:r w:rsidRPr="00C3605B">
        <w:rPr>
          <w:rFonts w:asciiTheme="majorHAnsi" w:hAnsiTheme="majorHAnsi" w:cstheme="majorHAnsi"/>
          <w:sz w:val="24"/>
        </w:rPr>
        <w:t xml:space="preserve">, especially those important for the development of the digital economy and the implementation of innovative solutions on a global scale, </w:t>
      </w:r>
      <w:r w:rsidR="00AD0B56">
        <w:rPr>
          <w:rFonts w:asciiTheme="majorHAnsi" w:hAnsiTheme="majorHAnsi" w:cstheme="majorHAnsi"/>
          <w:sz w:val="24"/>
        </w:rPr>
        <w:br/>
      </w:r>
      <w:r w:rsidRPr="00C3605B">
        <w:rPr>
          <w:rFonts w:asciiTheme="majorHAnsi" w:hAnsiTheme="majorHAnsi" w:cstheme="majorHAnsi"/>
          <w:sz w:val="24"/>
        </w:rPr>
        <w:t>is a significant element of the resilience of the entire city and region to economic turmoil and unpredictable situations.</w:t>
      </w:r>
    </w:p>
    <w:p w14:paraId="76EFCC08" w14:textId="77777777" w:rsidR="008C2ABC" w:rsidRPr="00C3605B" w:rsidRDefault="008C2ABC" w:rsidP="00A6299B">
      <w:pPr>
        <w:spacing w:line="276" w:lineRule="auto"/>
        <w:jc w:val="both"/>
        <w:rPr>
          <w:rFonts w:asciiTheme="majorHAnsi" w:hAnsiTheme="majorHAnsi" w:cstheme="majorHAnsi"/>
          <w:sz w:val="24"/>
        </w:rPr>
      </w:pPr>
    </w:p>
    <w:p w14:paraId="6873351B" w14:textId="72280AF9" w:rsidR="00C3605B" w:rsidRP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As a medium-sized city in comparison to other </w:t>
      </w:r>
      <w:r w:rsidR="0023782F">
        <w:rPr>
          <w:rFonts w:asciiTheme="majorHAnsi" w:hAnsiTheme="majorHAnsi" w:cstheme="majorHAnsi"/>
          <w:sz w:val="24"/>
        </w:rPr>
        <w:t>regional</w:t>
      </w:r>
      <w:r w:rsidRPr="00C3605B">
        <w:rPr>
          <w:rFonts w:asciiTheme="majorHAnsi" w:hAnsiTheme="majorHAnsi" w:cstheme="majorHAnsi"/>
          <w:sz w:val="24"/>
        </w:rPr>
        <w:t xml:space="preserve"> cities, Rzeszów is fac</w:t>
      </w:r>
      <w:r>
        <w:rPr>
          <w:rFonts w:asciiTheme="majorHAnsi" w:hAnsiTheme="majorHAnsi" w:cstheme="majorHAnsi"/>
          <w:sz w:val="24"/>
        </w:rPr>
        <w:t>ing</w:t>
      </w:r>
      <w:r w:rsidRPr="00C3605B">
        <w:rPr>
          <w:rFonts w:asciiTheme="majorHAnsi" w:hAnsiTheme="majorHAnsi" w:cstheme="majorHAnsi"/>
          <w:sz w:val="24"/>
        </w:rPr>
        <w:t xml:space="preserve"> an increased competition for every inhabitant. Building favo</w:t>
      </w:r>
      <w:r>
        <w:rPr>
          <w:rFonts w:asciiTheme="majorHAnsi" w:hAnsiTheme="majorHAnsi" w:cstheme="majorHAnsi"/>
          <w:sz w:val="24"/>
        </w:rPr>
        <w:t>u</w:t>
      </w:r>
      <w:r w:rsidRPr="00C3605B">
        <w:rPr>
          <w:rFonts w:asciiTheme="majorHAnsi" w:hAnsiTheme="majorHAnsi" w:cstheme="majorHAnsi"/>
          <w:sz w:val="24"/>
        </w:rPr>
        <w:t xml:space="preserve">rable conditions for small and medium-sized business is one of the many factors that keep young educated people in the city. This is even </w:t>
      </w:r>
      <w:r w:rsidRPr="00C3605B">
        <w:rPr>
          <w:rFonts w:asciiTheme="majorHAnsi" w:hAnsiTheme="majorHAnsi" w:cstheme="majorHAnsi"/>
          <w:sz w:val="24"/>
        </w:rPr>
        <w:lastRenderedPageBreak/>
        <w:t>more of a challenge at a time when young people are very mobile</w:t>
      </w:r>
      <w:r>
        <w:rPr>
          <w:rFonts w:asciiTheme="majorHAnsi" w:hAnsiTheme="majorHAnsi" w:cstheme="majorHAnsi"/>
          <w:sz w:val="24"/>
        </w:rPr>
        <w:t xml:space="preserve"> </w:t>
      </w:r>
      <w:r w:rsidRPr="00C3605B">
        <w:rPr>
          <w:rFonts w:asciiTheme="majorHAnsi" w:hAnsiTheme="majorHAnsi" w:cstheme="majorHAnsi"/>
          <w:sz w:val="24"/>
        </w:rPr>
        <w:t xml:space="preserve">and </w:t>
      </w:r>
      <w:r w:rsidR="0023782F">
        <w:rPr>
          <w:rFonts w:asciiTheme="majorHAnsi" w:hAnsiTheme="majorHAnsi" w:cstheme="majorHAnsi"/>
          <w:sz w:val="24"/>
        </w:rPr>
        <w:t>ready to leave the country</w:t>
      </w:r>
      <w:r w:rsidRPr="00C3605B">
        <w:rPr>
          <w:rFonts w:asciiTheme="majorHAnsi" w:hAnsiTheme="majorHAnsi" w:cstheme="majorHAnsi"/>
          <w:sz w:val="24"/>
        </w:rPr>
        <w:t xml:space="preserve"> to go outside the city or country in search of better working conditions</w:t>
      </w:r>
      <w:r>
        <w:rPr>
          <w:rFonts w:asciiTheme="majorHAnsi" w:hAnsiTheme="majorHAnsi" w:cstheme="majorHAnsi"/>
          <w:sz w:val="24"/>
        </w:rPr>
        <w:t xml:space="preserve"> </w:t>
      </w:r>
      <w:r w:rsidRPr="00C3605B">
        <w:rPr>
          <w:rFonts w:asciiTheme="majorHAnsi" w:hAnsiTheme="majorHAnsi" w:cstheme="majorHAnsi"/>
          <w:sz w:val="24"/>
        </w:rPr>
        <w:t>and life.</w:t>
      </w:r>
    </w:p>
    <w:p w14:paraId="26C943B9" w14:textId="77777777" w:rsidR="008C2ABC" w:rsidRPr="00C3605B" w:rsidRDefault="008C2ABC" w:rsidP="00A6299B">
      <w:pPr>
        <w:spacing w:line="276" w:lineRule="auto"/>
        <w:jc w:val="both"/>
        <w:rPr>
          <w:rFonts w:asciiTheme="majorHAnsi" w:hAnsiTheme="majorHAnsi" w:cstheme="majorHAnsi"/>
          <w:sz w:val="24"/>
        </w:rPr>
      </w:pPr>
    </w:p>
    <w:p w14:paraId="1237CDCD" w14:textId="05AEEBA1" w:rsidR="00C3605B" w:rsidRPr="00C3605B" w:rsidRDefault="00C3605B" w:rsidP="00A6299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Due to the traditions in the field of the aviation industry dating back to the 1930s, and the concentration of large technology companies from the aviation industry in the city and the </w:t>
      </w:r>
      <w:r>
        <w:rPr>
          <w:rFonts w:asciiTheme="majorHAnsi" w:hAnsiTheme="majorHAnsi" w:cstheme="majorHAnsi"/>
          <w:sz w:val="24"/>
        </w:rPr>
        <w:t>county</w:t>
      </w:r>
      <w:r w:rsidRPr="00C3605B">
        <w:rPr>
          <w:rFonts w:asciiTheme="majorHAnsi" w:hAnsiTheme="majorHAnsi" w:cstheme="majorHAnsi"/>
          <w:sz w:val="24"/>
        </w:rPr>
        <w:t>, for many years Rzeszów</w:t>
      </w:r>
      <w:r w:rsidR="0023782F">
        <w:rPr>
          <w:rFonts w:asciiTheme="majorHAnsi" w:hAnsiTheme="majorHAnsi" w:cstheme="majorHAnsi"/>
          <w:sz w:val="24"/>
        </w:rPr>
        <w:t xml:space="preserve"> has</w:t>
      </w:r>
      <w:r w:rsidRPr="00C3605B">
        <w:rPr>
          <w:rFonts w:asciiTheme="majorHAnsi" w:hAnsiTheme="majorHAnsi" w:cstheme="majorHAnsi"/>
          <w:sz w:val="24"/>
        </w:rPr>
        <w:t xml:space="preserve"> focused its attention on acquiring large investments related to the aviation industry and developing favo</w:t>
      </w:r>
      <w:r w:rsidR="0023782F">
        <w:rPr>
          <w:rFonts w:asciiTheme="majorHAnsi" w:hAnsiTheme="majorHAnsi" w:cstheme="majorHAnsi"/>
          <w:sz w:val="24"/>
        </w:rPr>
        <w:t>u</w:t>
      </w:r>
      <w:r w:rsidRPr="00C3605B">
        <w:rPr>
          <w:rFonts w:asciiTheme="majorHAnsi" w:hAnsiTheme="majorHAnsi" w:cstheme="majorHAnsi"/>
          <w:sz w:val="24"/>
        </w:rPr>
        <w:t>rable conditions.</w:t>
      </w:r>
    </w:p>
    <w:p w14:paraId="01DEF0CB" w14:textId="77777777" w:rsidR="00FD7B55" w:rsidRDefault="00FD7B55" w:rsidP="00A6299B">
      <w:pPr>
        <w:spacing w:line="276" w:lineRule="auto"/>
        <w:jc w:val="both"/>
        <w:rPr>
          <w:rFonts w:asciiTheme="majorHAnsi" w:hAnsiTheme="majorHAnsi" w:cstheme="majorHAnsi"/>
          <w:sz w:val="24"/>
        </w:rPr>
      </w:pPr>
    </w:p>
    <w:p w14:paraId="6EC708B3" w14:textId="4AECBA73" w:rsidR="007F7307" w:rsidRDefault="007F7307" w:rsidP="007F7307">
      <w:pPr>
        <w:spacing w:line="276" w:lineRule="auto"/>
        <w:jc w:val="both"/>
        <w:rPr>
          <w:rFonts w:asciiTheme="majorHAnsi" w:hAnsiTheme="majorHAnsi" w:cstheme="majorHAnsi"/>
          <w:sz w:val="24"/>
        </w:rPr>
      </w:pPr>
      <w:r>
        <w:rPr>
          <w:rFonts w:asciiTheme="majorHAnsi" w:hAnsiTheme="majorHAnsi" w:cstheme="majorHAnsi"/>
          <w:sz w:val="24"/>
        </w:rPr>
        <w:t xml:space="preserve">As a further plan of taking advantage of the economy main branches, city will intense its efforts to structuring support system to create even more favourable condition </w:t>
      </w:r>
      <w:r w:rsidR="00AD0B56">
        <w:rPr>
          <w:rFonts w:asciiTheme="majorHAnsi" w:hAnsiTheme="majorHAnsi" w:cstheme="majorHAnsi"/>
          <w:sz w:val="24"/>
        </w:rPr>
        <w:t xml:space="preserve"> to attract big </w:t>
      </w:r>
      <w:r>
        <w:rPr>
          <w:rFonts w:asciiTheme="majorHAnsi" w:hAnsiTheme="majorHAnsi" w:cstheme="majorHAnsi"/>
          <w:sz w:val="24"/>
        </w:rPr>
        <w:t xml:space="preserve">investors </w:t>
      </w:r>
      <w:r w:rsidR="00AD0B56">
        <w:rPr>
          <w:rFonts w:asciiTheme="majorHAnsi" w:hAnsiTheme="majorHAnsi" w:cstheme="majorHAnsi"/>
          <w:sz w:val="24"/>
        </w:rPr>
        <w:t xml:space="preserve">as well as supporting </w:t>
      </w:r>
      <w:r>
        <w:rPr>
          <w:rFonts w:asciiTheme="majorHAnsi" w:hAnsiTheme="majorHAnsi" w:cstheme="majorHAnsi"/>
          <w:sz w:val="24"/>
        </w:rPr>
        <w:t>SMEs related to new technologies and aviation industry. Very important part of the system will be post – investment support</w:t>
      </w:r>
      <w:r w:rsidR="00AD0B56">
        <w:rPr>
          <w:rFonts w:asciiTheme="majorHAnsi" w:hAnsiTheme="majorHAnsi" w:cstheme="majorHAnsi"/>
          <w:sz w:val="24"/>
        </w:rPr>
        <w:t>,</w:t>
      </w:r>
      <w:r>
        <w:rPr>
          <w:rFonts w:asciiTheme="majorHAnsi" w:hAnsiTheme="majorHAnsi" w:cstheme="majorHAnsi"/>
          <w:sz w:val="24"/>
        </w:rPr>
        <w:t xml:space="preserve"> which will create long standing relation between business and city administration. </w:t>
      </w:r>
    </w:p>
    <w:p w14:paraId="7D4B4CBD" w14:textId="77777777" w:rsidR="007F7307" w:rsidRDefault="007F7307" w:rsidP="00A6299B">
      <w:pPr>
        <w:spacing w:line="276" w:lineRule="auto"/>
        <w:jc w:val="both"/>
        <w:rPr>
          <w:rFonts w:asciiTheme="majorHAnsi" w:hAnsiTheme="majorHAnsi" w:cstheme="majorHAnsi"/>
          <w:sz w:val="24"/>
        </w:rPr>
      </w:pPr>
    </w:p>
    <w:p w14:paraId="23C82363" w14:textId="120B75A5" w:rsid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The city administration, with its human resources, budget, high social trust and network </w:t>
      </w:r>
      <w:r>
        <w:rPr>
          <w:rFonts w:asciiTheme="majorHAnsi" w:hAnsiTheme="majorHAnsi" w:cstheme="majorHAnsi"/>
          <w:sz w:val="24"/>
        </w:rPr>
        <w:br/>
      </w:r>
      <w:r w:rsidRPr="00C3605B">
        <w:rPr>
          <w:rFonts w:asciiTheme="majorHAnsi" w:hAnsiTheme="majorHAnsi" w:cstheme="majorHAnsi"/>
          <w:sz w:val="24"/>
        </w:rPr>
        <w:t>of contacts, has the potential to take the role of a key player</w:t>
      </w:r>
      <w:r>
        <w:rPr>
          <w:rFonts w:asciiTheme="majorHAnsi" w:hAnsiTheme="majorHAnsi" w:cstheme="majorHAnsi"/>
          <w:sz w:val="24"/>
        </w:rPr>
        <w:t xml:space="preserve"> </w:t>
      </w:r>
      <w:r w:rsidRPr="00C3605B">
        <w:rPr>
          <w:rFonts w:asciiTheme="majorHAnsi" w:hAnsiTheme="majorHAnsi" w:cstheme="majorHAnsi"/>
          <w:sz w:val="24"/>
        </w:rPr>
        <w:t>i</w:t>
      </w:r>
      <w:r w:rsidR="007F7307">
        <w:rPr>
          <w:rFonts w:asciiTheme="majorHAnsi" w:hAnsiTheme="majorHAnsi" w:cstheme="majorHAnsi"/>
          <w:sz w:val="24"/>
        </w:rPr>
        <w:t xml:space="preserve">n the active development of the business support </w:t>
      </w:r>
      <w:r w:rsidRPr="00C3605B">
        <w:rPr>
          <w:rFonts w:asciiTheme="majorHAnsi" w:hAnsiTheme="majorHAnsi" w:cstheme="majorHAnsi"/>
          <w:sz w:val="24"/>
        </w:rPr>
        <w:t>ecosystem and creating the ground for the development of innovation</w:t>
      </w:r>
      <w:r w:rsidR="007F7307">
        <w:rPr>
          <w:rFonts w:asciiTheme="majorHAnsi" w:hAnsiTheme="majorHAnsi" w:cstheme="majorHAnsi"/>
          <w:sz w:val="24"/>
        </w:rPr>
        <w:t xml:space="preserve"> on </w:t>
      </w:r>
      <w:r w:rsidRPr="00C3605B">
        <w:rPr>
          <w:rFonts w:asciiTheme="majorHAnsi" w:hAnsiTheme="majorHAnsi" w:cstheme="majorHAnsi"/>
          <w:sz w:val="24"/>
        </w:rPr>
        <w:t xml:space="preserve">local </w:t>
      </w:r>
      <w:r w:rsidR="007F7307">
        <w:rPr>
          <w:rFonts w:asciiTheme="majorHAnsi" w:hAnsiTheme="majorHAnsi" w:cstheme="majorHAnsi"/>
          <w:sz w:val="24"/>
        </w:rPr>
        <w:t xml:space="preserve">ground. </w:t>
      </w:r>
      <w:r w:rsidRPr="00C3605B">
        <w:rPr>
          <w:rFonts w:asciiTheme="majorHAnsi" w:hAnsiTheme="majorHAnsi" w:cstheme="majorHAnsi"/>
          <w:sz w:val="24"/>
        </w:rPr>
        <w:t xml:space="preserve">Building such a system must be based on the needs reported by entrepreneurs and residents, so that the implemented activities and the offered tools and public services respond to them accurately and provide conditions appropriate for the development </w:t>
      </w:r>
      <w:r w:rsidR="007F7307">
        <w:rPr>
          <w:rFonts w:asciiTheme="majorHAnsi" w:hAnsiTheme="majorHAnsi" w:cstheme="majorHAnsi"/>
          <w:sz w:val="24"/>
        </w:rPr>
        <w:br/>
      </w:r>
      <w:r w:rsidRPr="00C3605B">
        <w:rPr>
          <w:rFonts w:asciiTheme="majorHAnsi" w:hAnsiTheme="majorHAnsi" w:cstheme="majorHAnsi"/>
          <w:sz w:val="24"/>
        </w:rPr>
        <w:t>of enterprises.</w:t>
      </w:r>
    </w:p>
    <w:p w14:paraId="500262C2" w14:textId="77777777" w:rsidR="00C3605B" w:rsidRDefault="00C3605B" w:rsidP="00C3605B">
      <w:pPr>
        <w:spacing w:line="276" w:lineRule="auto"/>
        <w:jc w:val="both"/>
        <w:rPr>
          <w:rFonts w:asciiTheme="majorHAnsi" w:hAnsiTheme="majorHAnsi" w:cstheme="majorHAnsi"/>
          <w:sz w:val="24"/>
        </w:rPr>
      </w:pPr>
    </w:p>
    <w:p w14:paraId="0693857F" w14:textId="77777777" w:rsid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Another challenge for the city is to build an efficient business support system, which will consist of many tools, however, operating as a coherent and effective whole. Considering the complexity of the urban ecosystem and the complexity of urban structures, this is also </w:t>
      </w:r>
      <w:r>
        <w:rPr>
          <w:rFonts w:asciiTheme="majorHAnsi" w:hAnsiTheme="majorHAnsi" w:cstheme="majorHAnsi"/>
          <w:sz w:val="24"/>
        </w:rPr>
        <w:br/>
      </w:r>
      <w:r w:rsidRPr="00C3605B">
        <w:rPr>
          <w:rFonts w:asciiTheme="majorHAnsi" w:hAnsiTheme="majorHAnsi" w:cstheme="majorHAnsi"/>
          <w:sz w:val="24"/>
        </w:rPr>
        <w:t>a challenge that must be overcome.</w:t>
      </w:r>
    </w:p>
    <w:p w14:paraId="64750485" w14:textId="77777777" w:rsidR="00C3605B" w:rsidRDefault="00C3605B" w:rsidP="00C3605B">
      <w:pPr>
        <w:spacing w:line="276" w:lineRule="auto"/>
        <w:jc w:val="both"/>
        <w:rPr>
          <w:rFonts w:asciiTheme="majorHAnsi" w:hAnsiTheme="majorHAnsi" w:cstheme="majorHAnsi"/>
          <w:sz w:val="24"/>
        </w:rPr>
      </w:pPr>
    </w:p>
    <w:p w14:paraId="783B42AC" w14:textId="77777777" w:rsidR="00C3605B" w:rsidRP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Another challenge faced by the administration of many cities is changing the image of the city as a public administration, in which only the necessary formalities are handled</w:t>
      </w:r>
      <w:r>
        <w:rPr>
          <w:rFonts w:asciiTheme="majorHAnsi" w:hAnsiTheme="majorHAnsi" w:cstheme="majorHAnsi"/>
          <w:sz w:val="24"/>
        </w:rPr>
        <w:t xml:space="preserve"> </w:t>
      </w:r>
      <w:r w:rsidRPr="00C3605B">
        <w:rPr>
          <w:rFonts w:asciiTheme="majorHAnsi" w:hAnsiTheme="majorHAnsi" w:cstheme="majorHAnsi"/>
          <w:sz w:val="24"/>
        </w:rPr>
        <w:t>and documents for such an institution that actively supports residents and entrepreneurs and is a place open to dialogue is another factor. The ability to view experiences</w:t>
      </w:r>
      <w:r>
        <w:rPr>
          <w:rFonts w:asciiTheme="majorHAnsi" w:hAnsiTheme="majorHAnsi" w:cstheme="majorHAnsi"/>
          <w:sz w:val="24"/>
        </w:rPr>
        <w:t xml:space="preserve"> </w:t>
      </w:r>
      <w:r w:rsidRPr="00C3605B">
        <w:rPr>
          <w:rFonts w:asciiTheme="majorHAnsi" w:hAnsiTheme="majorHAnsi" w:cstheme="majorHAnsi"/>
          <w:sz w:val="24"/>
        </w:rPr>
        <w:t xml:space="preserve">at the leader and all partners </w:t>
      </w:r>
      <w:r>
        <w:rPr>
          <w:rFonts w:asciiTheme="majorHAnsi" w:hAnsiTheme="majorHAnsi" w:cstheme="majorHAnsi"/>
          <w:sz w:val="24"/>
        </w:rPr>
        <w:br/>
      </w:r>
      <w:r w:rsidRPr="00C3605B">
        <w:rPr>
          <w:rFonts w:asciiTheme="majorHAnsi" w:hAnsiTheme="majorHAnsi" w:cstheme="majorHAnsi"/>
          <w:sz w:val="24"/>
        </w:rPr>
        <w:t>of the Tech Revolution project, provides an opportunity for transfer</w:t>
      </w:r>
      <w:r>
        <w:rPr>
          <w:rFonts w:asciiTheme="majorHAnsi" w:hAnsiTheme="majorHAnsi" w:cstheme="majorHAnsi"/>
          <w:sz w:val="24"/>
        </w:rPr>
        <w:t xml:space="preserve"> </w:t>
      </w:r>
      <w:r w:rsidRPr="00C3605B">
        <w:rPr>
          <w:rFonts w:asciiTheme="majorHAnsi" w:hAnsiTheme="majorHAnsi" w:cstheme="majorHAnsi"/>
          <w:sz w:val="24"/>
        </w:rPr>
        <w:t xml:space="preserve">and implementation </w:t>
      </w:r>
      <w:r>
        <w:rPr>
          <w:rFonts w:asciiTheme="majorHAnsi" w:hAnsiTheme="majorHAnsi" w:cstheme="majorHAnsi"/>
          <w:sz w:val="24"/>
        </w:rPr>
        <w:br/>
      </w:r>
      <w:r w:rsidRPr="00C3605B">
        <w:rPr>
          <w:rFonts w:asciiTheme="majorHAnsi" w:hAnsiTheme="majorHAnsi" w:cstheme="majorHAnsi"/>
          <w:sz w:val="24"/>
        </w:rPr>
        <w:t>of proven and effective solutions building the image of the City as a meeting point for all social and business groups open to dialogue and ideas of every resident.</w:t>
      </w:r>
    </w:p>
    <w:p w14:paraId="1479B0F4" w14:textId="77777777" w:rsidR="00C3605B" w:rsidRDefault="00C3605B" w:rsidP="00C3605B">
      <w:pPr>
        <w:spacing w:line="276" w:lineRule="auto"/>
        <w:jc w:val="both"/>
        <w:rPr>
          <w:rFonts w:asciiTheme="majorHAnsi" w:hAnsiTheme="majorHAnsi" w:cstheme="majorHAnsi"/>
          <w:sz w:val="24"/>
        </w:rPr>
      </w:pPr>
    </w:p>
    <w:p w14:paraId="0A3EC9E5" w14:textId="73CCF350" w:rsidR="00C3605B" w:rsidRPr="00C3605B" w:rsidRDefault="00C3605B" w:rsidP="0023782F">
      <w:pPr>
        <w:spacing w:line="276" w:lineRule="auto"/>
        <w:jc w:val="both"/>
        <w:rPr>
          <w:rFonts w:asciiTheme="majorHAnsi" w:hAnsiTheme="majorHAnsi" w:cstheme="majorHAnsi"/>
          <w:sz w:val="24"/>
        </w:rPr>
      </w:pPr>
      <w:r w:rsidRPr="00C3605B">
        <w:rPr>
          <w:rFonts w:asciiTheme="majorHAnsi" w:hAnsiTheme="majorHAnsi" w:cstheme="majorHAnsi"/>
          <w:sz w:val="24"/>
        </w:rPr>
        <w:t xml:space="preserve">The need to build and develop a support system for </w:t>
      </w:r>
      <w:r w:rsidR="007F7307">
        <w:rPr>
          <w:rFonts w:asciiTheme="majorHAnsi" w:hAnsiTheme="majorHAnsi" w:cstheme="majorHAnsi"/>
          <w:sz w:val="24"/>
        </w:rPr>
        <w:t>business</w:t>
      </w:r>
      <w:r w:rsidRPr="00C3605B">
        <w:rPr>
          <w:rFonts w:asciiTheme="majorHAnsi" w:hAnsiTheme="majorHAnsi" w:cstheme="majorHAnsi"/>
          <w:sz w:val="24"/>
        </w:rPr>
        <w:t>, in particular for young people</w:t>
      </w:r>
      <w:r w:rsidR="0023782F">
        <w:rPr>
          <w:rFonts w:asciiTheme="majorHAnsi" w:hAnsiTheme="majorHAnsi" w:cstheme="majorHAnsi"/>
          <w:sz w:val="24"/>
        </w:rPr>
        <w:t xml:space="preserve"> </w:t>
      </w:r>
      <w:r w:rsidRPr="00C3605B">
        <w:rPr>
          <w:rFonts w:asciiTheme="majorHAnsi" w:hAnsiTheme="majorHAnsi" w:cstheme="majorHAnsi"/>
          <w:sz w:val="24"/>
        </w:rPr>
        <w:t>and innovative enterprises can be presented in the form of a general list of challenges that the city is facing in the near future:</w:t>
      </w:r>
    </w:p>
    <w:p w14:paraId="25D41E59" w14:textId="77777777" w:rsidR="00C3605B" w:rsidRPr="00C3605B" w:rsidRDefault="00C3605B" w:rsidP="00A6299B">
      <w:pPr>
        <w:spacing w:line="276" w:lineRule="auto"/>
        <w:jc w:val="both"/>
        <w:rPr>
          <w:rFonts w:asciiTheme="majorHAnsi" w:hAnsiTheme="majorHAnsi" w:cstheme="majorHAnsi"/>
          <w:sz w:val="24"/>
        </w:rPr>
      </w:pPr>
    </w:p>
    <w:p w14:paraId="559D1319" w14:textId="38D2BCCF"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No</w:t>
      </w:r>
      <w:r w:rsidR="00EF2C9B">
        <w:rPr>
          <w:rFonts w:asciiTheme="majorHAnsi" w:hAnsiTheme="majorHAnsi" w:cstheme="majorHAnsi"/>
          <w:sz w:val="24"/>
        </w:rPr>
        <w:t>n</w:t>
      </w:r>
      <w:r w:rsidRPr="00A6299B">
        <w:rPr>
          <w:rFonts w:asciiTheme="majorHAnsi" w:hAnsiTheme="majorHAnsi" w:cstheme="majorHAnsi"/>
          <w:sz w:val="24"/>
        </w:rPr>
        <w:t xml:space="preserve"> –existing one-stop shop support for </w:t>
      </w:r>
      <w:r w:rsidR="007F7307">
        <w:rPr>
          <w:rFonts w:asciiTheme="majorHAnsi" w:hAnsiTheme="majorHAnsi" w:cstheme="majorHAnsi"/>
          <w:sz w:val="24"/>
        </w:rPr>
        <w:t xml:space="preserve">business </w:t>
      </w:r>
      <w:r w:rsidRPr="00A6299B">
        <w:rPr>
          <w:rFonts w:asciiTheme="majorHAnsi" w:hAnsiTheme="majorHAnsi" w:cstheme="majorHAnsi"/>
          <w:sz w:val="24"/>
        </w:rPr>
        <w:t xml:space="preserve">within city office structure </w:t>
      </w:r>
    </w:p>
    <w:p w14:paraId="05F28CF6" w14:textId="77777777" w:rsidR="00170A5A" w:rsidRPr="00A6299B" w:rsidRDefault="00170A5A" w:rsidP="00A6299B">
      <w:pPr>
        <w:spacing w:line="276" w:lineRule="auto"/>
        <w:ind w:left="720"/>
        <w:rPr>
          <w:rFonts w:asciiTheme="majorHAnsi" w:hAnsiTheme="majorHAnsi" w:cstheme="majorHAnsi"/>
          <w:sz w:val="24"/>
        </w:rPr>
      </w:pPr>
    </w:p>
    <w:p w14:paraId="45167BE7" w14:textId="2EB04056"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lastRenderedPageBreak/>
        <w:t xml:space="preserve">Weak or no-existing cooperation inside the city office structure in the field of providing business support </w:t>
      </w:r>
    </w:p>
    <w:p w14:paraId="0A9C3226" w14:textId="77777777" w:rsidR="00170A5A" w:rsidRPr="00A6299B" w:rsidRDefault="00170A5A" w:rsidP="00A6299B">
      <w:pPr>
        <w:spacing w:line="276" w:lineRule="auto"/>
        <w:ind w:left="720"/>
        <w:rPr>
          <w:rFonts w:asciiTheme="majorHAnsi" w:hAnsiTheme="majorHAnsi" w:cstheme="majorHAnsi"/>
          <w:sz w:val="24"/>
        </w:rPr>
      </w:pPr>
    </w:p>
    <w:p w14:paraId="253C9E7E" w14:textId="156F3158"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Diffused and chaotic data / information, relevant to the local </w:t>
      </w:r>
      <w:r w:rsidR="00222E93">
        <w:rPr>
          <w:rFonts w:asciiTheme="majorHAnsi" w:hAnsiTheme="majorHAnsi" w:cstheme="majorHAnsi"/>
          <w:sz w:val="24"/>
        </w:rPr>
        <w:t xml:space="preserve">business </w:t>
      </w:r>
      <w:r w:rsidRPr="00A6299B">
        <w:rPr>
          <w:rFonts w:asciiTheme="majorHAnsi" w:hAnsiTheme="majorHAnsi" w:cstheme="majorHAnsi"/>
          <w:sz w:val="24"/>
        </w:rPr>
        <w:t xml:space="preserve">in the city administration  </w:t>
      </w:r>
    </w:p>
    <w:p w14:paraId="21991494" w14:textId="77777777" w:rsidR="00170A5A" w:rsidRPr="00A6299B" w:rsidRDefault="00170A5A" w:rsidP="00A6299B">
      <w:pPr>
        <w:spacing w:line="276" w:lineRule="auto"/>
        <w:ind w:left="720"/>
        <w:rPr>
          <w:rFonts w:asciiTheme="majorHAnsi" w:hAnsiTheme="majorHAnsi" w:cstheme="majorHAnsi"/>
          <w:sz w:val="24"/>
        </w:rPr>
      </w:pPr>
    </w:p>
    <w:p w14:paraId="08B72C37" w14:textId="5D5A3BC3"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Limited focus on local </w:t>
      </w:r>
      <w:r w:rsidR="007F7307">
        <w:rPr>
          <w:rFonts w:asciiTheme="majorHAnsi" w:hAnsiTheme="majorHAnsi" w:cstheme="majorHAnsi"/>
          <w:sz w:val="24"/>
        </w:rPr>
        <w:t xml:space="preserve">innovative startup’s </w:t>
      </w:r>
      <w:r w:rsidRPr="00A6299B">
        <w:rPr>
          <w:rFonts w:asciiTheme="majorHAnsi" w:hAnsiTheme="majorHAnsi" w:cstheme="majorHAnsi"/>
          <w:sz w:val="24"/>
        </w:rPr>
        <w:t xml:space="preserve">and digital businesses as measure for local development </w:t>
      </w:r>
    </w:p>
    <w:p w14:paraId="7627E12A" w14:textId="77777777" w:rsidR="00170A5A" w:rsidRPr="00A6299B" w:rsidRDefault="00170A5A" w:rsidP="00A6299B">
      <w:pPr>
        <w:spacing w:line="276" w:lineRule="auto"/>
        <w:ind w:left="720"/>
        <w:rPr>
          <w:rFonts w:asciiTheme="majorHAnsi" w:hAnsiTheme="majorHAnsi" w:cstheme="majorHAnsi"/>
          <w:sz w:val="24"/>
        </w:rPr>
      </w:pPr>
    </w:p>
    <w:p w14:paraId="72F60862" w14:textId="77777777"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Weak (or non-existent) digital business community support in the city </w:t>
      </w:r>
    </w:p>
    <w:p w14:paraId="63AC88D1" w14:textId="77777777" w:rsidR="00170A5A" w:rsidRPr="00A6299B" w:rsidRDefault="00170A5A" w:rsidP="00A6299B">
      <w:pPr>
        <w:spacing w:line="276" w:lineRule="auto"/>
        <w:ind w:left="720"/>
        <w:rPr>
          <w:rFonts w:asciiTheme="majorHAnsi" w:hAnsiTheme="majorHAnsi" w:cstheme="majorHAnsi"/>
          <w:sz w:val="24"/>
        </w:rPr>
      </w:pPr>
    </w:p>
    <w:p w14:paraId="6D09A572" w14:textId="16871203"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Lack of regular or very selective contact with local </w:t>
      </w:r>
      <w:r w:rsidR="007F7307">
        <w:rPr>
          <w:rFonts w:asciiTheme="majorHAnsi" w:hAnsiTheme="majorHAnsi" w:cstheme="majorHAnsi"/>
          <w:sz w:val="24"/>
        </w:rPr>
        <w:t>business</w:t>
      </w:r>
      <w:r w:rsidRPr="00A6299B">
        <w:rPr>
          <w:rFonts w:asciiTheme="majorHAnsi" w:hAnsiTheme="majorHAnsi" w:cstheme="majorHAnsi"/>
          <w:sz w:val="24"/>
        </w:rPr>
        <w:t xml:space="preserve"> </w:t>
      </w:r>
      <w:r w:rsidR="007F7307">
        <w:rPr>
          <w:rFonts w:asciiTheme="majorHAnsi" w:hAnsiTheme="majorHAnsi" w:cstheme="majorHAnsi"/>
          <w:sz w:val="24"/>
        </w:rPr>
        <w:t xml:space="preserve">in wide range of its size </w:t>
      </w:r>
    </w:p>
    <w:p w14:paraId="261CF95B" w14:textId="77777777" w:rsidR="007D1416" w:rsidRPr="00A6299B" w:rsidRDefault="007D1416" w:rsidP="00A6299B">
      <w:pPr>
        <w:pStyle w:val="Akapitzlist"/>
        <w:spacing w:line="276" w:lineRule="auto"/>
        <w:rPr>
          <w:rFonts w:asciiTheme="majorHAnsi" w:hAnsiTheme="majorHAnsi" w:cstheme="majorHAnsi"/>
          <w:sz w:val="24"/>
        </w:rPr>
      </w:pPr>
    </w:p>
    <w:p w14:paraId="4096E41C" w14:textId="3929793F"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Lack of effective and efficient communication strategy focused on </w:t>
      </w:r>
      <w:r w:rsidR="007F7307">
        <w:rPr>
          <w:rFonts w:asciiTheme="majorHAnsi" w:hAnsiTheme="majorHAnsi" w:cstheme="majorHAnsi"/>
          <w:sz w:val="24"/>
        </w:rPr>
        <w:t xml:space="preserve">economy development </w:t>
      </w:r>
      <w:r w:rsidRPr="00A6299B">
        <w:rPr>
          <w:rFonts w:asciiTheme="majorHAnsi" w:hAnsiTheme="majorHAnsi" w:cstheme="majorHAnsi"/>
          <w:sz w:val="24"/>
        </w:rPr>
        <w:t xml:space="preserve">and digital business. </w:t>
      </w:r>
    </w:p>
    <w:p w14:paraId="77B9EE05" w14:textId="77777777" w:rsidR="007D1416" w:rsidRPr="00A6299B" w:rsidRDefault="007D1416" w:rsidP="00A6299B">
      <w:pPr>
        <w:pStyle w:val="Akapitzlist"/>
        <w:spacing w:line="276" w:lineRule="auto"/>
        <w:rPr>
          <w:rFonts w:asciiTheme="majorHAnsi" w:hAnsiTheme="majorHAnsi" w:cstheme="majorHAnsi"/>
          <w:sz w:val="24"/>
        </w:rPr>
      </w:pPr>
    </w:p>
    <w:p w14:paraId="32ED2C94" w14:textId="04FD3AC6" w:rsidR="007D1416" w:rsidRPr="00A6299B" w:rsidRDefault="007D1416"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Lack of regular events calendar </w:t>
      </w:r>
      <w:r w:rsidR="007F7307">
        <w:rPr>
          <w:rFonts w:asciiTheme="majorHAnsi" w:hAnsiTheme="majorHAnsi" w:cstheme="majorHAnsi"/>
          <w:sz w:val="24"/>
        </w:rPr>
        <w:t xml:space="preserve">related to business development </w:t>
      </w:r>
      <w:r w:rsidRPr="00A6299B">
        <w:rPr>
          <w:rFonts w:asciiTheme="majorHAnsi" w:hAnsiTheme="majorHAnsi" w:cstheme="majorHAnsi"/>
          <w:sz w:val="24"/>
        </w:rPr>
        <w:t xml:space="preserve">as possibility to networking, talent search, pitch sessions, relation tightening, </w:t>
      </w:r>
      <w:r w:rsidR="007F7307">
        <w:rPr>
          <w:rFonts w:asciiTheme="majorHAnsi" w:hAnsiTheme="majorHAnsi" w:cstheme="majorHAnsi"/>
          <w:sz w:val="24"/>
        </w:rPr>
        <w:t>market research…</w:t>
      </w:r>
      <w:r w:rsidRPr="00A6299B">
        <w:rPr>
          <w:rFonts w:asciiTheme="majorHAnsi" w:hAnsiTheme="majorHAnsi" w:cstheme="majorHAnsi"/>
          <w:sz w:val="24"/>
        </w:rPr>
        <w:t xml:space="preserve">etc. </w:t>
      </w:r>
    </w:p>
    <w:p w14:paraId="4FD3FFDC" w14:textId="77777777" w:rsidR="00170A5A" w:rsidRPr="00A6299B" w:rsidRDefault="00170A5A" w:rsidP="00A6299B">
      <w:pPr>
        <w:pStyle w:val="Akapitzlist"/>
        <w:spacing w:line="276" w:lineRule="auto"/>
        <w:rPr>
          <w:rFonts w:asciiTheme="majorHAnsi" w:hAnsiTheme="majorHAnsi" w:cstheme="majorHAnsi"/>
          <w:sz w:val="24"/>
        </w:rPr>
      </w:pPr>
    </w:p>
    <w:p w14:paraId="130B6973" w14:textId="77777777" w:rsidR="00170A5A" w:rsidRPr="00A6299B" w:rsidRDefault="00170A5A" w:rsidP="00A6299B">
      <w:pPr>
        <w:spacing w:line="276" w:lineRule="auto"/>
        <w:jc w:val="both"/>
        <w:rPr>
          <w:rFonts w:asciiTheme="majorHAnsi" w:hAnsiTheme="majorHAnsi" w:cstheme="majorHAnsi"/>
          <w:sz w:val="24"/>
        </w:rPr>
      </w:pPr>
    </w:p>
    <w:p w14:paraId="37D9220A" w14:textId="77777777" w:rsidR="00A6299B" w:rsidRPr="004D3DA3" w:rsidRDefault="00A6299B" w:rsidP="00A6299B">
      <w:pPr>
        <w:pStyle w:val="Nagwek2"/>
        <w:numPr>
          <w:ilvl w:val="0"/>
          <w:numId w:val="0"/>
        </w:numPr>
        <w:tabs>
          <w:tab w:val="left" w:pos="708"/>
        </w:tabs>
        <w:spacing w:before="0" w:line="276" w:lineRule="auto"/>
        <w:ind w:left="680" w:hanging="680"/>
        <w:contextualSpacing/>
        <w:rPr>
          <w:rFonts w:asciiTheme="majorHAnsi" w:hAnsiTheme="majorHAnsi" w:cstheme="majorHAnsi"/>
          <w:b/>
        </w:rPr>
      </w:pPr>
      <w:r w:rsidRPr="004D3DA3">
        <w:rPr>
          <w:rFonts w:asciiTheme="majorHAnsi" w:hAnsiTheme="majorHAnsi" w:cstheme="majorHAnsi"/>
          <w:b/>
        </w:rPr>
        <w:t>SECTION 2: The URBACT Good Practice</w:t>
      </w:r>
    </w:p>
    <w:p w14:paraId="1FFBBB7E" w14:textId="77777777" w:rsidR="00A6299B" w:rsidRPr="004D3DA3" w:rsidRDefault="00A6299B" w:rsidP="00A6299B">
      <w:pPr>
        <w:pStyle w:val="Nagwek3"/>
        <w:numPr>
          <w:ilvl w:val="0"/>
          <w:numId w:val="0"/>
        </w:numPr>
        <w:tabs>
          <w:tab w:val="left" w:pos="708"/>
        </w:tabs>
        <w:spacing w:before="0" w:line="276" w:lineRule="auto"/>
        <w:contextualSpacing/>
        <w:rPr>
          <w:rFonts w:asciiTheme="majorHAnsi" w:hAnsiTheme="majorHAnsi" w:cstheme="majorHAnsi"/>
          <w:b/>
        </w:rPr>
      </w:pPr>
      <w:r w:rsidRPr="004D3DA3">
        <w:rPr>
          <w:rFonts w:asciiTheme="majorHAnsi" w:hAnsiTheme="majorHAnsi" w:cstheme="majorHAnsi"/>
          <w:b/>
        </w:rPr>
        <w:t>2.1: The Good Practice in summary</w:t>
      </w:r>
    </w:p>
    <w:p w14:paraId="17548CCB" w14:textId="77777777" w:rsid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 xml:space="preserve">The Good Practice was developed by Barnsley over more than 12 years and comprises two main pillars: </w:t>
      </w:r>
    </w:p>
    <w:p w14:paraId="21AA0E2E" w14:textId="77777777" w:rsidR="00A6299B" w:rsidRDefault="00A6299B" w:rsidP="00170EFC">
      <w:pPr>
        <w:pStyle w:val="Urbact-Body"/>
        <w:numPr>
          <w:ilvl w:val="0"/>
          <w:numId w:val="6"/>
        </w:numPr>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 xml:space="preserve">a business support programme - Enterprising Barnsley and </w:t>
      </w:r>
    </w:p>
    <w:p w14:paraId="13EECAAA" w14:textId="77777777" w:rsidR="00A6299B" w:rsidRPr="00A6299B" w:rsidRDefault="00A6299B" w:rsidP="00170EFC">
      <w:pPr>
        <w:pStyle w:val="Urbact-Body"/>
        <w:numPr>
          <w:ilvl w:val="0"/>
          <w:numId w:val="6"/>
        </w:numPr>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a landmark hub for creative and digital business - the Digital Media Centre, established in Barnsley’s town centre.</w:t>
      </w:r>
    </w:p>
    <w:p w14:paraId="4AE187F7" w14:textId="77777777" w:rsid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p>
    <w:p w14:paraId="4929EF03" w14:textId="77777777" w:rsid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Enterprising Barnsley: Initially funded through ERDF and subsequently by the Council, Enterprising Barnsley provides an integrated package of intensive support focused on local (start up and established) business needs in order to create and accelerate economic growth. The portfolio of projects focuses upon business start-up support, business incubation, enterprise coaching, inward investment, business grants, property support, networks and workshops and enterprise hubs.</w:t>
      </w:r>
    </w:p>
    <w:p w14:paraId="08F74730" w14:textId="77777777" w:rsidR="00222E93" w:rsidRPr="00A6299B" w:rsidRDefault="00222E93" w:rsidP="00A6299B">
      <w:pPr>
        <w:pStyle w:val="Urbact-Body"/>
        <w:spacing w:before="0" w:line="276" w:lineRule="auto"/>
        <w:contextualSpacing/>
        <w:rPr>
          <w:rFonts w:asciiTheme="majorHAnsi" w:hAnsiTheme="majorHAnsi" w:cstheme="majorHAnsi"/>
          <w:sz w:val="24"/>
          <w:szCs w:val="24"/>
          <w:lang w:val="en-GB" w:eastAsia="fr-FR" w:bidi="ar-SA"/>
        </w:rPr>
      </w:pPr>
    </w:p>
    <w:p w14:paraId="68C32F96" w14:textId="76B9A4C4" w:rsidR="00A6299B" w:rsidRP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The DMC: a landmark of creative and digital businesses with office accommodation located in a unique environment.</w:t>
      </w:r>
    </w:p>
    <w:p w14:paraId="2305841B" w14:textId="77777777" w:rsidR="00A6299B" w:rsidRPr="00A6299B" w:rsidRDefault="00A6299B" w:rsidP="00A6299B">
      <w:pPr>
        <w:spacing w:line="276" w:lineRule="auto"/>
        <w:rPr>
          <w:rFonts w:asciiTheme="majorHAnsi" w:hAnsiTheme="majorHAnsi" w:cstheme="majorHAnsi"/>
          <w:noProof/>
          <w:sz w:val="24"/>
        </w:rPr>
      </w:pPr>
      <w:r w:rsidRPr="00A6299B">
        <w:rPr>
          <w:rFonts w:asciiTheme="majorHAnsi" w:hAnsiTheme="majorHAnsi" w:cstheme="majorHAnsi"/>
          <w:noProof/>
          <w:sz w:val="24"/>
          <w:lang w:val="pl-PL" w:eastAsia="pl-PL"/>
        </w:rPr>
        <w:lastRenderedPageBreak/>
        <w:drawing>
          <wp:inline distT="0" distB="0" distL="0" distR="0" wp14:anchorId="47FB8DE7" wp14:editId="187FAA04">
            <wp:extent cx="6247130" cy="3722370"/>
            <wp:effectExtent l="0" t="0" r="127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7130" cy="3722370"/>
                    </a:xfrm>
                    <a:prstGeom prst="rect">
                      <a:avLst/>
                    </a:prstGeom>
                    <a:noFill/>
                    <a:ln>
                      <a:noFill/>
                    </a:ln>
                  </pic:spPr>
                </pic:pic>
              </a:graphicData>
            </a:graphic>
          </wp:inline>
        </w:drawing>
      </w:r>
    </w:p>
    <w:p w14:paraId="25A9C7E4" w14:textId="75555263" w:rsidR="00A6299B" w:rsidRPr="00A6299B" w:rsidRDefault="00A6299B" w:rsidP="00A6299B">
      <w:pPr>
        <w:tabs>
          <w:tab w:val="left" w:pos="1164"/>
        </w:tabs>
        <w:spacing w:line="276" w:lineRule="auto"/>
        <w:jc w:val="both"/>
        <w:rPr>
          <w:rFonts w:asciiTheme="majorHAnsi" w:hAnsiTheme="majorHAnsi" w:cstheme="majorHAnsi"/>
          <w:noProof/>
          <w:sz w:val="24"/>
        </w:rPr>
      </w:pPr>
      <w:r w:rsidRPr="00A6299B">
        <w:rPr>
          <w:rFonts w:asciiTheme="majorHAnsi" w:hAnsiTheme="majorHAnsi" w:cstheme="majorHAnsi"/>
          <w:noProof/>
          <w:sz w:val="24"/>
        </w:rPr>
        <w:tab/>
        <w:t>The Good Practice has been developed and delivered over a period of 12+ years. Building on the lessons of the first Transfer Network, this second wave will help a further</w:t>
      </w:r>
      <w:r w:rsidR="00222E93">
        <w:rPr>
          <w:rFonts w:asciiTheme="majorHAnsi" w:hAnsiTheme="majorHAnsi" w:cstheme="majorHAnsi"/>
          <w:noProof/>
          <w:sz w:val="24"/>
        </w:rPr>
        <w:br/>
      </w:r>
      <w:r w:rsidRPr="00A6299B">
        <w:rPr>
          <w:rFonts w:asciiTheme="majorHAnsi" w:hAnsiTheme="majorHAnsi" w:cstheme="majorHAnsi"/>
          <w:noProof/>
          <w:sz w:val="24"/>
        </w:rPr>
        <w:t>4 towns and cities, encluding Alytus city, to learn from a wide range of council staff and local stakeholders what works and what doesn’t when it comes to supporting tech and digital companies to survive and grow. It will prevent our wave cities from making some of the mistakes that have been made in Barnsley. It will help us to develop the networks, skills, knowledge and ambitions needed to create the conditions from which a digital and tech ecosystem can grow. It will help us to identify local digital champions and to engender the buy-in and support needed to drive this agenda forward. It will provide us with detailed information on a large number of interlinked projects and processes which, takentogether, constitute the Good Practice.</w:t>
      </w:r>
    </w:p>
    <w:p w14:paraId="7D6645A0" w14:textId="77777777" w:rsidR="0001772D" w:rsidRPr="00A6299B" w:rsidRDefault="0001772D" w:rsidP="00A6299B">
      <w:pPr>
        <w:spacing w:line="276" w:lineRule="auto"/>
        <w:rPr>
          <w:rFonts w:asciiTheme="majorHAnsi" w:hAnsiTheme="majorHAnsi" w:cstheme="majorHAnsi"/>
          <w:sz w:val="24"/>
        </w:rPr>
      </w:pPr>
    </w:p>
    <w:p w14:paraId="62B3EBC9" w14:textId="5A91044A" w:rsidR="002E621E" w:rsidRDefault="00AD0B56" w:rsidP="00A6299B">
      <w:pPr>
        <w:spacing w:line="276" w:lineRule="auto"/>
        <w:jc w:val="both"/>
        <w:rPr>
          <w:rFonts w:asciiTheme="majorHAnsi" w:hAnsiTheme="majorHAnsi" w:cstheme="majorHAnsi"/>
          <w:sz w:val="24"/>
        </w:rPr>
      </w:pPr>
      <w:r w:rsidRPr="00AD0B56">
        <w:rPr>
          <w:rFonts w:asciiTheme="majorHAnsi" w:hAnsiTheme="majorHAnsi" w:cstheme="majorHAnsi"/>
          <w:sz w:val="24"/>
        </w:rPr>
        <w:t>Good DMC practice and the entire ecosystem created in Barnsley is an excellent reference point and an example of systemic implementation of supporting local entrepreneurs, especially those focused on innovation and digitization of the economy.</w:t>
      </w:r>
    </w:p>
    <w:p w14:paraId="5736C0AB" w14:textId="77777777" w:rsidR="00AD0B56" w:rsidRPr="00AD0B56" w:rsidRDefault="00AD0B56" w:rsidP="00A6299B">
      <w:pPr>
        <w:spacing w:line="276" w:lineRule="auto"/>
        <w:jc w:val="both"/>
        <w:rPr>
          <w:rFonts w:asciiTheme="majorHAnsi" w:hAnsiTheme="majorHAnsi" w:cstheme="majorHAnsi"/>
          <w:sz w:val="24"/>
        </w:rPr>
      </w:pPr>
    </w:p>
    <w:p w14:paraId="5F1C7D9C" w14:textId="77777777" w:rsidR="00895425" w:rsidRDefault="00C3605B" w:rsidP="00AF7279">
      <w:pPr>
        <w:spacing w:line="276" w:lineRule="auto"/>
        <w:jc w:val="both"/>
        <w:rPr>
          <w:rFonts w:asciiTheme="majorHAnsi" w:hAnsiTheme="majorHAnsi" w:cstheme="majorHAnsi"/>
          <w:sz w:val="24"/>
        </w:rPr>
      </w:pPr>
      <w:r w:rsidRPr="00C3605B">
        <w:rPr>
          <w:rFonts w:asciiTheme="majorHAnsi" w:hAnsiTheme="majorHAnsi" w:cstheme="majorHAnsi"/>
          <w:sz w:val="24"/>
        </w:rPr>
        <w:t xml:space="preserve">In connection with the activities already undertaken in Rzeszów, which are aimed at creating an effective </w:t>
      </w:r>
      <w:r w:rsidR="00895425">
        <w:rPr>
          <w:rFonts w:asciiTheme="majorHAnsi" w:hAnsiTheme="majorHAnsi" w:cstheme="majorHAnsi"/>
          <w:sz w:val="24"/>
        </w:rPr>
        <w:t xml:space="preserve">business </w:t>
      </w:r>
      <w:r w:rsidRPr="00C3605B">
        <w:rPr>
          <w:rFonts w:asciiTheme="majorHAnsi" w:hAnsiTheme="majorHAnsi" w:cstheme="majorHAnsi"/>
          <w:sz w:val="24"/>
        </w:rPr>
        <w:t xml:space="preserve">support system and the creation of the URBAN Lab, which was </w:t>
      </w:r>
      <w:r>
        <w:rPr>
          <w:rFonts w:asciiTheme="majorHAnsi" w:hAnsiTheme="majorHAnsi" w:cstheme="majorHAnsi"/>
          <w:sz w:val="24"/>
        </w:rPr>
        <w:br/>
      </w:r>
      <w:r w:rsidRPr="00C3605B">
        <w:rPr>
          <w:rFonts w:asciiTheme="majorHAnsi" w:hAnsiTheme="majorHAnsi" w:cstheme="majorHAnsi"/>
          <w:sz w:val="24"/>
        </w:rPr>
        <w:t>a pilot project to test solutions for "opening" the city to residents and involving them in decision-making processes, good practice will be an excellent point</w:t>
      </w:r>
      <w:r>
        <w:rPr>
          <w:rFonts w:asciiTheme="majorHAnsi" w:hAnsiTheme="majorHAnsi" w:cstheme="majorHAnsi"/>
          <w:sz w:val="24"/>
        </w:rPr>
        <w:t xml:space="preserve"> of</w:t>
      </w:r>
      <w:r w:rsidRPr="00C3605B">
        <w:rPr>
          <w:rFonts w:asciiTheme="majorHAnsi" w:hAnsiTheme="majorHAnsi" w:cstheme="majorHAnsi"/>
          <w:sz w:val="24"/>
        </w:rPr>
        <w:t xml:space="preserve"> reference</w:t>
      </w:r>
      <w:r>
        <w:rPr>
          <w:rFonts w:asciiTheme="majorHAnsi" w:hAnsiTheme="majorHAnsi" w:cstheme="majorHAnsi"/>
          <w:sz w:val="24"/>
        </w:rPr>
        <w:t xml:space="preserve"> </w:t>
      </w:r>
      <w:r w:rsidRPr="00C3605B">
        <w:rPr>
          <w:rFonts w:asciiTheme="majorHAnsi" w:hAnsiTheme="majorHAnsi" w:cstheme="majorHAnsi"/>
          <w:sz w:val="24"/>
        </w:rPr>
        <w:t>and inspiration to implement its elements in order to further develop the system</w:t>
      </w:r>
      <w:r>
        <w:rPr>
          <w:rFonts w:asciiTheme="majorHAnsi" w:hAnsiTheme="majorHAnsi" w:cstheme="majorHAnsi"/>
          <w:sz w:val="24"/>
        </w:rPr>
        <w:t xml:space="preserve"> </w:t>
      </w:r>
      <w:r w:rsidR="00895425">
        <w:rPr>
          <w:rFonts w:asciiTheme="majorHAnsi" w:hAnsiTheme="majorHAnsi" w:cstheme="majorHAnsi"/>
          <w:sz w:val="24"/>
        </w:rPr>
        <w:t>i</w:t>
      </w:r>
      <w:r w:rsidRPr="00C3605B">
        <w:rPr>
          <w:rFonts w:asciiTheme="majorHAnsi" w:hAnsiTheme="majorHAnsi" w:cstheme="majorHAnsi"/>
          <w:sz w:val="24"/>
        </w:rPr>
        <w:t>n Rzeszow.</w:t>
      </w:r>
      <w:r w:rsidR="00B94A31">
        <w:rPr>
          <w:rFonts w:asciiTheme="majorHAnsi" w:hAnsiTheme="majorHAnsi" w:cstheme="majorHAnsi"/>
          <w:sz w:val="24"/>
        </w:rPr>
        <w:t xml:space="preserve"> </w:t>
      </w:r>
    </w:p>
    <w:p w14:paraId="50A0C95B" w14:textId="77777777" w:rsidR="00895425" w:rsidRDefault="00895425" w:rsidP="00AF7279">
      <w:pPr>
        <w:spacing w:line="276" w:lineRule="auto"/>
        <w:jc w:val="both"/>
        <w:rPr>
          <w:rFonts w:asciiTheme="majorHAnsi" w:hAnsiTheme="majorHAnsi" w:cstheme="majorHAnsi"/>
          <w:sz w:val="24"/>
        </w:rPr>
      </w:pPr>
    </w:p>
    <w:p w14:paraId="2B6966C5" w14:textId="0170B120" w:rsidR="00AF7279" w:rsidRDefault="00AF7279" w:rsidP="00AF7279">
      <w:pPr>
        <w:spacing w:line="276" w:lineRule="auto"/>
        <w:jc w:val="both"/>
        <w:rPr>
          <w:rFonts w:asciiTheme="majorHAnsi" w:hAnsiTheme="majorHAnsi" w:cstheme="majorHAnsi"/>
          <w:sz w:val="24"/>
        </w:rPr>
      </w:pPr>
      <w:r w:rsidRPr="00AF7279">
        <w:rPr>
          <w:rFonts w:asciiTheme="majorHAnsi" w:hAnsiTheme="majorHAnsi" w:cstheme="majorHAnsi"/>
          <w:sz w:val="24"/>
        </w:rPr>
        <w:lastRenderedPageBreak/>
        <w:t>Due to the fact that Good Practice in Barnsley has been develop</w:t>
      </w:r>
      <w:r>
        <w:rPr>
          <w:rFonts w:asciiTheme="majorHAnsi" w:hAnsiTheme="majorHAnsi" w:cstheme="majorHAnsi"/>
          <w:sz w:val="24"/>
        </w:rPr>
        <w:t>ed</w:t>
      </w:r>
      <w:r w:rsidRPr="00AF7279">
        <w:rPr>
          <w:rFonts w:asciiTheme="majorHAnsi" w:hAnsiTheme="majorHAnsi" w:cstheme="majorHAnsi"/>
          <w:sz w:val="24"/>
        </w:rPr>
        <w:t xml:space="preserve"> for several years, it is not possible to transfer its </w:t>
      </w:r>
      <w:r w:rsidR="00895425">
        <w:rPr>
          <w:rFonts w:asciiTheme="majorHAnsi" w:hAnsiTheme="majorHAnsi" w:cstheme="majorHAnsi"/>
          <w:sz w:val="24"/>
        </w:rPr>
        <w:t xml:space="preserve">main </w:t>
      </w:r>
      <w:r w:rsidRPr="00AF7279">
        <w:rPr>
          <w:rFonts w:asciiTheme="majorHAnsi" w:hAnsiTheme="majorHAnsi" w:cstheme="majorHAnsi"/>
          <w:sz w:val="24"/>
        </w:rPr>
        <w:t>elements during the project implementation period. This requires significant financial outlays and a long time to implement them. But there are elements of Good Practice that may be implemented in a short time</w:t>
      </w:r>
      <w:r>
        <w:rPr>
          <w:rFonts w:asciiTheme="majorHAnsi" w:hAnsiTheme="majorHAnsi" w:cstheme="majorHAnsi"/>
          <w:sz w:val="24"/>
        </w:rPr>
        <w:t xml:space="preserve"> </w:t>
      </w:r>
      <w:r w:rsidRPr="00AF7279">
        <w:rPr>
          <w:rFonts w:asciiTheme="majorHAnsi" w:hAnsiTheme="majorHAnsi" w:cstheme="majorHAnsi"/>
          <w:sz w:val="24"/>
        </w:rPr>
        <w:t>and successfully tested in Rzeszów.</w:t>
      </w:r>
    </w:p>
    <w:p w14:paraId="05986ADD" w14:textId="77777777" w:rsidR="00AF7279" w:rsidRDefault="00AF7279" w:rsidP="00AF7279">
      <w:pPr>
        <w:spacing w:line="276" w:lineRule="auto"/>
        <w:jc w:val="both"/>
        <w:rPr>
          <w:rFonts w:asciiTheme="majorHAnsi" w:hAnsiTheme="majorHAnsi" w:cstheme="majorHAnsi"/>
          <w:sz w:val="24"/>
        </w:rPr>
      </w:pPr>
    </w:p>
    <w:p w14:paraId="434844DA" w14:textId="42C6966F" w:rsidR="00AF7279" w:rsidRDefault="00AF7279" w:rsidP="00AF7279">
      <w:pPr>
        <w:spacing w:line="276" w:lineRule="auto"/>
        <w:jc w:val="both"/>
        <w:rPr>
          <w:rFonts w:asciiTheme="majorHAnsi" w:hAnsiTheme="majorHAnsi" w:cstheme="majorHAnsi"/>
          <w:sz w:val="24"/>
        </w:rPr>
      </w:pPr>
      <w:r w:rsidRPr="00AF7279">
        <w:rPr>
          <w:rFonts w:asciiTheme="majorHAnsi" w:hAnsiTheme="majorHAnsi" w:cstheme="majorHAnsi"/>
          <w:b/>
          <w:sz w:val="24"/>
        </w:rPr>
        <w:t>DIGITAL MEDIA CENTER</w:t>
      </w:r>
      <w:r w:rsidRPr="00AF7279">
        <w:rPr>
          <w:rFonts w:asciiTheme="majorHAnsi" w:hAnsiTheme="majorHAnsi" w:cstheme="majorHAnsi"/>
          <w:sz w:val="24"/>
        </w:rPr>
        <w:t xml:space="preserve"> - physical </w:t>
      </w:r>
      <w:r>
        <w:rPr>
          <w:rFonts w:asciiTheme="majorHAnsi" w:hAnsiTheme="majorHAnsi" w:cstheme="majorHAnsi"/>
          <w:sz w:val="24"/>
        </w:rPr>
        <w:t>space</w:t>
      </w:r>
      <w:r w:rsidRPr="00AF7279">
        <w:rPr>
          <w:rFonts w:asciiTheme="majorHAnsi" w:hAnsiTheme="majorHAnsi" w:cstheme="majorHAnsi"/>
          <w:sz w:val="24"/>
        </w:rPr>
        <w:t>, co-working and training space</w:t>
      </w:r>
      <w:r>
        <w:rPr>
          <w:rFonts w:asciiTheme="majorHAnsi" w:hAnsiTheme="majorHAnsi" w:cstheme="majorHAnsi"/>
          <w:sz w:val="24"/>
        </w:rPr>
        <w:t xml:space="preserve"> </w:t>
      </w:r>
      <w:r w:rsidRPr="00AF7279">
        <w:rPr>
          <w:rFonts w:asciiTheme="majorHAnsi" w:hAnsiTheme="majorHAnsi" w:cstheme="majorHAnsi"/>
          <w:sz w:val="24"/>
        </w:rPr>
        <w:t xml:space="preserve">and administration, which is at the heart of the entire Barnsley program. It is an inspiration for the development </w:t>
      </w:r>
      <w:r>
        <w:rPr>
          <w:rFonts w:asciiTheme="majorHAnsi" w:hAnsiTheme="majorHAnsi" w:cstheme="majorHAnsi"/>
          <w:sz w:val="24"/>
        </w:rPr>
        <w:br/>
      </w:r>
      <w:r w:rsidRPr="00AF7279">
        <w:rPr>
          <w:rFonts w:asciiTheme="majorHAnsi" w:hAnsiTheme="majorHAnsi" w:cstheme="majorHAnsi"/>
          <w:sz w:val="24"/>
        </w:rPr>
        <w:t xml:space="preserve">of the </w:t>
      </w:r>
      <w:r w:rsidR="00895425">
        <w:rPr>
          <w:rFonts w:asciiTheme="majorHAnsi" w:hAnsiTheme="majorHAnsi" w:cstheme="majorHAnsi"/>
          <w:sz w:val="24"/>
        </w:rPr>
        <w:t xml:space="preserve">existing </w:t>
      </w:r>
      <w:r w:rsidRPr="00AF7279">
        <w:rPr>
          <w:rFonts w:asciiTheme="majorHAnsi" w:hAnsiTheme="majorHAnsi" w:cstheme="majorHAnsi"/>
          <w:sz w:val="24"/>
        </w:rPr>
        <w:t>URBAN Lab functioning in Rzeszów, a space that was created as a pilot project to test solutions for "opening" the city to residents</w:t>
      </w:r>
      <w:r>
        <w:rPr>
          <w:rFonts w:asciiTheme="majorHAnsi" w:hAnsiTheme="majorHAnsi" w:cstheme="majorHAnsi"/>
          <w:sz w:val="24"/>
        </w:rPr>
        <w:t xml:space="preserve"> </w:t>
      </w:r>
      <w:r w:rsidRPr="00AF7279">
        <w:rPr>
          <w:rFonts w:asciiTheme="majorHAnsi" w:hAnsiTheme="majorHAnsi" w:cstheme="majorHAnsi"/>
          <w:sz w:val="24"/>
        </w:rPr>
        <w:t>and including them in decision-making processes, the good practice will be an excellent point of reference and inspiration to implement its proven elements in order to further develop the system in Rzeszów.</w:t>
      </w:r>
    </w:p>
    <w:p w14:paraId="46862B3F" w14:textId="77777777" w:rsidR="00AF7279" w:rsidRDefault="00AF7279" w:rsidP="00AF7279">
      <w:pPr>
        <w:spacing w:line="276" w:lineRule="auto"/>
        <w:jc w:val="both"/>
        <w:rPr>
          <w:rFonts w:asciiTheme="majorHAnsi" w:hAnsiTheme="majorHAnsi" w:cstheme="majorHAnsi"/>
          <w:sz w:val="24"/>
        </w:rPr>
      </w:pPr>
    </w:p>
    <w:p w14:paraId="2435F7BD" w14:textId="45C2431D" w:rsidR="00AF7279" w:rsidRDefault="00AF7279" w:rsidP="00AF7279">
      <w:pPr>
        <w:spacing w:line="276" w:lineRule="auto"/>
        <w:jc w:val="both"/>
        <w:rPr>
          <w:rFonts w:asciiTheme="majorHAnsi" w:hAnsiTheme="majorHAnsi" w:cstheme="majorHAnsi"/>
          <w:sz w:val="24"/>
        </w:rPr>
      </w:pPr>
      <w:r w:rsidRPr="00AF7279">
        <w:rPr>
          <w:rFonts w:asciiTheme="majorHAnsi" w:hAnsiTheme="majorHAnsi" w:cstheme="majorHAnsi"/>
          <w:sz w:val="24"/>
        </w:rPr>
        <w:t xml:space="preserve">DMC, is a guide of activities and tools proven in practice that will allow to </w:t>
      </w:r>
      <w:r w:rsidR="00895425">
        <w:rPr>
          <w:rFonts w:asciiTheme="majorHAnsi" w:hAnsiTheme="majorHAnsi" w:cstheme="majorHAnsi"/>
          <w:sz w:val="24"/>
        </w:rPr>
        <w:t xml:space="preserve">draw </w:t>
      </w:r>
      <w:r w:rsidRPr="00AF7279">
        <w:rPr>
          <w:rFonts w:asciiTheme="majorHAnsi" w:hAnsiTheme="majorHAnsi" w:cstheme="majorHAnsi"/>
          <w:sz w:val="24"/>
        </w:rPr>
        <w:t xml:space="preserve">effective </w:t>
      </w:r>
      <w:r w:rsidR="00895425">
        <w:rPr>
          <w:rFonts w:asciiTheme="majorHAnsi" w:hAnsiTheme="majorHAnsi" w:cstheme="majorHAnsi"/>
          <w:sz w:val="24"/>
        </w:rPr>
        <w:t xml:space="preserve">plan of </w:t>
      </w:r>
      <w:r w:rsidRPr="00AF7279">
        <w:rPr>
          <w:rFonts w:asciiTheme="majorHAnsi" w:hAnsiTheme="majorHAnsi" w:cstheme="majorHAnsi"/>
          <w:sz w:val="24"/>
        </w:rPr>
        <w:t xml:space="preserve">URBAN Lab </w:t>
      </w:r>
      <w:r w:rsidR="00895425">
        <w:rPr>
          <w:rFonts w:asciiTheme="majorHAnsi" w:hAnsiTheme="majorHAnsi" w:cstheme="majorHAnsi"/>
          <w:sz w:val="24"/>
        </w:rPr>
        <w:t xml:space="preserve">development especially the part focused on </w:t>
      </w:r>
      <w:r w:rsidRPr="00AF7279">
        <w:rPr>
          <w:rFonts w:asciiTheme="majorHAnsi" w:hAnsiTheme="majorHAnsi" w:cstheme="majorHAnsi"/>
          <w:sz w:val="24"/>
        </w:rPr>
        <w:t>activities</w:t>
      </w:r>
      <w:r>
        <w:rPr>
          <w:rFonts w:asciiTheme="majorHAnsi" w:hAnsiTheme="majorHAnsi" w:cstheme="majorHAnsi"/>
          <w:sz w:val="24"/>
        </w:rPr>
        <w:t xml:space="preserve"> </w:t>
      </w:r>
      <w:r w:rsidR="00895425">
        <w:rPr>
          <w:rFonts w:asciiTheme="majorHAnsi" w:hAnsiTheme="majorHAnsi" w:cstheme="majorHAnsi"/>
          <w:sz w:val="24"/>
        </w:rPr>
        <w:t xml:space="preserve">to </w:t>
      </w:r>
      <w:r w:rsidRPr="00AF7279">
        <w:rPr>
          <w:rFonts w:asciiTheme="majorHAnsi" w:hAnsiTheme="majorHAnsi" w:cstheme="majorHAnsi"/>
          <w:sz w:val="24"/>
        </w:rPr>
        <w:t xml:space="preserve">support system for </w:t>
      </w:r>
      <w:r w:rsidR="00222E93">
        <w:rPr>
          <w:rFonts w:asciiTheme="majorHAnsi" w:hAnsiTheme="majorHAnsi" w:cstheme="majorHAnsi"/>
          <w:sz w:val="24"/>
        </w:rPr>
        <w:t>business in wide range of its size and branches</w:t>
      </w:r>
      <w:r w:rsidRPr="00AF7279">
        <w:rPr>
          <w:rFonts w:asciiTheme="majorHAnsi" w:hAnsiTheme="majorHAnsi" w:cstheme="majorHAnsi"/>
          <w:sz w:val="24"/>
        </w:rPr>
        <w:t>, in particular those operating in the area of new technologies, innovative solutions and creative industries.</w:t>
      </w:r>
    </w:p>
    <w:p w14:paraId="456DDE0F" w14:textId="77777777" w:rsidR="00527605" w:rsidRDefault="00527605" w:rsidP="00527605">
      <w:pPr>
        <w:spacing w:line="276" w:lineRule="auto"/>
        <w:jc w:val="both"/>
        <w:rPr>
          <w:rFonts w:asciiTheme="majorHAnsi" w:hAnsiTheme="majorHAnsi" w:cstheme="majorHAnsi"/>
          <w:b/>
          <w:sz w:val="24"/>
        </w:rPr>
      </w:pPr>
    </w:p>
    <w:p w14:paraId="22ECBB78" w14:textId="0AAAB40B" w:rsidR="00527605" w:rsidRPr="00527605" w:rsidRDefault="00527605" w:rsidP="00527605">
      <w:pPr>
        <w:spacing w:line="276" w:lineRule="auto"/>
        <w:jc w:val="both"/>
        <w:rPr>
          <w:rFonts w:asciiTheme="majorHAnsi" w:hAnsiTheme="majorHAnsi" w:cstheme="majorHAnsi"/>
          <w:sz w:val="24"/>
        </w:rPr>
      </w:pPr>
      <w:r w:rsidRPr="00527605">
        <w:rPr>
          <w:rFonts w:asciiTheme="majorHAnsi" w:hAnsiTheme="majorHAnsi" w:cstheme="majorHAnsi"/>
          <w:b/>
          <w:sz w:val="24"/>
        </w:rPr>
        <w:t>KEY ACCOUNT MANAGERS</w:t>
      </w:r>
      <w:r w:rsidRPr="00527605">
        <w:rPr>
          <w:rFonts w:asciiTheme="majorHAnsi" w:hAnsiTheme="majorHAnsi" w:cstheme="majorHAnsi"/>
          <w:sz w:val="24"/>
        </w:rPr>
        <w:t xml:space="preserve"> - a system of dedicated caregivers whose main task is direct contact with entrepreneurs. Individualized approach to local business allows to mainly build lasting relationships based on trust</w:t>
      </w:r>
      <w:r w:rsidR="00222E93">
        <w:rPr>
          <w:rFonts w:asciiTheme="majorHAnsi" w:hAnsiTheme="majorHAnsi" w:cstheme="majorHAnsi"/>
          <w:sz w:val="24"/>
        </w:rPr>
        <w:t>.</w:t>
      </w:r>
      <w:r>
        <w:rPr>
          <w:rFonts w:asciiTheme="majorHAnsi" w:hAnsiTheme="majorHAnsi" w:cstheme="majorHAnsi"/>
          <w:sz w:val="24"/>
        </w:rPr>
        <w:t xml:space="preserve"> </w:t>
      </w:r>
      <w:r w:rsidR="00222E93">
        <w:rPr>
          <w:rFonts w:asciiTheme="majorHAnsi" w:hAnsiTheme="majorHAnsi" w:cstheme="majorHAnsi"/>
          <w:sz w:val="24"/>
        </w:rPr>
        <w:t>T</w:t>
      </w:r>
      <w:r w:rsidRPr="00527605">
        <w:rPr>
          <w:rFonts w:asciiTheme="majorHAnsi" w:hAnsiTheme="majorHAnsi" w:cstheme="majorHAnsi"/>
          <w:sz w:val="24"/>
        </w:rPr>
        <w:t>hey are extremely valuable in terms of cooperation in various areas.</w:t>
      </w:r>
    </w:p>
    <w:p w14:paraId="6EE0B226" w14:textId="77777777" w:rsidR="00527605" w:rsidRDefault="00527605" w:rsidP="00A6299B">
      <w:pPr>
        <w:spacing w:line="276" w:lineRule="auto"/>
        <w:jc w:val="both"/>
        <w:rPr>
          <w:rFonts w:asciiTheme="majorHAnsi" w:hAnsiTheme="majorHAnsi" w:cstheme="majorHAnsi"/>
          <w:sz w:val="24"/>
        </w:rPr>
      </w:pPr>
    </w:p>
    <w:p w14:paraId="3D1F478D" w14:textId="77777777" w:rsidR="00527605" w:rsidRDefault="00527605" w:rsidP="00527605">
      <w:pPr>
        <w:spacing w:line="276" w:lineRule="auto"/>
        <w:jc w:val="both"/>
        <w:rPr>
          <w:rFonts w:asciiTheme="majorHAnsi" w:hAnsiTheme="majorHAnsi" w:cstheme="majorHAnsi"/>
          <w:sz w:val="24"/>
        </w:rPr>
      </w:pPr>
      <w:r w:rsidRPr="00527605">
        <w:rPr>
          <w:rFonts w:asciiTheme="majorHAnsi" w:hAnsiTheme="majorHAnsi" w:cstheme="majorHAnsi"/>
          <w:sz w:val="24"/>
        </w:rPr>
        <w:t>This approach also makes it possible to study the mood in the local business environment, their needs, problems and challenges they face, or urban solutions that may facilitate their functioning. (e.g. appropriate adaptation of urban transport, organization of events allowing for networking of various environments or associating the academic and business environment in order to build a local job search system</w:t>
      </w:r>
      <w:r>
        <w:rPr>
          <w:rFonts w:asciiTheme="majorHAnsi" w:hAnsiTheme="majorHAnsi" w:cstheme="majorHAnsi"/>
          <w:sz w:val="24"/>
        </w:rPr>
        <w:t xml:space="preserve"> </w:t>
      </w:r>
      <w:r w:rsidRPr="00527605">
        <w:rPr>
          <w:rFonts w:asciiTheme="majorHAnsi" w:hAnsiTheme="majorHAnsi" w:cstheme="majorHAnsi"/>
          <w:sz w:val="24"/>
        </w:rPr>
        <w:t>and employee)</w:t>
      </w:r>
    </w:p>
    <w:p w14:paraId="7408CDDA" w14:textId="77777777" w:rsidR="00527605" w:rsidRPr="00527605" w:rsidRDefault="00527605" w:rsidP="00A6299B">
      <w:pPr>
        <w:spacing w:line="276" w:lineRule="auto"/>
        <w:jc w:val="both"/>
        <w:rPr>
          <w:rFonts w:asciiTheme="majorHAnsi" w:hAnsiTheme="majorHAnsi" w:cstheme="majorHAnsi"/>
          <w:sz w:val="24"/>
        </w:rPr>
      </w:pPr>
    </w:p>
    <w:p w14:paraId="10CE180A" w14:textId="77777777" w:rsidR="00E70856" w:rsidRDefault="00A42717" w:rsidP="00A6299B">
      <w:pPr>
        <w:spacing w:line="276" w:lineRule="auto"/>
        <w:jc w:val="both"/>
        <w:rPr>
          <w:rFonts w:asciiTheme="majorHAnsi" w:hAnsiTheme="majorHAnsi" w:cstheme="majorHAnsi"/>
          <w:sz w:val="24"/>
        </w:rPr>
      </w:pPr>
      <w:r w:rsidRPr="00A42717">
        <w:rPr>
          <w:rFonts w:asciiTheme="majorHAnsi" w:hAnsiTheme="majorHAnsi" w:cstheme="majorHAnsi"/>
          <w:sz w:val="24"/>
        </w:rPr>
        <w:t>Thanks to this approach, the city actively and effectively uses its potential in order to adjust the implemented tools and activities corresponding to the needs of the local SME ecosystem.</w:t>
      </w:r>
    </w:p>
    <w:p w14:paraId="4D7CE437" w14:textId="77777777" w:rsidR="00A42717" w:rsidRPr="00A42717" w:rsidRDefault="00A42717" w:rsidP="00A42717">
      <w:pPr>
        <w:spacing w:line="276" w:lineRule="auto"/>
        <w:jc w:val="both"/>
        <w:rPr>
          <w:rFonts w:asciiTheme="majorHAnsi" w:hAnsiTheme="majorHAnsi" w:cstheme="majorHAnsi"/>
          <w:sz w:val="24"/>
        </w:rPr>
      </w:pPr>
      <w:r>
        <w:rPr>
          <w:rFonts w:asciiTheme="majorHAnsi" w:hAnsiTheme="majorHAnsi" w:cstheme="majorHAnsi"/>
          <w:sz w:val="24"/>
        </w:rPr>
        <w:br/>
      </w:r>
      <w:r w:rsidRPr="00A42717">
        <w:rPr>
          <w:rFonts w:asciiTheme="majorHAnsi" w:hAnsiTheme="majorHAnsi" w:cstheme="majorHAnsi"/>
          <w:sz w:val="24"/>
        </w:rPr>
        <w:t xml:space="preserve">Elements in this area, which to a large extent have already been implemented as part </w:t>
      </w:r>
      <w:r w:rsidR="00B94A31">
        <w:rPr>
          <w:rFonts w:asciiTheme="majorHAnsi" w:hAnsiTheme="majorHAnsi" w:cstheme="majorHAnsi"/>
          <w:sz w:val="24"/>
        </w:rPr>
        <w:br/>
      </w:r>
      <w:r w:rsidRPr="00A42717">
        <w:rPr>
          <w:rFonts w:asciiTheme="majorHAnsi" w:hAnsiTheme="majorHAnsi" w:cstheme="majorHAnsi"/>
          <w:sz w:val="24"/>
        </w:rPr>
        <w:t>of previous activities, and which will certainly be further developed include:</w:t>
      </w:r>
    </w:p>
    <w:p w14:paraId="67210D5F" w14:textId="6FBF6F57" w:rsidR="00222E93" w:rsidRPr="00222E93" w:rsidRDefault="00A42717" w:rsidP="00AD0B56">
      <w:pPr>
        <w:pStyle w:val="Akapitzlist"/>
        <w:numPr>
          <w:ilvl w:val="0"/>
          <w:numId w:val="8"/>
        </w:numPr>
        <w:spacing w:line="276" w:lineRule="auto"/>
        <w:rPr>
          <w:rFonts w:asciiTheme="majorHAnsi" w:hAnsiTheme="majorHAnsi" w:cstheme="majorHAnsi"/>
          <w:sz w:val="24"/>
        </w:rPr>
      </w:pPr>
      <w:r w:rsidRPr="00222E93">
        <w:rPr>
          <w:rFonts w:asciiTheme="majorHAnsi" w:hAnsiTheme="majorHAnsi" w:cstheme="majorHAnsi"/>
          <w:sz w:val="24"/>
        </w:rPr>
        <w:t xml:space="preserve">Access to information </w:t>
      </w:r>
      <w:r w:rsidR="00222E93" w:rsidRPr="00222E93">
        <w:rPr>
          <w:rFonts w:asciiTheme="majorHAnsi" w:hAnsiTheme="majorHAnsi" w:cstheme="majorHAnsi"/>
          <w:sz w:val="24"/>
        </w:rPr>
        <w:t xml:space="preserve">from to market </w:t>
      </w:r>
    </w:p>
    <w:p w14:paraId="59F2E07E" w14:textId="48DE3DF6" w:rsidR="00A42717" w:rsidRPr="00222E93" w:rsidRDefault="00A42717" w:rsidP="00AD0B56">
      <w:pPr>
        <w:pStyle w:val="Akapitzlist"/>
        <w:numPr>
          <w:ilvl w:val="0"/>
          <w:numId w:val="8"/>
        </w:numPr>
        <w:spacing w:line="276" w:lineRule="auto"/>
        <w:rPr>
          <w:rFonts w:asciiTheme="majorHAnsi" w:hAnsiTheme="majorHAnsi" w:cstheme="majorHAnsi"/>
          <w:sz w:val="24"/>
        </w:rPr>
      </w:pPr>
      <w:r w:rsidRPr="00222E93">
        <w:rPr>
          <w:rFonts w:asciiTheme="majorHAnsi" w:hAnsiTheme="majorHAnsi" w:cstheme="majorHAnsi"/>
          <w:sz w:val="24"/>
        </w:rPr>
        <w:t>Links to relevant local schools, colleges, universities</w:t>
      </w:r>
      <w:r w:rsidR="00222E93">
        <w:rPr>
          <w:rFonts w:asciiTheme="majorHAnsi" w:hAnsiTheme="majorHAnsi" w:cstheme="majorHAnsi"/>
          <w:sz w:val="24"/>
        </w:rPr>
        <w:t xml:space="preserve"> </w:t>
      </w:r>
      <w:r w:rsidRPr="00222E93">
        <w:rPr>
          <w:rFonts w:asciiTheme="majorHAnsi" w:hAnsiTheme="majorHAnsi" w:cstheme="majorHAnsi"/>
          <w:sz w:val="24"/>
        </w:rPr>
        <w:t>and community groups, local recruitment agencies or layoffs</w:t>
      </w:r>
    </w:p>
    <w:p w14:paraId="3AF22289" w14:textId="583D3AD3" w:rsidR="00A42717" w:rsidRPr="00222E93" w:rsidRDefault="00A42717" w:rsidP="00AD0B56">
      <w:pPr>
        <w:pStyle w:val="Akapitzlist"/>
        <w:numPr>
          <w:ilvl w:val="0"/>
          <w:numId w:val="8"/>
        </w:numPr>
        <w:spacing w:line="276" w:lineRule="auto"/>
        <w:rPr>
          <w:rFonts w:asciiTheme="majorHAnsi" w:hAnsiTheme="majorHAnsi" w:cstheme="majorHAnsi"/>
          <w:sz w:val="24"/>
        </w:rPr>
      </w:pPr>
      <w:r w:rsidRPr="00222E93">
        <w:rPr>
          <w:rFonts w:asciiTheme="majorHAnsi" w:hAnsiTheme="majorHAnsi" w:cstheme="majorHAnsi"/>
          <w:sz w:val="24"/>
        </w:rPr>
        <w:t>Support large-scale recruitment through networking and collaborations</w:t>
      </w:r>
      <w:r w:rsidR="00222E93">
        <w:rPr>
          <w:rFonts w:asciiTheme="majorHAnsi" w:hAnsiTheme="majorHAnsi" w:cstheme="majorHAnsi"/>
          <w:sz w:val="24"/>
        </w:rPr>
        <w:t xml:space="preserve"> </w:t>
      </w:r>
      <w:r w:rsidRPr="00222E93">
        <w:rPr>
          <w:rFonts w:asciiTheme="majorHAnsi" w:hAnsiTheme="majorHAnsi" w:cstheme="majorHAnsi"/>
          <w:sz w:val="24"/>
        </w:rPr>
        <w:t>with academic institutions</w:t>
      </w:r>
    </w:p>
    <w:p w14:paraId="7623AFC4" w14:textId="77777777" w:rsidR="00A42717" w:rsidRPr="00A42717" w:rsidRDefault="00A42717" w:rsidP="00170EFC">
      <w:pPr>
        <w:pStyle w:val="Akapitzlist"/>
        <w:numPr>
          <w:ilvl w:val="0"/>
          <w:numId w:val="8"/>
        </w:numPr>
        <w:spacing w:line="276" w:lineRule="auto"/>
        <w:rPr>
          <w:rFonts w:asciiTheme="majorHAnsi" w:hAnsiTheme="majorHAnsi" w:cstheme="majorHAnsi"/>
          <w:sz w:val="24"/>
        </w:rPr>
      </w:pPr>
      <w:r w:rsidRPr="00A42717">
        <w:rPr>
          <w:rFonts w:asciiTheme="majorHAnsi" w:hAnsiTheme="majorHAnsi" w:cstheme="majorHAnsi"/>
          <w:sz w:val="24"/>
        </w:rPr>
        <w:t>Contact local providers of training, programs and skills sectors</w:t>
      </w:r>
    </w:p>
    <w:p w14:paraId="521AF5C7" w14:textId="77777777" w:rsidR="00A42717" w:rsidRPr="00A42717" w:rsidRDefault="00A42717" w:rsidP="00170EFC">
      <w:pPr>
        <w:pStyle w:val="Akapitzlist"/>
        <w:numPr>
          <w:ilvl w:val="0"/>
          <w:numId w:val="8"/>
        </w:numPr>
        <w:spacing w:line="276" w:lineRule="auto"/>
        <w:rPr>
          <w:rFonts w:asciiTheme="majorHAnsi" w:hAnsiTheme="majorHAnsi" w:cstheme="majorHAnsi"/>
          <w:sz w:val="24"/>
        </w:rPr>
      </w:pPr>
      <w:r w:rsidRPr="00A42717">
        <w:rPr>
          <w:rFonts w:asciiTheme="majorHAnsi" w:hAnsiTheme="majorHAnsi" w:cstheme="majorHAnsi"/>
          <w:sz w:val="24"/>
        </w:rPr>
        <w:t>Networking with professional, accredited and individual training solutions for all levels of the workforce</w:t>
      </w:r>
    </w:p>
    <w:p w14:paraId="6F53ABA2" w14:textId="77777777" w:rsidR="00A42717" w:rsidRPr="00A42717" w:rsidRDefault="00A42717" w:rsidP="00170EFC">
      <w:pPr>
        <w:pStyle w:val="Akapitzlist"/>
        <w:numPr>
          <w:ilvl w:val="0"/>
          <w:numId w:val="8"/>
        </w:numPr>
        <w:spacing w:line="276" w:lineRule="auto"/>
        <w:rPr>
          <w:rFonts w:asciiTheme="majorHAnsi" w:hAnsiTheme="majorHAnsi" w:cstheme="majorHAnsi"/>
          <w:sz w:val="24"/>
        </w:rPr>
      </w:pPr>
      <w:r w:rsidRPr="00A42717">
        <w:rPr>
          <w:rFonts w:asciiTheme="majorHAnsi" w:hAnsiTheme="majorHAnsi" w:cstheme="majorHAnsi"/>
          <w:sz w:val="24"/>
        </w:rPr>
        <w:lastRenderedPageBreak/>
        <w:t>Organization of regular networking events</w:t>
      </w:r>
    </w:p>
    <w:p w14:paraId="77EC459B" w14:textId="77777777" w:rsidR="00A42717" w:rsidRDefault="00A42717" w:rsidP="00A42717">
      <w:pPr>
        <w:spacing w:line="276" w:lineRule="auto"/>
        <w:jc w:val="both"/>
        <w:rPr>
          <w:rFonts w:asciiTheme="majorHAnsi" w:hAnsiTheme="majorHAnsi" w:cstheme="majorHAnsi"/>
          <w:sz w:val="24"/>
        </w:rPr>
      </w:pPr>
    </w:p>
    <w:p w14:paraId="3E3750E8" w14:textId="088EB037" w:rsidR="00A42717" w:rsidRDefault="00222E93" w:rsidP="00A42717">
      <w:pPr>
        <w:spacing w:line="276" w:lineRule="auto"/>
        <w:jc w:val="both"/>
        <w:rPr>
          <w:rFonts w:asciiTheme="majorHAnsi" w:hAnsiTheme="majorHAnsi" w:cstheme="majorHAnsi"/>
          <w:sz w:val="24"/>
        </w:rPr>
      </w:pPr>
      <w:r>
        <w:rPr>
          <w:rFonts w:asciiTheme="majorHAnsi" w:hAnsiTheme="majorHAnsi" w:cstheme="majorHAnsi"/>
          <w:b/>
          <w:sz w:val="24"/>
        </w:rPr>
        <w:t xml:space="preserve">STARTUP </w:t>
      </w:r>
      <w:r w:rsidR="00A42717" w:rsidRPr="00A42717">
        <w:rPr>
          <w:rFonts w:asciiTheme="majorHAnsi" w:hAnsiTheme="majorHAnsi" w:cstheme="majorHAnsi"/>
          <w:b/>
          <w:sz w:val="24"/>
        </w:rPr>
        <w:t>SUPPORT</w:t>
      </w:r>
      <w:r w:rsidR="00A42717" w:rsidRPr="00A42717">
        <w:rPr>
          <w:rFonts w:asciiTheme="majorHAnsi" w:hAnsiTheme="majorHAnsi" w:cstheme="majorHAnsi"/>
          <w:sz w:val="24"/>
        </w:rPr>
        <w:t xml:space="preserve"> </w:t>
      </w:r>
      <w:r>
        <w:rPr>
          <w:rFonts w:asciiTheme="majorHAnsi" w:hAnsiTheme="majorHAnsi" w:cstheme="majorHAnsi"/>
          <w:sz w:val="24"/>
        </w:rPr>
        <w:t xml:space="preserve"> </w:t>
      </w:r>
      <w:r w:rsidRPr="00222E93">
        <w:rPr>
          <w:rFonts w:asciiTheme="majorHAnsi" w:hAnsiTheme="majorHAnsi" w:cstheme="majorHAnsi"/>
          <w:b/>
          <w:sz w:val="24"/>
        </w:rPr>
        <w:t>SYSTEM</w:t>
      </w:r>
      <w:r>
        <w:rPr>
          <w:rFonts w:asciiTheme="majorHAnsi" w:hAnsiTheme="majorHAnsi" w:cstheme="majorHAnsi"/>
          <w:sz w:val="24"/>
        </w:rPr>
        <w:t xml:space="preserve"> </w:t>
      </w:r>
      <w:r w:rsidRPr="00222E93">
        <w:rPr>
          <w:rFonts w:asciiTheme="majorHAnsi" w:hAnsiTheme="majorHAnsi" w:cstheme="majorHAnsi"/>
          <w:i/>
          <w:sz w:val="24"/>
        </w:rPr>
        <w:t>(LAUNCHPAD)</w:t>
      </w:r>
      <w:r>
        <w:rPr>
          <w:rFonts w:asciiTheme="majorHAnsi" w:hAnsiTheme="majorHAnsi" w:cstheme="majorHAnsi"/>
          <w:sz w:val="24"/>
        </w:rPr>
        <w:t xml:space="preserve"> </w:t>
      </w:r>
      <w:r w:rsidR="00A42717" w:rsidRPr="00A42717">
        <w:rPr>
          <w:rFonts w:asciiTheme="majorHAnsi" w:hAnsiTheme="majorHAnsi" w:cstheme="majorHAnsi"/>
          <w:sz w:val="24"/>
        </w:rPr>
        <w:t xml:space="preserve">- a support system for local initiatives at the stage of creation (startup). A delegated, prepared </w:t>
      </w:r>
      <w:r>
        <w:rPr>
          <w:rFonts w:asciiTheme="majorHAnsi" w:hAnsiTheme="majorHAnsi" w:cstheme="majorHAnsi"/>
          <w:sz w:val="24"/>
        </w:rPr>
        <w:t xml:space="preserve">skilled </w:t>
      </w:r>
      <w:r w:rsidR="00A42717" w:rsidRPr="00A42717">
        <w:rPr>
          <w:rFonts w:asciiTheme="majorHAnsi" w:hAnsiTheme="majorHAnsi" w:cstheme="majorHAnsi"/>
          <w:sz w:val="24"/>
        </w:rPr>
        <w:t>team and tools to support every resident</w:t>
      </w:r>
      <w:r>
        <w:rPr>
          <w:rFonts w:asciiTheme="majorHAnsi" w:hAnsiTheme="majorHAnsi" w:cstheme="majorHAnsi"/>
          <w:sz w:val="24"/>
        </w:rPr>
        <w:t xml:space="preserve"> by series of different events, </w:t>
      </w:r>
      <w:r w:rsidR="00A42717" w:rsidRPr="00A42717">
        <w:rPr>
          <w:rFonts w:asciiTheme="majorHAnsi" w:hAnsiTheme="majorHAnsi" w:cstheme="majorHAnsi"/>
          <w:sz w:val="24"/>
        </w:rPr>
        <w:t xml:space="preserve">looking for an opportunity to </w:t>
      </w:r>
      <w:r>
        <w:rPr>
          <w:rFonts w:asciiTheme="majorHAnsi" w:hAnsiTheme="majorHAnsi" w:cstheme="majorHAnsi"/>
          <w:sz w:val="24"/>
        </w:rPr>
        <w:t xml:space="preserve">develop an innovative </w:t>
      </w:r>
      <w:r w:rsidR="00A42717" w:rsidRPr="00A42717">
        <w:rPr>
          <w:rFonts w:asciiTheme="majorHAnsi" w:hAnsiTheme="majorHAnsi" w:cstheme="majorHAnsi"/>
          <w:sz w:val="24"/>
        </w:rPr>
        <w:t xml:space="preserve">business. The most important elements of this solution that can be implemented in the first stage of building </w:t>
      </w:r>
      <w:r>
        <w:rPr>
          <w:rFonts w:asciiTheme="majorHAnsi" w:hAnsiTheme="majorHAnsi" w:cstheme="majorHAnsi"/>
          <w:sz w:val="24"/>
        </w:rPr>
        <w:br/>
      </w:r>
      <w:r w:rsidR="00A42717" w:rsidRPr="00A42717">
        <w:rPr>
          <w:rFonts w:asciiTheme="majorHAnsi" w:hAnsiTheme="majorHAnsi" w:cstheme="majorHAnsi"/>
          <w:sz w:val="24"/>
        </w:rPr>
        <w:t>a business support system in Rzeszów are:</w:t>
      </w:r>
    </w:p>
    <w:p w14:paraId="6B8C35BA" w14:textId="466EFF7B" w:rsidR="00A42717" w:rsidRP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A selection of workshops</w:t>
      </w:r>
      <w:r w:rsidR="00222E93">
        <w:rPr>
          <w:rFonts w:asciiTheme="majorHAnsi" w:hAnsiTheme="majorHAnsi" w:cstheme="majorHAnsi"/>
          <w:sz w:val="24"/>
        </w:rPr>
        <w:t xml:space="preserve">, events and conferences </w:t>
      </w:r>
      <w:r w:rsidRPr="00A42717">
        <w:rPr>
          <w:rFonts w:asciiTheme="majorHAnsi" w:hAnsiTheme="majorHAnsi" w:cstheme="majorHAnsi"/>
          <w:sz w:val="24"/>
        </w:rPr>
        <w:t>covering key topics</w:t>
      </w:r>
    </w:p>
    <w:p w14:paraId="7CF605CC" w14:textId="4F238852" w:rsidR="00A42717" w:rsidRP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Networking events to share experiences and obtain peer support</w:t>
      </w:r>
    </w:p>
    <w:p w14:paraId="05494C3D" w14:textId="77777777" w:rsidR="00A42717" w:rsidRP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 xml:space="preserve">Data available that provides answers to commonly asked questions with access </w:t>
      </w:r>
      <w:r w:rsidR="00B94A31">
        <w:rPr>
          <w:rFonts w:asciiTheme="majorHAnsi" w:hAnsiTheme="majorHAnsi" w:cstheme="majorHAnsi"/>
          <w:sz w:val="24"/>
        </w:rPr>
        <w:br/>
      </w:r>
      <w:r w:rsidRPr="00A42717">
        <w:rPr>
          <w:rFonts w:asciiTheme="majorHAnsi" w:hAnsiTheme="majorHAnsi" w:cstheme="majorHAnsi"/>
          <w:sz w:val="24"/>
        </w:rPr>
        <w:t>to Business Planning tools and links to key websites and other important information</w:t>
      </w:r>
    </w:p>
    <w:p w14:paraId="67FE6DA4" w14:textId="06C8FA04" w:rsid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The opportunity to inter</w:t>
      </w:r>
      <w:r w:rsidR="00222E93">
        <w:rPr>
          <w:rFonts w:asciiTheme="majorHAnsi" w:hAnsiTheme="majorHAnsi" w:cstheme="majorHAnsi"/>
          <w:sz w:val="24"/>
        </w:rPr>
        <w:t>-</w:t>
      </w:r>
      <w:r w:rsidRPr="00A42717">
        <w:rPr>
          <w:rFonts w:asciiTheme="majorHAnsi" w:hAnsiTheme="majorHAnsi" w:cstheme="majorHAnsi"/>
          <w:sz w:val="24"/>
        </w:rPr>
        <w:t>trade between clients</w:t>
      </w:r>
    </w:p>
    <w:p w14:paraId="26C1103C" w14:textId="77777777" w:rsidR="00A42717" w:rsidRDefault="00A42717" w:rsidP="00A42717">
      <w:pPr>
        <w:spacing w:line="276" w:lineRule="auto"/>
        <w:jc w:val="both"/>
        <w:rPr>
          <w:rFonts w:asciiTheme="majorHAnsi" w:hAnsiTheme="majorHAnsi" w:cstheme="majorHAnsi"/>
          <w:b/>
          <w:sz w:val="24"/>
        </w:rPr>
      </w:pPr>
    </w:p>
    <w:p w14:paraId="5798979A" w14:textId="77777777" w:rsidR="00A42717" w:rsidRPr="00A42717" w:rsidRDefault="00A42717" w:rsidP="00A42717">
      <w:pPr>
        <w:spacing w:line="276" w:lineRule="auto"/>
        <w:jc w:val="both"/>
        <w:rPr>
          <w:rFonts w:asciiTheme="majorHAnsi" w:hAnsiTheme="majorHAnsi" w:cstheme="majorHAnsi"/>
          <w:sz w:val="24"/>
        </w:rPr>
      </w:pPr>
      <w:r w:rsidRPr="00A42717">
        <w:rPr>
          <w:rFonts w:asciiTheme="majorHAnsi" w:hAnsiTheme="majorHAnsi" w:cstheme="majorHAnsi"/>
          <w:b/>
          <w:sz w:val="24"/>
        </w:rPr>
        <w:t xml:space="preserve">URBACT PROJECTS INVOLVEMENT - </w:t>
      </w:r>
      <w:r w:rsidRPr="00A42717">
        <w:rPr>
          <w:rFonts w:asciiTheme="majorHAnsi" w:hAnsiTheme="majorHAnsi" w:cstheme="majorHAnsi"/>
          <w:sz w:val="24"/>
        </w:rPr>
        <w:t>the history of the development of DMC and the entire Barnsley support program, shows what benefits for the city and what potential participation brings</w:t>
      </w:r>
      <w:r>
        <w:rPr>
          <w:rFonts w:asciiTheme="majorHAnsi" w:hAnsiTheme="majorHAnsi" w:cstheme="majorHAnsi"/>
          <w:sz w:val="24"/>
        </w:rPr>
        <w:t xml:space="preserve"> </w:t>
      </w:r>
      <w:r w:rsidRPr="00A42717">
        <w:rPr>
          <w:rFonts w:asciiTheme="majorHAnsi" w:hAnsiTheme="majorHAnsi" w:cstheme="majorHAnsi"/>
          <w:sz w:val="24"/>
        </w:rPr>
        <w:t>in projects implemented under the URBACT program. An important part of the transfer</w:t>
      </w:r>
    </w:p>
    <w:p w14:paraId="13FCC591" w14:textId="77777777" w:rsidR="00A42717" w:rsidRPr="00A42717" w:rsidRDefault="00A42717" w:rsidP="00A42717">
      <w:pPr>
        <w:spacing w:line="276" w:lineRule="auto"/>
        <w:jc w:val="both"/>
        <w:rPr>
          <w:rFonts w:asciiTheme="majorHAnsi" w:hAnsiTheme="majorHAnsi" w:cstheme="majorHAnsi"/>
          <w:sz w:val="24"/>
        </w:rPr>
      </w:pPr>
      <w:r w:rsidRPr="00A42717">
        <w:rPr>
          <w:rFonts w:asciiTheme="majorHAnsi" w:hAnsiTheme="majorHAnsi" w:cstheme="majorHAnsi"/>
          <w:sz w:val="24"/>
        </w:rPr>
        <w:t>good practice under Tech Revolution 2.0 will be the implementation of activities aimed at active involvement in the implementation of subsequent projects. The opportunity to gain experience and knowledge as a partner of the URBACT Transfer Network project will allow for the effective implementation of subsequent projects in the city.</w:t>
      </w:r>
    </w:p>
    <w:p w14:paraId="6333FE40" w14:textId="77777777" w:rsidR="00A42717" w:rsidRDefault="00A42717" w:rsidP="00A6299B">
      <w:pPr>
        <w:spacing w:line="276" w:lineRule="auto"/>
        <w:jc w:val="both"/>
        <w:rPr>
          <w:rFonts w:asciiTheme="majorHAnsi" w:hAnsiTheme="majorHAnsi" w:cstheme="majorHAnsi"/>
          <w:b/>
          <w:sz w:val="24"/>
        </w:rPr>
      </w:pPr>
    </w:p>
    <w:p w14:paraId="5CADCE64" w14:textId="77777777" w:rsidR="006D78B4" w:rsidRPr="006D78B4" w:rsidRDefault="006D78B4" w:rsidP="006D78B4">
      <w:pPr>
        <w:spacing w:line="276" w:lineRule="auto"/>
        <w:jc w:val="both"/>
        <w:rPr>
          <w:rFonts w:asciiTheme="majorHAnsi" w:hAnsiTheme="majorHAnsi" w:cstheme="majorHAnsi"/>
          <w:sz w:val="24"/>
        </w:rPr>
      </w:pPr>
      <w:r w:rsidRPr="006D78B4">
        <w:rPr>
          <w:rFonts w:asciiTheme="majorHAnsi" w:hAnsiTheme="majorHAnsi" w:cstheme="majorHAnsi"/>
          <w:b/>
          <w:sz w:val="24"/>
        </w:rPr>
        <w:t xml:space="preserve">EXCHANGE OF EXPERIENCES </w:t>
      </w:r>
      <w:r w:rsidRPr="006D78B4">
        <w:rPr>
          <w:rFonts w:asciiTheme="majorHAnsi" w:hAnsiTheme="majorHAnsi" w:cstheme="majorHAnsi"/>
          <w:sz w:val="24"/>
        </w:rPr>
        <w:t xml:space="preserve">Apart from the transfer of solutions implemented at the project leader, the added value is also the possibility of exchanging experiences with all project partners. It is important as it allows for the exchange of experiences, analysis and testing </w:t>
      </w:r>
      <w:r>
        <w:rPr>
          <w:rFonts w:asciiTheme="majorHAnsi" w:hAnsiTheme="majorHAnsi" w:cstheme="majorHAnsi"/>
          <w:sz w:val="24"/>
        </w:rPr>
        <w:br/>
      </w:r>
      <w:r w:rsidRPr="006D78B4">
        <w:rPr>
          <w:rFonts w:asciiTheme="majorHAnsi" w:hAnsiTheme="majorHAnsi" w:cstheme="majorHAnsi"/>
          <w:sz w:val="24"/>
        </w:rPr>
        <w:t>of many tools implemented in similar areas related to building the digital economy.</w:t>
      </w:r>
      <w:r>
        <w:rPr>
          <w:rFonts w:asciiTheme="majorHAnsi" w:hAnsiTheme="majorHAnsi" w:cstheme="majorHAnsi"/>
          <w:sz w:val="24"/>
        </w:rPr>
        <w:t xml:space="preserve"> </w:t>
      </w:r>
      <w:r w:rsidRPr="006D78B4">
        <w:rPr>
          <w:rFonts w:asciiTheme="majorHAnsi" w:hAnsiTheme="majorHAnsi" w:cstheme="majorHAnsi"/>
          <w:sz w:val="24"/>
        </w:rPr>
        <w:t>and support systems for local SME ecosystems but in a completely different environment</w:t>
      </w:r>
      <w:r>
        <w:rPr>
          <w:rFonts w:asciiTheme="majorHAnsi" w:hAnsiTheme="majorHAnsi" w:cstheme="majorHAnsi"/>
          <w:sz w:val="24"/>
        </w:rPr>
        <w:t xml:space="preserve"> </w:t>
      </w:r>
      <w:r w:rsidRPr="006D78B4">
        <w:rPr>
          <w:rFonts w:asciiTheme="majorHAnsi" w:hAnsiTheme="majorHAnsi" w:cstheme="majorHAnsi"/>
          <w:sz w:val="24"/>
        </w:rPr>
        <w:t>and local context in each of the partners, which will allow for their even more effective implementation.</w:t>
      </w:r>
    </w:p>
    <w:p w14:paraId="12D3B6CF" w14:textId="77777777" w:rsidR="006D78B4" w:rsidRPr="00A42717" w:rsidRDefault="006D78B4" w:rsidP="006D78B4">
      <w:pPr>
        <w:spacing w:line="276" w:lineRule="auto"/>
        <w:jc w:val="both"/>
        <w:rPr>
          <w:rFonts w:asciiTheme="majorHAnsi" w:hAnsiTheme="majorHAnsi" w:cstheme="majorHAnsi"/>
          <w:b/>
          <w:sz w:val="24"/>
        </w:rPr>
      </w:pPr>
    </w:p>
    <w:p w14:paraId="5F18ECED" w14:textId="77777777" w:rsidR="0001772D" w:rsidRPr="004D3DA3" w:rsidRDefault="0001772D" w:rsidP="00A6299B">
      <w:pPr>
        <w:pStyle w:val="Nagwek2"/>
        <w:numPr>
          <w:ilvl w:val="0"/>
          <w:numId w:val="0"/>
        </w:numPr>
        <w:spacing w:before="0" w:line="276" w:lineRule="auto"/>
        <w:ind w:left="680" w:hanging="680"/>
        <w:rPr>
          <w:rFonts w:asciiTheme="majorHAnsi" w:hAnsiTheme="majorHAnsi" w:cstheme="majorHAnsi"/>
          <w:b/>
          <w:sz w:val="24"/>
          <w:szCs w:val="24"/>
        </w:rPr>
      </w:pPr>
      <w:bookmarkStart w:id="9" w:name="_Toc73526986"/>
      <w:bookmarkStart w:id="10" w:name="_Toc74649407"/>
      <w:bookmarkStart w:id="11" w:name="_Toc79762042"/>
      <w:r w:rsidRPr="004D3DA3">
        <w:rPr>
          <w:rFonts w:asciiTheme="majorHAnsi" w:hAnsiTheme="majorHAnsi" w:cstheme="majorHAnsi"/>
          <w:b/>
          <w:sz w:val="24"/>
          <w:szCs w:val="24"/>
        </w:rPr>
        <w:t xml:space="preserve">SECTION 3: </w:t>
      </w:r>
      <w:bookmarkEnd w:id="9"/>
      <w:r w:rsidRPr="004D3DA3">
        <w:rPr>
          <w:rFonts w:asciiTheme="majorHAnsi" w:hAnsiTheme="majorHAnsi" w:cstheme="majorHAnsi"/>
          <w:b/>
          <w:sz w:val="24"/>
          <w:szCs w:val="24"/>
        </w:rPr>
        <w:t>Our starting Point</w:t>
      </w:r>
      <w:bookmarkEnd w:id="10"/>
      <w:bookmarkEnd w:id="11"/>
    </w:p>
    <w:p w14:paraId="5A46361C" w14:textId="77777777" w:rsidR="0001772D" w:rsidRPr="004D3DA3" w:rsidRDefault="0001772D" w:rsidP="00A6299B">
      <w:pPr>
        <w:spacing w:line="276" w:lineRule="auto"/>
        <w:rPr>
          <w:rFonts w:asciiTheme="majorHAnsi" w:hAnsiTheme="majorHAnsi" w:cstheme="majorHAnsi"/>
          <w:b/>
          <w:sz w:val="24"/>
        </w:rPr>
      </w:pPr>
    </w:p>
    <w:p w14:paraId="5296AD3B" w14:textId="77777777" w:rsidR="005C26AA" w:rsidRDefault="0001772D" w:rsidP="00A6299B">
      <w:pPr>
        <w:spacing w:line="276" w:lineRule="auto"/>
        <w:rPr>
          <w:rStyle w:val="Nagwek3Znak"/>
          <w:rFonts w:asciiTheme="majorHAnsi" w:hAnsiTheme="majorHAnsi" w:cstheme="majorHAnsi"/>
          <w:b/>
          <w:sz w:val="24"/>
        </w:rPr>
      </w:pPr>
      <w:bookmarkStart w:id="12" w:name="_Toc74649408"/>
      <w:bookmarkStart w:id="13" w:name="_Toc79762043"/>
      <w:bookmarkStart w:id="14" w:name="_Toc73526987"/>
      <w:r w:rsidRPr="004D3DA3">
        <w:rPr>
          <w:rStyle w:val="Nagwek3Znak"/>
          <w:rFonts w:asciiTheme="majorHAnsi" w:hAnsiTheme="majorHAnsi" w:cstheme="majorHAnsi"/>
          <w:b/>
          <w:sz w:val="24"/>
        </w:rPr>
        <w:t>3.1: The local challenge and how we have addressed it</w:t>
      </w:r>
      <w:bookmarkEnd w:id="12"/>
      <w:bookmarkEnd w:id="13"/>
    </w:p>
    <w:p w14:paraId="7980A133" w14:textId="77777777" w:rsidR="006D78B4" w:rsidRPr="004D3DA3" w:rsidRDefault="006D78B4" w:rsidP="00A6299B">
      <w:pPr>
        <w:spacing w:line="276" w:lineRule="auto"/>
        <w:rPr>
          <w:rStyle w:val="Nagwek3Znak"/>
          <w:rFonts w:asciiTheme="majorHAnsi" w:hAnsiTheme="majorHAnsi" w:cstheme="majorHAnsi"/>
          <w:b/>
          <w:sz w:val="24"/>
        </w:rPr>
      </w:pPr>
    </w:p>
    <w:p w14:paraId="56B50987" w14:textId="77777777" w:rsidR="007C64F4" w:rsidRPr="006D78B4" w:rsidRDefault="006D78B4" w:rsidP="00A6299B">
      <w:pPr>
        <w:shd w:val="clear" w:color="auto" w:fill="FFFFFF"/>
        <w:spacing w:line="276" w:lineRule="auto"/>
        <w:jc w:val="both"/>
        <w:rPr>
          <w:rFonts w:asciiTheme="majorHAnsi" w:eastAsia="Times New Roman" w:hAnsiTheme="majorHAnsi" w:cstheme="majorHAnsi"/>
          <w:sz w:val="24"/>
          <w:szCs w:val="20"/>
          <w:lang w:eastAsia="pl-PL"/>
        </w:rPr>
      </w:pPr>
      <w:r w:rsidRPr="006D78B4">
        <w:rPr>
          <w:rFonts w:asciiTheme="majorHAnsi" w:hAnsiTheme="majorHAnsi" w:cstheme="majorHAnsi"/>
          <w:sz w:val="24"/>
        </w:rPr>
        <w:t>Rzeszów operates on the basis of many strategic documents, including the Development Strategies of the City of Rzeszów until 2025, one of the sector goals of which is "Smart City - Creating favorable conditions for the development of Rzeszów as an attractive place for business and development of education, higher education, science and culture ".</w:t>
      </w:r>
    </w:p>
    <w:p w14:paraId="7A3B5E60" w14:textId="77777777" w:rsidR="006D78B4" w:rsidRPr="006D78B4" w:rsidRDefault="006D78B4" w:rsidP="006D78B4">
      <w:pPr>
        <w:spacing w:line="276" w:lineRule="auto"/>
        <w:jc w:val="both"/>
        <w:rPr>
          <w:rFonts w:asciiTheme="majorHAnsi" w:eastAsia="Times New Roman" w:hAnsiTheme="majorHAnsi" w:cstheme="majorHAnsi"/>
          <w:sz w:val="24"/>
          <w:lang w:eastAsia="pl-PL"/>
        </w:rPr>
      </w:pPr>
      <w:r>
        <w:rPr>
          <w:rFonts w:asciiTheme="majorHAnsi" w:eastAsia="Times New Roman" w:hAnsiTheme="majorHAnsi" w:cstheme="majorHAnsi"/>
          <w:sz w:val="24"/>
          <w:lang w:eastAsia="pl-PL"/>
        </w:rPr>
        <w:t>T</w:t>
      </w:r>
      <w:r w:rsidRPr="006D78B4">
        <w:rPr>
          <w:rFonts w:asciiTheme="majorHAnsi" w:eastAsia="Times New Roman" w:hAnsiTheme="majorHAnsi" w:cstheme="majorHAnsi"/>
          <w:sz w:val="24"/>
          <w:lang w:eastAsia="pl-PL"/>
        </w:rPr>
        <w:t xml:space="preserve">he implementation of the project </w:t>
      </w:r>
      <w:r>
        <w:rPr>
          <w:rFonts w:asciiTheme="majorHAnsi" w:eastAsia="Times New Roman" w:hAnsiTheme="majorHAnsi" w:cstheme="majorHAnsi"/>
          <w:sz w:val="24"/>
          <w:lang w:eastAsia="pl-PL"/>
        </w:rPr>
        <w:t xml:space="preserve">goals </w:t>
      </w:r>
      <w:r w:rsidRPr="006D78B4">
        <w:rPr>
          <w:rFonts w:asciiTheme="majorHAnsi" w:eastAsia="Times New Roman" w:hAnsiTheme="majorHAnsi" w:cstheme="majorHAnsi"/>
          <w:sz w:val="24"/>
          <w:lang w:eastAsia="pl-PL"/>
        </w:rPr>
        <w:t>of the Transfer Network fully complies with the strategic goals of the city's development and enables the exchange of experience in the field of tools that have already been implemented or are in the process, which will allow for their more effective implementation.</w:t>
      </w:r>
    </w:p>
    <w:p w14:paraId="52A07D03" w14:textId="77777777" w:rsidR="006D78B4" w:rsidRPr="006D78B4" w:rsidRDefault="006D78B4" w:rsidP="006D78B4">
      <w:pPr>
        <w:spacing w:line="276" w:lineRule="auto"/>
        <w:jc w:val="both"/>
        <w:rPr>
          <w:rFonts w:asciiTheme="majorHAnsi" w:eastAsia="Times New Roman" w:hAnsiTheme="majorHAnsi" w:cstheme="majorHAnsi"/>
          <w:sz w:val="24"/>
          <w:lang w:eastAsia="pl-PL"/>
        </w:rPr>
      </w:pPr>
    </w:p>
    <w:p w14:paraId="71E8CAE8" w14:textId="77777777" w:rsidR="006D78B4" w:rsidRPr="006D78B4" w:rsidRDefault="006D78B4" w:rsidP="006D78B4">
      <w:pPr>
        <w:spacing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The system of support for entrepreneurs and economic promotion of the city will be built</w:t>
      </w:r>
    </w:p>
    <w:p w14:paraId="0ABD18ED" w14:textId="77777777" w:rsidR="00365E43" w:rsidRDefault="006D78B4" w:rsidP="006D78B4">
      <w:pPr>
        <w:spacing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based on several key elements. An important element in this process will be the already functioning urban space of URBAN Lab.</w:t>
      </w:r>
    </w:p>
    <w:p w14:paraId="1371EC48" w14:textId="77777777" w:rsidR="006D78B4" w:rsidRPr="006D78B4" w:rsidRDefault="006D78B4" w:rsidP="006D78B4">
      <w:pPr>
        <w:spacing w:line="276" w:lineRule="auto"/>
        <w:jc w:val="both"/>
        <w:rPr>
          <w:rFonts w:asciiTheme="majorHAnsi" w:hAnsiTheme="majorHAnsi" w:cstheme="majorHAnsi"/>
          <w:sz w:val="24"/>
        </w:rPr>
      </w:pPr>
    </w:p>
    <w:p w14:paraId="148231C4" w14:textId="77777777" w:rsidR="00365E43" w:rsidRPr="006D78B4" w:rsidRDefault="00365E43" w:rsidP="00A6299B">
      <w:pPr>
        <w:spacing w:line="276" w:lineRule="auto"/>
        <w:jc w:val="both"/>
        <w:rPr>
          <w:rFonts w:asciiTheme="majorHAnsi" w:eastAsia="Times New Roman" w:hAnsiTheme="majorHAnsi" w:cstheme="majorHAnsi"/>
          <w:sz w:val="24"/>
          <w:lang w:eastAsia="pl-PL"/>
        </w:rPr>
      </w:pPr>
      <w:r w:rsidRPr="006D78B4">
        <w:rPr>
          <w:rFonts w:asciiTheme="majorHAnsi" w:hAnsiTheme="majorHAnsi" w:cstheme="majorHAnsi"/>
          <w:sz w:val="24"/>
        </w:rPr>
        <w:t>T</w:t>
      </w:r>
      <w:r w:rsidR="005C26AA" w:rsidRPr="006D78B4">
        <w:rPr>
          <w:rFonts w:asciiTheme="majorHAnsi" w:eastAsia="Times New Roman" w:hAnsiTheme="majorHAnsi" w:cstheme="majorHAnsi"/>
          <w:sz w:val="24"/>
          <w:lang w:eastAsia="pl-PL"/>
        </w:rPr>
        <w:t xml:space="preserve">he concept of the urban lab was created at the Institute for Urban and Regions Development (IRMiR) as a response to the lack of an instrument supporting cooperation between various groups of urban stakeholders, including primarily the city office </w:t>
      </w:r>
      <w:r w:rsidRPr="006D78B4">
        <w:rPr>
          <w:rFonts w:asciiTheme="majorHAnsi" w:eastAsia="Times New Roman" w:hAnsiTheme="majorHAnsi" w:cstheme="majorHAnsi"/>
          <w:sz w:val="24"/>
          <w:lang w:eastAsia="pl-PL"/>
        </w:rPr>
        <w:t>and residents, in Polish cities.</w:t>
      </w:r>
    </w:p>
    <w:p w14:paraId="61BBFB1A" w14:textId="77777777" w:rsidR="00365E43" w:rsidRPr="006D78B4" w:rsidRDefault="00365E43" w:rsidP="00A6299B">
      <w:pPr>
        <w:spacing w:line="276" w:lineRule="auto"/>
        <w:jc w:val="both"/>
        <w:rPr>
          <w:rFonts w:asciiTheme="majorHAnsi" w:eastAsia="Times New Roman" w:hAnsiTheme="majorHAnsi" w:cstheme="majorHAnsi"/>
          <w:sz w:val="24"/>
          <w:lang w:eastAsia="pl-PL"/>
        </w:rPr>
      </w:pPr>
    </w:p>
    <w:p w14:paraId="039CF88E" w14:textId="77777777" w:rsidR="005C26AA" w:rsidRPr="006D78B4" w:rsidRDefault="005C26AA" w:rsidP="00A6299B">
      <w:pPr>
        <w:spacing w:line="276" w:lineRule="auto"/>
        <w:jc w:val="both"/>
        <w:rPr>
          <w:rFonts w:asciiTheme="majorHAnsi" w:hAnsiTheme="majorHAnsi" w:cstheme="majorHAnsi"/>
          <w:sz w:val="24"/>
        </w:rPr>
      </w:pPr>
      <w:r w:rsidRPr="006D78B4">
        <w:rPr>
          <w:rFonts w:asciiTheme="majorHAnsi" w:eastAsia="Times New Roman" w:hAnsiTheme="majorHAnsi" w:cstheme="majorHAnsi"/>
          <w:sz w:val="24"/>
          <w:lang w:eastAsia="pl-PL"/>
        </w:rPr>
        <w:t>The developed urban lab model was based on the concept of a quadruple helix (QH), which describes a scheme of innovative cooperation in which users (residents), business representatives (private sector), universities (scientific institutions) and authorities (public sector) cooperate in the purpose of producing innovation in the form of new knowledge, technology, products and services as well as organizational solutions.</w:t>
      </w:r>
    </w:p>
    <w:p w14:paraId="37F80679"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r w:rsidRPr="00A6299B">
        <w:rPr>
          <w:rFonts w:asciiTheme="majorHAnsi" w:eastAsia="Times New Roman" w:hAnsiTheme="majorHAnsi" w:cstheme="majorHAnsi"/>
          <w:noProof/>
          <w:color w:val="282828"/>
          <w:lang w:val="pl-PL" w:eastAsia="pl-PL"/>
        </w:rPr>
        <w:drawing>
          <wp:anchor distT="0" distB="0" distL="114300" distR="114300" simplePos="0" relativeHeight="251660288" behindDoc="0" locked="0" layoutInCell="1" allowOverlap="1" wp14:anchorId="74AA1FC9" wp14:editId="3D925509">
            <wp:simplePos x="0" y="0"/>
            <wp:positionH relativeFrom="column">
              <wp:posOffset>1253799</wp:posOffset>
            </wp:positionH>
            <wp:positionV relativeFrom="paragraph">
              <wp:posOffset>3692</wp:posOffset>
            </wp:positionV>
            <wp:extent cx="3250565" cy="1993900"/>
            <wp:effectExtent l="0" t="0" r="6985" b="6350"/>
            <wp:wrapNone/>
            <wp:docPr id="3" name="Obraz 3" descr="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0565" cy="1993900"/>
                    </a:xfrm>
                    <a:prstGeom prst="rect">
                      <a:avLst/>
                    </a:prstGeom>
                    <a:noFill/>
                  </pic:spPr>
                </pic:pic>
              </a:graphicData>
            </a:graphic>
            <wp14:sizeRelH relativeFrom="page">
              <wp14:pctWidth>0</wp14:pctWidth>
            </wp14:sizeRelH>
            <wp14:sizeRelV relativeFrom="page">
              <wp14:pctHeight>0</wp14:pctHeight>
            </wp14:sizeRelV>
          </wp:anchor>
        </w:drawing>
      </w:r>
    </w:p>
    <w:p w14:paraId="411D3436"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p>
    <w:p w14:paraId="1868D6CF"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p>
    <w:p w14:paraId="090578DA"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p>
    <w:p w14:paraId="31F9F8C5" w14:textId="77777777" w:rsidR="005C26AA" w:rsidRPr="006D78B4" w:rsidRDefault="00365E43" w:rsidP="00A6299B">
      <w:pPr>
        <w:shd w:val="clear" w:color="auto" w:fill="FFFFFF"/>
        <w:spacing w:before="450" w:after="450"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O</w:t>
      </w:r>
      <w:r w:rsidR="005C26AA" w:rsidRPr="006D78B4">
        <w:rPr>
          <w:rFonts w:asciiTheme="majorHAnsi" w:eastAsia="Times New Roman" w:hAnsiTheme="majorHAnsi" w:cstheme="majorHAnsi"/>
          <w:sz w:val="24"/>
          <w:lang w:eastAsia="pl-PL"/>
        </w:rPr>
        <w:t>n the basis of the above-mentioned concept, a document was prepared in Rzeszów entitled "Adaptation of the Urban Lab concept in Rzeszów" (for the period 2019-2021) in terms of the pilot implementation of the Urban Lab in this city. Its activity was finally inaugurated on October 9, 2019.</w:t>
      </w:r>
    </w:p>
    <w:p w14:paraId="5DC97289" w14:textId="77777777" w:rsidR="005C26AA" w:rsidRPr="006D78B4" w:rsidRDefault="005C26AA" w:rsidP="00A6299B">
      <w:pPr>
        <w:shd w:val="clear" w:color="auto" w:fill="FFFFFF"/>
        <w:spacing w:before="450" w:after="450"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The Rzeszów City Laboratory is part of a pilot project to implement urban labs in Polish cities. Urban Lab Rzeszów is a space for developing innovative solutions and ideas for the city, the testing and implementation of which should lead to an improvement in the quality of life of Rzeszów residents.</w:t>
      </w:r>
    </w:p>
    <w:p w14:paraId="54E232A3" w14:textId="14D45096" w:rsidR="007D1416" w:rsidRPr="006D78B4" w:rsidRDefault="006D78B4" w:rsidP="006D78B4">
      <w:pPr>
        <w:spacing w:line="276" w:lineRule="auto"/>
        <w:jc w:val="both"/>
        <w:rPr>
          <w:rFonts w:asciiTheme="majorHAnsi" w:hAnsiTheme="majorHAnsi" w:cstheme="majorHAnsi"/>
          <w:sz w:val="24"/>
        </w:rPr>
      </w:pPr>
      <w:r w:rsidRPr="006D78B4">
        <w:rPr>
          <w:rFonts w:asciiTheme="majorHAnsi" w:hAnsiTheme="majorHAnsi" w:cstheme="majorHAnsi"/>
          <w:sz w:val="24"/>
        </w:rPr>
        <w:t>URBAN Lab, which has functioned so far as a pilot project of the city laboratory, will be developed with new tools, which will largely concern the support of</w:t>
      </w:r>
      <w:r w:rsidR="00222E93">
        <w:rPr>
          <w:rFonts w:asciiTheme="majorHAnsi" w:hAnsiTheme="majorHAnsi" w:cstheme="majorHAnsi"/>
          <w:sz w:val="24"/>
        </w:rPr>
        <w:t xml:space="preserve"> stratup’s and innovative </w:t>
      </w:r>
      <w:r w:rsidRPr="006D78B4">
        <w:rPr>
          <w:rFonts w:asciiTheme="majorHAnsi" w:hAnsiTheme="majorHAnsi" w:cstheme="majorHAnsi"/>
          <w:sz w:val="24"/>
        </w:rPr>
        <w:t>SMEs,</w:t>
      </w:r>
      <w:r w:rsidR="00222E93">
        <w:rPr>
          <w:rFonts w:asciiTheme="majorHAnsi" w:hAnsiTheme="majorHAnsi" w:cstheme="majorHAnsi"/>
          <w:sz w:val="24"/>
        </w:rPr>
        <w:t xml:space="preserve"> </w:t>
      </w:r>
      <w:r w:rsidRPr="006D78B4">
        <w:rPr>
          <w:rFonts w:asciiTheme="majorHAnsi" w:hAnsiTheme="majorHAnsi" w:cstheme="majorHAnsi"/>
          <w:sz w:val="24"/>
        </w:rPr>
        <w:t>in particular those based on the implementation of modern and innovative solutions and operating in the field of new technologies. DMC is an inspiration and a model space on which the target development of the Urban Lab can be modeled.</w:t>
      </w:r>
    </w:p>
    <w:p w14:paraId="04BD7375" w14:textId="77777777" w:rsidR="006D78B4" w:rsidRPr="006D78B4" w:rsidRDefault="006D78B4" w:rsidP="006D78B4">
      <w:pPr>
        <w:spacing w:line="276" w:lineRule="auto"/>
        <w:jc w:val="both"/>
        <w:rPr>
          <w:rFonts w:asciiTheme="majorHAnsi" w:hAnsiTheme="majorHAnsi" w:cstheme="majorHAnsi"/>
          <w:color w:val="FF0000"/>
          <w:sz w:val="24"/>
        </w:rPr>
      </w:pPr>
    </w:p>
    <w:p w14:paraId="7302F39E" w14:textId="77777777" w:rsidR="006D78B4" w:rsidRDefault="006D78B4" w:rsidP="00A6299B">
      <w:pPr>
        <w:spacing w:line="276" w:lineRule="auto"/>
        <w:jc w:val="both"/>
        <w:rPr>
          <w:rFonts w:asciiTheme="majorHAnsi" w:hAnsiTheme="majorHAnsi" w:cstheme="majorHAnsi"/>
          <w:sz w:val="24"/>
          <w:szCs w:val="20"/>
        </w:rPr>
      </w:pPr>
      <w:r w:rsidRPr="006D78B4">
        <w:rPr>
          <w:rFonts w:asciiTheme="majorHAnsi" w:hAnsiTheme="majorHAnsi" w:cstheme="majorHAnsi"/>
          <w:sz w:val="24"/>
          <w:szCs w:val="20"/>
        </w:rPr>
        <w:lastRenderedPageBreak/>
        <w:t>The needs and challenges faced by Rzeszów are listed in point 1.2.</w:t>
      </w:r>
      <w:r>
        <w:rPr>
          <w:rFonts w:asciiTheme="majorHAnsi" w:hAnsiTheme="majorHAnsi" w:cstheme="majorHAnsi"/>
          <w:sz w:val="24"/>
          <w:szCs w:val="20"/>
        </w:rPr>
        <w:t xml:space="preserve">  </w:t>
      </w:r>
      <w:r w:rsidRPr="006D78B4">
        <w:rPr>
          <w:rFonts w:asciiTheme="majorHAnsi" w:hAnsiTheme="majorHAnsi" w:cstheme="majorHAnsi"/>
          <w:sz w:val="24"/>
          <w:szCs w:val="20"/>
        </w:rPr>
        <w:t xml:space="preserve">There are also many activities in this area which were started before joining the project. However, participation </w:t>
      </w:r>
      <w:r w:rsidR="00B94A31">
        <w:rPr>
          <w:rFonts w:asciiTheme="majorHAnsi" w:hAnsiTheme="majorHAnsi" w:cstheme="majorHAnsi"/>
          <w:sz w:val="24"/>
          <w:szCs w:val="20"/>
        </w:rPr>
        <w:br/>
      </w:r>
      <w:r w:rsidRPr="006D78B4">
        <w:rPr>
          <w:rFonts w:asciiTheme="majorHAnsi" w:hAnsiTheme="majorHAnsi" w:cstheme="majorHAnsi"/>
          <w:sz w:val="24"/>
          <w:szCs w:val="20"/>
        </w:rPr>
        <w:t xml:space="preserve">in the project will be an additional impulse, motivation and inspiration as well as a solid dose </w:t>
      </w:r>
      <w:r w:rsidR="00B94A31">
        <w:rPr>
          <w:rFonts w:asciiTheme="majorHAnsi" w:hAnsiTheme="majorHAnsi" w:cstheme="majorHAnsi"/>
          <w:sz w:val="24"/>
          <w:szCs w:val="20"/>
        </w:rPr>
        <w:br/>
      </w:r>
      <w:r w:rsidRPr="006D78B4">
        <w:rPr>
          <w:rFonts w:asciiTheme="majorHAnsi" w:hAnsiTheme="majorHAnsi" w:cstheme="majorHAnsi"/>
          <w:sz w:val="24"/>
          <w:szCs w:val="20"/>
        </w:rPr>
        <w:t>of knowledge and experience on the way to an even more dynamic process of changes and effective building of the SME support system and digitization of the local economy.</w:t>
      </w:r>
    </w:p>
    <w:p w14:paraId="5348E35E" w14:textId="77777777" w:rsidR="006D78B4" w:rsidRDefault="006D78B4" w:rsidP="00A6299B">
      <w:pPr>
        <w:spacing w:line="276" w:lineRule="auto"/>
        <w:jc w:val="both"/>
        <w:rPr>
          <w:rFonts w:asciiTheme="majorHAnsi" w:hAnsiTheme="majorHAnsi" w:cstheme="majorHAnsi"/>
          <w:sz w:val="24"/>
          <w:szCs w:val="20"/>
        </w:rPr>
      </w:pPr>
    </w:p>
    <w:p w14:paraId="2E476770" w14:textId="77777777" w:rsidR="00C57B27" w:rsidRDefault="006D78B4" w:rsidP="006D78B4">
      <w:pPr>
        <w:spacing w:line="276" w:lineRule="auto"/>
        <w:jc w:val="both"/>
        <w:rPr>
          <w:rFonts w:asciiTheme="majorHAnsi" w:hAnsiTheme="majorHAnsi" w:cstheme="majorHAnsi"/>
          <w:sz w:val="24"/>
        </w:rPr>
      </w:pPr>
      <w:r w:rsidRPr="006D78B4">
        <w:rPr>
          <w:rFonts w:asciiTheme="majorHAnsi" w:hAnsiTheme="majorHAnsi" w:cstheme="majorHAnsi"/>
          <w:sz w:val="24"/>
        </w:rPr>
        <w:t>These challenges can be presented in the form of a general list with a description of the actions already taken</w:t>
      </w:r>
      <w:r>
        <w:rPr>
          <w:rFonts w:asciiTheme="majorHAnsi" w:hAnsiTheme="majorHAnsi" w:cstheme="majorHAnsi"/>
          <w:sz w:val="24"/>
        </w:rPr>
        <w:t xml:space="preserve"> </w:t>
      </w:r>
      <w:r w:rsidRPr="006D78B4">
        <w:rPr>
          <w:rFonts w:asciiTheme="majorHAnsi" w:hAnsiTheme="majorHAnsi" w:cstheme="majorHAnsi"/>
          <w:sz w:val="24"/>
        </w:rPr>
        <w:t>In this direction:</w:t>
      </w:r>
    </w:p>
    <w:p w14:paraId="7F018240" w14:textId="77777777" w:rsidR="00222E93" w:rsidRDefault="00222E93" w:rsidP="006D78B4">
      <w:pPr>
        <w:spacing w:line="276" w:lineRule="auto"/>
        <w:jc w:val="both"/>
        <w:rPr>
          <w:rFonts w:asciiTheme="majorHAnsi" w:hAnsiTheme="majorHAnsi" w:cstheme="majorHAnsi"/>
          <w:sz w:val="24"/>
        </w:rPr>
      </w:pPr>
    </w:p>
    <w:p w14:paraId="3E8A1EF7" w14:textId="77777777" w:rsidR="00222E93" w:rsidRPr="00222E93" w:rsidRDefault="00222E93" w:rsidP="00222E93">
      <w:pPr>
        <w:numPr>
          <w:ilvl w:val="0"/>
          <w:numId w:val="5"/>
        </w:numPr>
        <w:spacing w:line="276" w:lineRule="auto"/>
        <w:rPr>
          <w:rFonts w:asciiTheme="majorHAnsi" w:hAnsiTheme="majorHAnsi" w:cstheme="majorHAnsi"/>
          <w:b/>
          <w:sz w:val="24"/>
        </w:rPr>
      </w:pPr>
      <w:r w:rsidRPr="00222E93">
        <w:rPr>
          <w:rFonts w:asciiTheme="majorHAnsi" w:hAnsiTheme="majorHAnsi" w:cstheme="majorHAnsi"/>
          <w:b/>
          <w:sz w:val="24"/>
        </w:rPr>
        <w:t xml:space="preserve">Non –existing one-stop shop support for business within city office structure </w:t>
      </w:r>
    </w:p>
    <w:p w14:paraId="5858C7C2" w14:textId="0800A9A3" w:rsidR="007D1416" w:rsidRDefault="006D78B4" w:rsidP="006D78B4">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The most important from the point of view of the office's client, is the possibility </w:t>
      </w:r>
      <w:r w:rsidR="00222E93">
        <w:rPr>
          <w:rFonts w:asciiTheme="majorHAnsi" w:hAnsiTheme="majorHAnsi" w:cstheme="majorHAnsi"/>
          <w:sz w:val="24"/>
        </w:rPr>
        <w:br/>
      </w:r>
      <w:r w:rsidRPr="006D78B4">
        <w:rPr>
          <w:rFonts w:asciiTheme="majorHAnsi" w:hAnsiTheme="majorHAnsi" w:cstheme="majorHAnsi"/>
          <w:sz w:val="24"/>
        </w:rPr>
        <w:t xml:space="preserve">of efficient and quick handling of their case without wasting time visiting many offices and duplicating conversations. One Stop Shop, i.e. a place where the entrepreneur will be able to obtain the </w:t>
      </w:r>
      <w:r w:rsidR="00AD0B56">
        <w:rPr>
          <w:rFonts w:asciiTheme="majorHAnsi" w:hAnsiTheme="majorHAnsi" w:cstheme="majorHAnsi"/>
          <w:sz w:val="24"/>
        </w:rPr>
        <w:t xml:space="preserve">essential </w:t>
      </w:r>
      <w:r w:rsidRPr="006D78B4">
        <w:rPr>
          <w:rFonts w:asciiTheme="majorHAnsi" w:hAnsiTheme="majorHAnsi" w:cstheme="majorHAnsi"/>
          <w:sz w:val="24"/>
        </w:rPr>
        <w:t xml:space="preserve">set of information and handle most of his matters related to </w:t>
      </w:r>
      <w:r w:rsidR="00AD0B56">
        <w:rPr>
          <w:rFonts w:asciiTheme="majorHAnsi" w:hAnsiTheme="majorHAnsi" w:cstheme="majorHAnsi"/>
          <w:sz w:val="24"/>
        </w:rPr>
        <w:t xml:space="preserve">his </w:t>
      </w:r>
      <w:r w:rsidRPr="006D78B4">
        <w:rPr>
          <w:rFonts w:asciiTheme="majorHAnsi" w:hAnsiTheme="majorHAnsi" w:cstheme="majorHAnsi"/>
          <w:sz w:val="24"/>
        </w:rPr>
        <w:t>business development will improve its work and shorten the path in dealing with all formalities, which is crucial, especially in the initial phase</w:t>
      </w:r>
      <w:r w:rsidR="00AD0B56">
        <w:rPr>
          <w:rFonts w:asciiTheme="majorHAnsi" w:hAnsiTheme="majorHAnsi" w:cstheme="majorHAnsi"/>
          <w:sz w:val="24"/>
        </w:rPr>
        <w:t xml:space="preserve"> of investment</w:t>
      </w:r>
      <w:r w:rsidRPr="006D78B4">
        <w:rPr>
          <w:rFonts w:asciiTheme="majorHAnsi" w:hAnsiTheme="majorHAnsi" w:cstheme="majorHAnsi"/>
          <w:sz w:val="24"/>
        </w:rPr>
        <w:t xml:space="preserve">. As part </w:t>
      </w:r>
      <w:r w:rsidR="00222E93">
        <w:rPr>
          <w:rFonts w:asciiTheme="majorHAnsi" w:hAnsiTheme="majorHAnsi" w:cstheme="majorHAnsi"/>
          <w:sz w:val="24"/>
        </w:rPr>
        <w:br/>
      </w:r>
      <w:r w:rsidRPr="006D78B4">
        <w:rPr>
          <w:rFonts w:asciiTheme="majorHAnsi" w:hAnsiTheme="majorHAnsi" w:cstheme="majorHAnsi"/>
          <w:sz w:val="24"/>
        </w:rPr>
        <w:t xml:space="preserve">of this measure, it is planned to separate a unit or department within the structures </w:t>
      </w:r>
      <w:r w:rsidR="00222E93">
        <w:rPr>
          <w:rFonts w:asciiTheme="majorHAnsi" w:hAnsiTheme="majorHAnsi" w:cstheme="majorHAnsi"/>
          <w:sz w:val="24"/>
        </w:rPr>
        <w:br/>
      </w:r>
      <w:r w:rsidRPr="006D78B4">
        <w:rPr>
          <w:rFonts w:asciiTheme="majorHAnsi" w:hAnsiTheme="majorHAnsi" w:cstheme="majorHAnsi"/>
          <w:sz w:val="24"/>
        </w:rPr>
        <w:t xml:space="preserve">of the office, which will specialize in supporting both large businesses, attracting investors and post-investment services, as well as supporting </w:t>
      </w:r>
      <w:r w:rsidR="00AD0B56">
        <w:rPr>
          <w:rFonts w:asciiTheme="majorHAnsi" w:hAnsiTheme="majorHAnsi" w:cstheme="majorHAnsi"/>
          <w:sz w:val="24"/>
        </w:rPr>
        <w:t>startup’s</w:t>
      </w:r>
      <w:r w:rsidRPr="006D78B4">
        <w:rPr>
          <w:rFonts w:asciiTheme="majorHAnsi" w:hAnsiTheme="majorHAnsi" w:cstheme="majorHAnsi"/>
          <w:sz w:val="24"/>
        </w:rPr>
        <w:t xml:space="preserve"> in a wide range </w:t>
      </w:r>
      <w:r w:rsidR="00222E93">
        <w:rPr>
          <w:rFonts w:asciiTheme="majorHAnsi" w:hAnsiTheme="majorHAnsi" w:cstheme="majorHAnsi"/>
          <w:sz w:val="24"/>
        </w:rPr>
        <w:br/>
      </w:r>
      <w:r w:rsidRPr="006D78B4">
        <w:rPr>
          <w:rFonts w:asciiTheme="majorHAnsi" w:hAnsiTheme="majorHAnsi" w:cstheme="majorHAnsi"/>
          <w:sz w:val="24"/>
        </w:rPr>
        <w:t>of their activities.</w:t>
      </w:r>
    </w:p>
    <w:p w14:paraId="60F43A76" w14:textId="77777777" w:rsidR="006D78B4" w:rsidRPr="006D78B4" w:rsidRDefault="006D78B4" w:rsidP="006D78B4">
      <w:pPr>
        <w:spacing w:line="276" w:lineRule="auto"/>
        <w:ind w:left="720"/>
        <w:rPr>
          <w:rFonts w:asciiTheme="majorHAnsi" w:hAnsiTheme="majorHAnsi" w:cstheme="majorHAnsi"/>
          <w:sz w:val="24"/>
        </w:rPr>
      </w:pPr>
    </w:p>
    <w:p w14:paraId="43970BDA" w14:textId="397306D1"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Weak or no-existing cooperation inside the city office structure in the field </w:t>
      </w:r>
      <w:r>
        <w:rPr>
          <w:rFonts w:asciiTheme="majorHAnsi" w:hAnsiTheme="majorHAnsi" w:cstheme="majorHAnsi"/>
          <w:b/>
          <w:sz w:val="24"/>
        </w:rPr>
        <w:br/>
      </w:r>
      <w:r w:rsidRPr="00222E93">
        <w:rPr>
          <w:rFonts w:asciiTheme="majorHAnsi" w:hAnsiTheme="majorHAnsi" w:cstheme="majorHAnsi"/>
          <w:b/>
          <w:sz w:val="24"/>
        </w:rPr>
        <w:t xml:space="preserve">of </w:t>
      </w:r>
      <w:r>
        <w:rPr>
          <w:rFonts w:asciiTheme="majorHAnsi" w:hAnsiTheme="majorHAnsi" w:cstheme="majorHAnsi"/>
          <w:b/>
          <w:sz w:val="24"/>
        </w:rPr>
        <w:t>p</w:t>
      </w:r>
      <w:r w:rsidRPr="00222E93">
        <w:rPr>
          <w:rFonts w:asciiTheme="majorHAnsi" w:hAnsiTheme="majorHAnsi" w:cstheme="majorHAnsi"/>
          <w:b/>
          <w:sz w:val="24"/>
        </w:rPr>
        <w:t xml:space="preserve">roviding business support </w:t>
      </w:r>
    </w:p>
    <w:p w14:paraId="346727E1" w14:textId="77777777" w:rsidR="007D1416" w:rsidRPr="006D78B4" w:rsidRDefault="006D78B4" w:rsidP="006D78B4">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An extensive urban structure often causes a lot of information chaos in the search for information by outsiders. The element eliminating this problem will be the delegation of an "information officer", whose task as part of the operation in his own department, ad hoc and system cooperation with the unit responsible for cooperation with investors and enterprises, so that, if necessary, to obtain specialist knowledge and information, </w:t>
      </w:r>
      <w:r w:rsidR="00B94A31">
        <w:rPr>
          <w:rFonts w:asciiTheme="majorHAnsi" w:hAnsiTheme="majorHAnsi" w:cstheme="majorHAnsi"/>
          <w:sz w:val="24"/>
        </w:rPr>
        <w:br/>
      </w:r>
      <w:r w:rsidRPr="006D78B4">
        <w:rPr>
          <w:rFonts w:asciiTheme="majorHAnsi" w:hAnsiTheme="majorHAnsi" w:cstheme="majorHAnsi"/>
          <w:sz w:val="24"/>
        </w:rPr>
        <w:t>it is possible to obtain such information efficiently and without looking for the right person.</w:t>
      </w:r>
    </w:p>
    <w:p w14:paraId="7471C0B2" w14:textId="77777777" w:rsidR="006D78B4" w:rsidRPr="006D78B4" w:rsidRDefault="006D78B4" w:rsidP="00A6299B">
      <w:pPr>
        <w:spacing w:line="276" w:lineRule="auto"/>
        <w:ind w:left="720"/>
        <w:rPr>
          <w:rFonts w:asciiTheme="majorHAnsi" w:hAnsiTheme="majorHAnsi" w:cstheme="majorHAnsi"/>
          <w:sz w:val="24"/>
        </w:rPr>
      </w:pPr>
    </w:p>
    <w:p w14:paraId="0ABCD5B6" w14:textId="77777777"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Diffused and chaotic data / information, relevant to the local business in the city administration  </w:t>
      </w:r>
    </w:p>
    <w:p w14:paraId="412F63F4" w14:textId="4ED312A3" w:rsidR="00895425"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Information is the key to the success of any </w:t>
      </w:r>
      <w:r w:rsidR="00895425">
        <w:rPr>
          <w:rFonts w:asciiTheme="majorHAnsi" w:hAnsiTheme="majorHAnsi" w:cstheme="majorHAnsi"/>
          <w:sz w:val="24"/>
        </w:rPr>
        <w:t>business</w:t>
      </w:r>
      <w:r w:rsidRPr="006D78B4">
        <w:rPr>
          <w:rFonts w:asciiTheme="majorHAnsi" w:hAnsiTheme="majorHAnsi" w:cstheme="majorHAnsi"/>
          <w:sz w:val="24"/>
        </w:rPr>
        <w:t xml:space="preserve">. The City Hall, as </w:t>
      </w:r>
      <w:r w:rsidR="00895425">
        <w:rPr>
          <w:rFonts w:asciiTheme="majorHAnsi" w:hAnsiTheme="majorHAnsi" w:cstheme="majorHAnsi"/>
          <w:sz w:val="24"/>
        </w:rPr>
        <w:t>an aggregator</w:t>
      </w:r>
      <w:r w:rsidRPr="006D78B4">
        <w:rPr>
          <w:rFonts w:asciiTheme="majorHAnsi" w:hAnsiTheme="majorHAnsi" w:cstheme="majorHAnsi"/>
          <w:sz w:val="24"/>
        </w:rPr>
        <w:t xml:space="preserve"> </w:t>
      </w:r>
      <w:r w:rsidR="00957475">
        <w:rPr>
          <w:rFonts w:asciiTheme="majorHAnsi" w:hAnsiTheme="majorHAnsi" w:cstheme="majorHAnsi"/>
          <w:sz w:val="24"/>
        </w:rPr>
        <w:br/>
      </w:r>
      <w:r w:rsidR="00895425">
        <w:rPr>
          <w:rFonts w:asciiTheme="majorHAnsi" w:hAnsiTheme="majorHAnsi" w:cstheme="majorHAnsi"/>
          <w:sz w:val="24"/>
        </w:rPr>
        <w:t xml:space="preserve">of </w:t>
      </w:r>
      <w:r w:rsidRPr="006D78B4">
        <w:rPr>
          <w:rFonts w:asciiTheme="majorHAnsi" w:hAnsiTheme="majorHAnsi" w:cstheme="majorHAnsi"/>
          <w:sz w:val="24"/>
        </w:rPr>
        <w:t>a wide range of information from various areas, will become a data acquisition centr</w:t>
      </w:r>
      <w:r w:rsidR="00957475">
        <w:rPr>
          <w:rFonts w:asciiTheme="majorHAnsi" w:hAnsiTheme="majorHAnsi" w:cstheme="majorHAnsi"/>
          <w:sz w:val="24"/>
        </w:rPr>
        <w:t>e</w:t>
      </w:r>
      <w:r w:rsidRPr="006D78B4">
        <w:rPr>
          <w:rFonts w:asciiTheme="majorHAnsi" w:hAnsiTheme="majorHAnsi" w:cstheme="majorHAnsi"/>
          <w:sz w:val="24"/>
        </w:rPr>
        <w:t xml:space="preserve"> through the already created Open Data portal, which allows the </w:t>
      </w:r>
      <w:r w:rsidR="00895425">
        <w:rPr>
          <w:rFonts w:asciiTheme="majorHAnsi" w:hAnsiTheme="majorHAnsi" w:cstheme="majorHAnsi"/>
          <w:sz w:val="24"/>
        </w:rPr>
        <w:t xml:space="preserve">usage </w:t>
      </w:r>
      <w:r w:rsidRPr="006D78B4">
        <w:rPr>
          <w:rFonts w:asciiTheme="majorHAnsi" w:hAnsiTheme="majorHAnsi" w:cstheme="majorHAnsi"/>
          <w:sz w:val="24"/>
        </w:rPr>
        <w:t xml:space="preserve">of available data </w:t>
      </w:r>
      <w:r w:rsidR="00895425">
        <w:rPr>
          <w:rFonts w:asciiTheme="majorHAnsi" w:hAnsiTheme="majorHAnsi" w:cstheme="majorHAnsi"/>
          <w:sz w:val="24"/>
        </w:rPr>
        <w:t xml:space="preserve">by local </w:t>
      </w:r>
      <w:r w:rsidRPr="006D78B4">
        <w:rPr>
          <w:rFonts w:asciiTheme="majorHAnsi" w:hAnsiTheme="majorHAnsi" w:cstheme="majorHAnsi"/>
          <w:sz w:val="24"/>
        </w:rPr>
        <w:t xml:space="preserve">business. </w:t>
      </w:r>
    </w:p>
    <w:p w14:paraId="58290838" w14:textId="77777777" w:rsidR="00895425" w:rsidRDefault="00895425" w:rsidP="00957475">
      <w:pPr>
        <w:spacing w:line="276" w:lineRule="auto"/>
        <w:ind w:left="720"/>
        <w:jc w:val="both"/>
        <w:rPr>
          <w:rFonts w:asciiTheme="majorHAnsi" w:hAnsiTheme="majorHAnsi" w:cstheme="majorHAnsi"/>
          <w:sz w:val="24"/>
        </w:rPr>
      </w:pPr>
    </w:p>
    <w:p w14:paraId="02E7A124" w14:textId="725E7B44" w:rsidR="00A6299B" w:rsidRPr="006D78B4"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In addition, as part of this challenge, the City Hall conducts systematic training for </w:t>
      </w:r>
      <w:r w:rsidR="00957475">
        <w:rPr>
          <w:rFonts w:asciiTheme="majorHAnsi" w:hAnsiTheme="majorHAnsi" w:cstheme="majorHAnsi"/>
          <w:sz w:val="24"/>
        </w:rPr>
        <w:br/>
      </w:r>
      <w:r w:rsidRPr="006D78B4">
        <w:rPr>
          <w:rFonts w:asciiTheme="majorHAnsi" w:hAnsiTheme="majorHAnsi" w:cstheme="majorHAnsi"/>
          <w:sz w:val="24"/>
        </w:rPr>
        <w:t xml:space="preserve">its own staff so that the data is properly collected, processed and made available to the outside world. The implementation of the Digital Document Circulation is also </w:t>
      </w:r>
      <w:r w:rsidR="00957475">
        <w:rPr>
          <w:rFonts w:asciiTheme="majorHAnsi" w:hAnsiTheme="majorHAnsi" w:cstheme="majorHAnsi"/>
          <w:sz w:val="24"/>
        </w:rPr>
        <w:br/>
      </w:r>
      <w:r w:rsidRPr="006D78B4">
        <w:rPr>
          <w:rFonts w:asciiTheme="majorHAnsi" w:hAnsiTheme="majorHAnsi" w:cstheme="majorHAnsi"/>
          <w:sz w:val="24"/>
        </w:rPr>
        <w:lastRenderedPageBreak/>
        <w:t xml:space="preserve">in progress, thanks to which part of the documentation is already processed in digital form, and ultimately most official matters will be possible to settle with the use </w:t>
      </w:r>
      <w:r w:rsidR="00957475">
        <w:rPr>
          <w:rFonts w:asciiTheme="majorHAnsi" w:hAnsiTheme="majorHAnsi" w:cstheme="majorHAnsi"/>
          <w:sz w:val="24"/>
        </w:rPr>
        <w:br/>
      </w:r>
      <w:r w:rsidRPr="006D78B4">
        <w:rPr>
          <w:rFonts w:asciiTheme="majorHAnsi" w:hAnsiTheme="majorHAnsi" w:cstheme="majorHAnsi"/>
          <w:sz w:val="24"/>
        </w:rPr>
        <w:t>of e-services.</w:t>
      </w:r>
    </w:p>
    <w:p w14:paraId="0B1DA584" w14:textId="77777777" w:rsidR="006D78B4" w:rsidRPr="006D78B4" w:rsidRDefault="006D78B4" w:rsidP="006D78B4">
      <w:pPr>
        <w:spacing w:line="276" w:lineRule="auto"/>
        <w:ind w:left="1440"/>
        <w:rPr>
          <w:rFonts w:asciiTheme="majorHAnsi" w:hAnsiTheme="majorHAnsi" w:cstheme="majorHAnsi"/>
          <w:color w:val="00B0F0"/>
          <w:sz w:val="24"/>
        </w:rPr>
      </w:pPr>
    </w:p>
    <w:p w14:paraId="2D5C45C7" w14:textId="77777777" w:rsid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Limited focus on local innovative startup’s and digital businesses as measure for local development </w:t>
      </w:r>
    </w:p>
    <w:p w14:paraId="7BF5E40B" w14:textId="77777777" w:rsidR="00957475" w:rsidRDefault="00957475" w:rsidP="00957475">
      <w:pPr>
        <w:spacing w:line="276" w:lineRule="auto"/>
        <w:ind w:left="720"/>
        <w:jc w:val="both"/>
        <w:rPr>
          <w:rFonts w:asciiTheme="majorHAnsi" w:hAnsiTheme="majorHAnsi" w:cstheme="majorHAnsi"/>
          <w:b/>
          <w:sz w:val="24"/>
        </w:rPr>
      </w:pPr>
    </w:p>
    <w:p w14:paraId="01A6AAC4" w14:textId="77777777" w:rsidR="00222E93" w:rsidRDefault="00222E93" w:rsidP="00222E93">
      <w:pPr>
        <w:numPr>
          <w:ilvl w:val="0"/>
          <w:numId w:val="5"/>
        </w:numPr>
        <w:spacing w:line="276" w:lineRule="auto"/>
        <w:rPr>
          <w:rFonts w:asciiTheme="majorHAnsi" w:hAnsiTheme="majorHAnsi" w:cstheme="majorHAnsi"/>
          <w:b/>
          <w:sz w:val="24"/>
        </w:rPr>
      </w:pPr>
      <w:r w:rsidRPr="00222E93">
        <w:rPr>
          <w:rFonts w:asciiTheme="majorHAnsi" w:hAnsiTheme="majorHAnsi" w:cstheme="majorHAnsi"/>
          <w:b/>
          <w:sz w:val="24"/>
        </w:rPr>
        <w:t xml:space="preserve">Weak (or non-existent) digital business community support in the city </w:t>
      </w:r>
    </w:p>
    <w:p w14:paraId="72612F16" w14:textId="7AA64EC5" w:rsidR="00957475" w:rsidRDefault="00957475" w:rsidP="00957475">
      <w:pPr>
        <w:pStyle w:val="Akapitzlist"/>
        <w:spacing w:line="276" w:lineRule="auto"/>
        <w:rPr>
          <w:rFonts w:asciiTheme="majorHAnsi" w:hAnsiTheme="majorHAnsi" w:cstheme="majorHAnsi"/>
          <w:sz w:val="24"/>
        </w:rPr>
      </w:pPr>
      <w:r w:rsidRPr="00957475">
        <w:rPr>
          <w:rFonts w:asciiTheme="majorHAnsi" w:hAnsiTheme="majorHAnsi" w:cstheme="majorHAnsi"/>
          <w:sz w:val="24"/>
        </w:rPr>
        <w:t xml:space="preserve">Beside big investors and existing business in the city, great part of support system will be focused on creative companies and startups which plays important role related to innovative and creative young people. To support this part of local business city is planning to organise series of networking events to tighten cooperation among young business and administration as well as among entrepreneurs themselves. URBAN Lab will also be used as a facility to create physical space to organise wide range of events related to startups development such as hackhatons, workshops, pitch sessions, investors matching, etc. </w:t>
      </w:r>
    </w:p>
    <w:p w14:paraId="4F8D14BB" w14:textId="77777777" w:rsidR="00957475" w:rsidRPr="00222E93" w:rsidRDefault="00957475" w:rsidP="00957475">
      <w:pPr>
        <w:spacing w:line="276" w:lineRule="auto"/>
        <w:ind w:left="720"/>
        <w:rPr>
          <w:rFonts w:asciiTheme="majorHAnsi" w:hAnsiTheme="majorHAnsi" w:cstheme="majorHAnsi"/>
          <w:b/>
          <w:sz w:val="24"/>
        </w:rPr>
      </w:pPr>
    </w:p>
    <w:p w14:paraId="409E9CC4" w14:textId="77777777"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Lack of regular or very selective contact with local business in wide range of its size </w:t>
      </w:r>
    </w:p>
    <w:p w14:paraId="1FF0EA24" w14:textId="77777777" w:rsidR="00222E93" w:rsidRPr="00222E93" w:rsidRDefault="00222E93" w:rsidP="00222E93">
      <w:pPr>
        <w:pStyle w:val="Akapitzlist"/>
        <w:spacing w:line="276" w:lineRule="auto"/>
        <w:rPr>
          <w:rFonts w:asciiTheme="majorHAnsi" w:hAnsiTheme="majorHAnsi" w:cstheme="majorHAnsi"/>
          <w:b/>
          <w:sz w:val="24"/>
        </w:rPr>
      </w:pPr>
    </w:p>
    <w:p w14:paraId="78531FDF" w14:textId="77777777"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Lack of effective and efficient communication strategy focused on economy development and digital business. </w:t>
      </w:r>
    </w:p>
    <w:p w14:paraId="27FAA214" w14:textId="77777777" w:rsidR="00222E93" w:rsidRPr="00222E93" w:rsidRDefault="00222E93" w:rsidP="00222E93">
      <w:pPr>
        <w:pStyle w:val="Akapitzlist"/>
        <w:spacing w:line="276" w:lineRule="auto"/>
        <w:rPr>
          <w:rFonts w:asciiTheme="majorHAnsi" w:hAnsiTheme="majorHAnsi" w:cstheme="majorHAnsi"/>
          <w:b/>
          <w:sz w:val="24"/>
        </w:rPr>
      </w:pPr>
    </w:p>
    <w:p w14:paraId="55289AAD" w14:textId="11C2CEA5"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Lack of regular events calendar related to business development as possibility </w:t>
      </w:r>
      <w:r>
        <w:rPr>
          <w:rFonts w:asciiTheme="majorHAnsi" w:hAnsiTheme="majorHAnsi" w:cstheme="majorHAnsi"/>
          <w:b/>
          <w:sz w:val="24"/>
        </w:rPr>
        <w:br/>
      </w:r>
      <w:r w:rsidRPr="00222E93">
        <w:rPr>
          <w:rFonts w:asciiTheme="majorHAnsi" w:hAnsiTheme="majorHAnsi" w:cstheme="majorHAnsi"/>
          <w:b/>
          <w:sz w:val="24"/>
        </w:rPr>
        <w:t xml:space="preserve">to networking, talent search, pitch sessions, relation tightening, market research…etc. </w:t>
      </w:r>
    </w:p>
    <w:p w14:paraId="1737D889" w14:textId="5BDCE434" w:rsidR="00895425"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Challenges in this area will be taken up by a dedicated team, operating within the investor service and business support department. Creating Key Accoun Managers within these structures will enable the creation of lasting relations of the office with enterprises, and thus the knowledge of the office will be based on the real problems </w:t>
      </w:r>
      <w:r w:rsidR="00957475">
        <w:rPr>
          <w:rFonts w:asciiTheme="majorHAnsi" w:hAnsiTheme="majorHAnsi" w:cstheme="majorHAnsi"/>
          <w:sz w:val="24"/>
        </w:rPr>
        <w:br/>
      </w:r>
      <w:r w:rsidRPr="006D78B4">
        <w:rPr>
          <w:rFonts w:asciiTheme="majorHAnsi" w:hAnsiTheme="majorHAnsi" w:cstheme="majorHAnsi"/>
          <w:sz w:val="24"/>
        </w:rPr>
        <w:t xml:space="preserve">of companies and their ideas for the development of the local economy. </w:t>
      </w:r>
    </w:p>
    <w:p w14:paraId="016F32BF" w14:textId="77777777" w:rsidR="00895425" w:rsidRDefault="00895425" w:rsidP="00957475">
      <w:pPr>
        <w:spacing w:line="276" w:lineRule="auto"/>
        <w:ind w:left="720"/>
        <w:jc w:val="both"/>
        <w:rPr>
          <w:rFonts w:asciiTheme="majorHAnsi" w:hAnsiTheme="majorHAnsi" w:cstheme="majorHAnsi"/>
          <w:sz w:val="24"/>
        </w:rPr>
      </w:pPr>
    </w:p>
    <w:p w14:paraId="098A6409" w14:textId="3FB1DEF8" w:rsidR="00895425" w:rsidRPr="006D78B4"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In addition, </w:t>
      </w:r>
      <w:r w:rsidR="00895425">
        <w:rPr>
          <w:rFonts w:asciiTheme="majorHAnsi" w:hAnsiTheme="majorHAnsi" w:cstheme="majorHAnsi"/>
          <w:sz w:val="24"/>
        </w:rPr>
        <w:t>a</w:t>
      </w:r>
      <w:r w:rsidR="00895425" w:rsidRPr="006D78B4">
        <w:rPr>
          <w:rFonts w:asciiTheme="majorHAnsi" w:hAnsiTheme="majorHAnsi" w:cstheme="majorHAnsi"/>
          <w:sz w:val="24"/>
        </w:rPr>
        <w:t xml:space="preserve">s part of the change in the situation in this area, the President </w:t>
      </w:r>
      <w:r w:rsidR="00895425">
        <w:rPr>
          <w:rFonts w:asciiTheme="majorHAnsi" w:hAnsiTheme="majorHAnsi" w:cstheme="majorHAnsi"/>
          <w:sz w:val="24"/>
        </w:rPr>
        <w:br/>
      </w:r>
      <w:r w:rsidR="00895425" w:rsidRPr="006D78B4">
        <w:rPr>
          <w:rFonts w:asciiTheme="majorHAnsi" w:hAnsiTheme="majorHAnsi" w:cstheme="majorHAnsi"/>
          <w:sz w:val="24"/>
        </w:rPr>
        <w:t xml:space="preserve">of the City </w:t>
      </w:r>
      <w:r w:rsidR="00895425">
        <w:rPr>
          <w:rFonts w:asciiTheme="majorHAnsi" w:hAnsiTheme="majorHAnsi" w:cstheme="majorHAnsi"/>
          <w:sz w:val="24"/>
        </w:rPr>
        <w:t xml:space="preserve">decided to </w:t>
      </w:r>
      <w:r w:rsidR="00895425" w:rsidRPr="006D78B4">
        <w:rPr>
          <w:rFonts w:asciiTheme="majorHAnsi" w:hAnsiTheme="majorHAnsi" w:cstheme="majorHAnsi"/>
          <w:sz w:val="24"/>
        </w:rPr>
        <w:t>appoint the Economic Council, which will be composed of local entrepreneurs who are key players in the local market. The Council, as a consultative and advisory body, will enable the implementation of activities</w:t>
      </w:r>
      <w:r w:rsidR="00895425">
        <w:rPr>
          <w:rFonts w:asciiTheme="majorHAnsi" w:hAnsiTheme="majorHAnsi" w:cstheme="majorHAnsi"/>
          <w:sz w:val="24"/>
        </w:rPr>
        <w:t xml:space="preserve"> </w:t>
      </w:r>
      <w:r w:rsidR="00895425" w:rsidRPr="006D78B4">
        <w:rPr>
          <w:rFonts w:asciiTheme="majorHAnsi" w:hAnsiTheme="majorHAnsi" w:cstheme="majorHAnsi"/>
          <w:sz w:val="24"/>
        </w:rPr>
        <w:t>taking into account the real needs of the local market and precisely implement activities to respond to these needs in a flexible and effective manner.</w:t>
      </w:r>
    </w:p>
    <w:p w14:paraId="746D0392" w14:textId="7A6A93BB" w:rsidR="004D3DA3" w:rsidRDefault="004D3DA3" w:rsidP="004D3DA3">
      <w:pPr>
        <w:spacing w:line="276" w:lineRule="auto"/>
        <w:ind w:left="1440"/>
        <w:jc w:val="both"/>
        <w:rPr>
          <w:rFonts w:asciiTheme="majorHAnsi" w:hAnsiTheme="majorHAnsi" w:cstheme="majorHAnsi"/>
          <w:sz w:val="24"/>
        </w:rPr>
      </w:pPr>
    </w:p>
    <w:p w14:paraId="152EF77F" w14:textId="77777777" w:rsidR="006D78B4" w:rsidRPr="006D78B4" w:rsidRDefault="006D78B4" w:rsidP="004D3DA3">
      <w:pPr>
        <w:spacing w:line="276" w:lineRule="auto"/>
        <w:ind w:left="1440"/>
        <w:jc w:val="both"/>
        <w:rPr>
          <w:rFonts w:asciiTheme="majorHAnsi" w:hAnsiTheme="majorHAnsi" w:cstheme="majorHAnsi"/>
          <w:sz w:val="24"/>
        </w:rPr>
      </w:pPr>
    </w:p>
    <w:p w14:paraId="45D97590" w14:textId="77777777" w:rsidR="0001772D" w:rsidRPr="0010235B" w:rsidRDefault="0001772D" w:rsidP="00A6299B">
      <w:pPr>
        <w:pStyle w:val="Nagwek3"/>
        <w:numPr>
          <w:ilvl w:val="0"/>
          <w:numId w:val="0"/>
        </w:numPr>
        <w:spacing w:line="276" w:lineRule="auto"/>
        <w:rPr>
          <w:rFonts w:asciiTheme="majorHAnsi" w:hAnsiTheme="majorHAnsi" w:cstheme="majorHAnsi"/>
          <w:b/>
        </w:rPr>
      </w:pPr>
      <w:bookmarkStart w:id="15" w:name="_Toc74649409"/>
      <w:bookmarkStart w:id="16" w:name="_Toc79762044"/>
      <w:r w:rsidRPr="0010235B">
        <w:rPr>
          <w:rFonts w:asciiTheme="majorHAnsi" w:hAnsiTheme="majorHAnsi" w:cstheme="majorHAnsi"/>
          <w:b/>
        </w:rPr>
        <w:t xml:space="preserve">3.2: </w:t>
      </w:r>
      <w:bookmarkEnd w:id="14"/>
      <w:r w:rsidRPr="0010235B">
        <w:rPr>
          <w:rFonts w:asciiTheme="majorHAnsi" w:hAnsiTheme="majorHAnsi" w:cstheme="majorHAnsi"/>
          <w:b/>
        </w:rPr>
        <w:t>Our motivation</w:t>
      </w:r>
      <w:bookmarkEnd w:id="15"/>
      <w:bookmarkEnd w:id="16"/>
    </w:p>
    <w:p w14:paraId="427FF885" w14:textId="77777777" w:rsidR="00365E43" w:rsidRPr="0010235B" w:rsidRDefault="00365E43" w:rsidP="00A6299B">
      <w:pPr>
        <w:spacing w:line="276" w:lineRule="auto"/>
        <w:rPr>
          <w:rFonts w:asciiTheme="majorHAnsi" w:hAnsiTheme="majorHAnsi" w:cstheme="majorHAnsi"/>
          <w:sz w:val="24"/>
        </w:rPr>
      </w:pPr>
    </w:p>
    <w:p w14:paraId="426DCCAD" w14:textId="77777777" w:rsidR="0010235B" w:rsidRPr="0010235B" w:rsidRDefault="0010235B" w:rsidP="004D3DA3">
      <w:pPr>
        <w:spacing w:line="276" w:lineRule="auto"/>
        <w:jc w:val="both"/>
        <w:rPr>
          <w:rFonts w:asciiTheme="majorHAnsi" w:hAnsiTheme="majorHAnsi" w:cstheme="majorHAnsi"/>
          <w:sz w:val="24"/>
        </w:rPr>
      </w:pPr>
      <w:r w:rsidRPr="0010235B">
        <w:rPr>
          <w:rFonts w:asciiTheme="majorHAnsi" w:hAnsiTheme="majorHAnsi" w:cstheme="majorHAnsi"/>
          <w:sz w:val="24"/>
        </w:rPr>
        <w:lastRenderedPageBreak/>
        <w:t>The Tech Revolution project is the first URBACT project implemented in Rzeszów. The decisive factor in joining the network is its subject and scope of good practice. Rzeszów, considered in Poland as a modern city, where the main industries are aviation and IT, with a large percentage of students in technical faculties, with a positive increase in the number of inhabitants, sees its further development in the development of modern technologies and digitization of the local economy.</w:t>
      </w:r>
    </w:p>
    <w:p w14:paraId="0951D1D5" w14:textId="77777777" w:rsidR="0010235B" w:rsidRDefault="0010235B" w:rsidP="004D3DA3">
      <w:pPr>
        <w:spacing w:line="276" w:lineRule="auto"/>
        <w:jc w:val="both"/>
        <w:rPr>
          <w:rFonts w:asciiTheme="majorHAnsi" w:hAnsiTheme="majorHAnsi" w:cstheme="majorHAnsi"/>
          <w:sz w:val="24"/>
        </w:rPr>
      </w:pPr>
    </w:p>
    <w:p w14:paraId="22EB88B6" w14:textId="7B55EA27" w:rsidR="0010235B" w:rsidRDefault="0010235B" w:rsidP="004D3DA3">
      <w:pPr>
        <w:spacing w:line="276" w:lineRule="auto"/>
        <w:jc w:val="both"/>
        <w:rPr>
          <w:rFonts w:asciiTheme="majorHAnsi" w:hAnsiTheme="majorHAnsi" w:cstheme="majorHAnsi"/>
          <w:sz w:val="24"/>
        </w:rPr>
      </w:pPr>
      <w:r w:rsidRPr="0010235B">
        <w:rPr>
          <w:rFonts w:asciiTheme="majorHAnsi" w:hAnsiTheme="majorHAnsi" w:cstheme="majorHAnsi"/>
          <w:sz w:val="24"/>
        </w:rPr>
        <w:t xml:space="preserve">The possibility of analyzing solutions in this area in cities such as Barnsley, which has been successfully developing support systems for </w:t>
      </w:r>
      <w:r w:rsidR="00957475">
        <w:rPr>
          <w:rFonts w:asciiTheme="majorHAnsi" w:hAnsiTheme="majorHAnsi" w:cstheme="majorHAnsi"/>
          <w:sz w:val="24"/>
        </w:rPr>
        <w:t xml:space="preserve">local business environment </w:t>
      </w:r>
      <w:r w:rsidRPr="0010235B">
        <w:rPr>
          <w:rFonts w:asciiTheme="majorHAnsi" w:hAnsiTheme="majorHAnsi" w:cstheme="majorHAnsi"/>
          <w:sz w:val="24"/>
        </w:rPr>
        <w:t xml:space="preserve">for several years, especially those operating in the area of innovation and IT, gives Rzeszów another source </w:t>
      </w:r>
      <w:r w:rsidR="00957475">
        <w:rPr>
          <w:rFonts w:asciiTheme="majorHAnsi" w:hAnsiTheme="majorHAnsi" w:cstheme="majorHAnsi"/>
          <w:sz w:val="24"/>
        </w:rPr>
        <w:br/>
      </w:r>
      <w:r w:rsidRPr="0010235B">
        <w:rPr>
          <w:rFonts w:asciiTheme="majorHAnsi" w:hAnsiTheme="majorHAnsi" w:cstheme="majorHAnsi"/>
          <w:sz w:val="24"/>
        </w:rPr>
        <w:t>of good practices.</w:t>
      </w:r>
    </w:p>
    <w:p w14:paraId="40E867AA" w14:textId="77777777" w:rsidR="004D3DA3" w:rsidRPr="00912070" w:rsidRDefault="004D3DA3" w:rsidP="004D3DA3">
      <w:pPr>
        <w:spacing w:line="276" w:lineRule="auto"/>
        <w:jc w:val="both"/>
        <w:rPr>
          <w:rFonts w:asciiTheme="majorHAnsi" w:hAnsiTheme="majorHAnsi" w:cstheme="majorHAnsi"/>
          <w:sz w:val="24"/>
        </w:rPr>
      </w:pPr>
    </w:p>
    <w:p w14:paraId="2EDDAB6B" w14:textId="77777777" w:rsidR="0010235B" w:rsidRPr="0010235B" w:rsidRDefault="0010235B" w:rsidP="0010235B">
      <w:pPr>
        <w:spacing w:line="276" w:lineRule="auto"/>
        <w:jc w:val="both"/>
        <w:rPr>
          <w:rFonts w:asciiTheme="majorHAnsi" w:hAnsiTheme="majorHAnsi" w:cstheme="majorHAnsi"/>
          <w:sz w:val="24"/>
        </w:rPr>
      </w:pPr>
      <w:r w:rsidRPr="0010235B">
        <w:rPr>
          <w:rFonts w:asciiTheme="majorHAnsi" w:hAnsiTheme="majorHAnsi" w:cstheme="majorHAnsi"/>
          <w:sz w:val="24"/>
        </w:rPr>
        <w:t xml:space="preserve">The goals and assumptions of the Tech Revolution project coincided with the moment </w:t>
      </w:r>
      <w:r>
        <w:rPr>
          <w:rFonts w:asciiTheme="majorHAnsi" w:hAnsiTheme="majorHAnsi" w:cstheme="majorHAnsi"/>
          <w:sz w:val="24"/>
        </w:rPr>
        <w:br/>
      </w:r>
      <w:r w:rsidRPr="0010235B">
        <w:rPr>
          <w:rFonts w:asciiTheme="majorHAnsi" w:hAnsiTheme="majorHAnsi" w:cstheme="majorHAnsi"/>
          <w:sz w:val="24"/>
        </w:rPr>
        <w:t>of implementation</w:t>
      </w:r>
      <w:r>
        <w:rPr>
          <w:rFonts w:asciiTheme="majorHAnsi" w:hAnsiTheme="majorHAnsi" w:cstheme="majorHAnsi"/>
          <w:sz w:val="24"/>
        </w:rPr>
        <w:t xml:space="preserve"> of</w:t>
      </w:r>
      <w:r w:rsidRPr="0010235B">
        <w:rPr>
          <w:rFonts w:asciiTheme="majorHAnsi" w:hAnsiTheme="majorHAnsi" w:cstheme="majorHAnsi"/>
          <w:sz w:val="24"/>
        </w:rPr>
        <w:t xml:space="preserve"> series of changes in the city administration aimed at stimulating the local economy and creating conditions for the development of modern enterprises. Building such </w:t>
      </w:r>
      <w:r>
        <w:rPr>
          <w:rFonts w:asciiTheme="majorHAnsi" w:hAnsiTheme="majorHAnsi" w:cstheme="majorHAnsi"/>
          <w:sz w:val="24"/>
        </w:rPr>
        <w:br/>
      </w:r>
      <w:r w:rsidRPr="0010235B">
        <w:rPr>
          <w:rFonts w:asciiTheme="majorHAnsi" w:hAnsiTheme="majorHAnsi" w:cstheme="majorHAnsi"/>
          <w:sz w:val="24"/>
        </w:rPr>
        <w:t>a system requires extensive knowledge and experience, therefore participation in the project is an element that enables easier implementation of this task.</w:t>
      </w:r>
    </w:p>
    <w:p w14:paraId="0905E65D" w14:textId="77777777" w:rsidR="0010235B" w:rsidRDefault="0010235B" w:rsidP="0010235B">
      <w:pPr>
        <w:spacing w:line="276" w:lineRule="auto"/>
        <w:jc w:val="both"/>
        <w:rPr>
          <w:rFonts w:asciiTheme="majorHAnsi" w:hAnsiTheme="majorHAnsi" w:cstheme="majorHAnsi"/>
          <w:sz w:val="24"/>
        </w:rPr>
      </w:pPr>
    </w:p>
    <w:p w14:paraId="426343FE" w14:textId="77777777" w:rsidR="0010235B" w:rsidRDefault="0010235B" w:rsidP="0010235B">
      <w:pPr>
        <w:spacing w:line="276" w:lineRule="auto"/>
        <w:jc w:val="both"/>
        <w:rPr>
          <w:rFonts w:asciiTheme="majorHAnsi" w:hAnsiTheme="majorHAnsi" w:cstheme="majorHAnsi"/>
          <w:sz w:val="24"/>
        </w:rPr>
      </w:pPr>
      <w:r w:rsidRPr="0010235B">
        <w:rPr>
          <w:rFonts w:asciiTheme="majorHAnsi" w:hAnsiTheme="majorHAnsi" w:cstheme="majorHAnsi"/>
          <w:sz w:val="24"/>
        </w:rPr>
        <w:t xml:space="preserve">A number of elements planned for implementation are the same elements as those already </w:t>
      </w:r>
      <w:r>
        <w:rPr>
          <w:rFonts w:asciiTheme="majorHAnsi" w:hAnsiTheme="majorHAnsi" w:cstheme="majorHAnsi"/>
          <w:sz w:val="24"/>
        </w:rPr>
        <w:br/>
      </w:r>
      <w:r w:rsidRPr="0010235B">
        <w:rPr>
          <w:rFonts w:asciiTheme="majorHAnsi" w:hAnsiTheme="majorHAnsi" w:cstheme="majorHAnsi"/>
          <w:sz w:val="24"/>
        </w:rPr>
        <w:t>in operation</w:t>
      </w:r>
      <w:r>
        <w:rPr>
          <w:rFonts w:asciiTheme="majorHAnsi" w:hAnsiTheme="majorHAnsi" w:cstheme="majorHAnsi"/>
          <w:sz w:val="24"/>
        </w:rPr>
        <w:t xml:space="preserve"> </w:t>
      </w:r>
      <w:r w:rsidRPr="0010235B">
        <w:rPr>
          <w:rFonts w:asciiTheme="majorHAnsi" w:hAnsiTheme="majorHAnsi" w:cstheme="majorHAnsi"/>
          <w:sz w:val="24"/>
        </w:rPr>
        <w:t xml:space="preserve">as part of the Barnsley Good Practice. Examples of such activities are, for example, Key Account Managers, Launchpad or the way of running DMC. Therefore, the possibility </w:t>
      </w:r>
      <w:r>
        <w:rPr>
          <w:rFonts w:asciiTheme="majorHAnsi" w:hAnsiTheme="majorHAnsi" w:cstheme="majorHAnsi"/>
          <w:sz w:val="24"/>
        </w:rPr>
        <w:br/>
      </w:r>
      <w:r w:rsidRPr="0010235B">
        <w:rPr>
          <w:rFonts w:asciiTheme="majorHAnsi" w:hAnsiTheme="majorHAnsi" w:cstheme="majorHAnsi"/>
          <w:sz w:val="24"/>
        </w:rPr>
        <w:t>of a thorough analysis of already operating solutions will enable their effective implementation in our city</w:t>
      </w:r>
    </w:p>
    <w:p w14:paraId="753448AD" w14:textId="77777777" w:rsidR="0010235B" w:rsidRPr="0010235B" w:rsidRDefault="0010235B" w:rsidP="004D3DA3">
      <w:pPr>
        <w:spacing w:line="276" w:lineRule="auto"/>
        <w:jc w:val="both"/>
        <w:rPr>
          <w:rFonts w:asciiTheme="majorHAnsi" w:hAnsiTheme="majorHAnsi" w:cstheme="majorHAnsi"/>
          <w:sz w:val="24"/>
        </w:rPr>
      </w:pPr>
    </w:p>
    <w:p w14:paraId="71D51A24" w14:textId="21F8E425" w:rsidR="00A372D1" w:rsidRDefault="0010235B" w:rsidP="0010235B">
      <w:pPr>
        <w:spacing w:line="276" w:lineRule="auto"/>
        <w:jc w:val="both"/>
        <w:rPr>
          <w:rFonts w:asciiTheme="majorHAnsi" w:hAnsiTheme="majorHAnsi" w:cstheme="majorHAnsi"/>
          <w:sz w:val="24"/>
        </w:rPr>
      </w:pPr>
      <w:r w:rsidRPr="0010235B">
        <w:rPr>
          <w:rFonts w:asciiTheme="majorHAnsi" w:hAnsiTheme="majorHAnsi" w:cstheme="majorHAnsi"/>
          <w:sz w:val="24"/>
        </w:rPr>
        <w:t>One of the main goals in this area in Rzeszów is the dynamic and effective development of the Urban Lab, described in the previous paragraphs. Guided</w:t>
      </w:r>
      <w:r>
        <w:rPr>
          <w:rFonts w:asciiTheme="majorHAnsi" w:hAnsiTheme="majorHAnsi" w:cstheme="majorHAnsi"/>
          <w:sz w:val="24"/>
        </w:rPr>
        <w:t xml:space="preserve"> </w:t>
      </w:r>
      <w:r w:rsidRPr="0010235B">
        <w:rPr>
          <w:rFonts w:asciiTheme="majorHAnsi" w:hAnsiTheme="majorHAnsi" w:cstheme="majorHAnsi"/>
          <w:sz w:val="24"/>
        </w:rPr>
        <w:t>as part of the pilot program and planned for expansion, the physical space of social dialogue and involving residents in the decision-making process will also be developed</w:t>
      </w:r>
      <w:r>
        <w:rPr>
          <w:rFonts w:asciiTheme="majorHAnsi" w:hAnsiTheme="majorHAnsi" w:cstheme="majorHAnsi"/>
          <w:sz w:val="24"/>
        </w:rPr>
        <w:t xml:space="preserve"> </w:t>
      </w:r>
      <w:r w:rsidR="001805F8">
        <w:rPr>
          <w:rFonts w:asciiTheme="majorHAnsi" w:hAnsiTheme="majorHAnsi" w:cstheme="majorHAnsi"/>
          <w:sz w:val="24"/>
        </w:rPr>
        <w:t xml:space="preserve">to use its infrastructure to support local startups and digital businesses </w:t>
      </w:r>
      <w:r w:rsidRPr="0010235B">
        <w:rPr>
          <w:rFonts w:asciiTheme="majorHAnsi" w:hAnsiTheme="majorHAnsi" w:cstheme="majorHAnsi"/>
          <w:sz w:val="24"/>
        </w:rPr>
        <w:t xml:space="preserve"> operating in the field of modern technologies and with the use of ICT tools. DMC is an ideal point of reference for drawing an effective Road Map in </w:t>
      </w:r>
      <w:r w:rsidR="001805F8">
        <w:rPr>
          <w:rFonts w:asciiTheme="majorHAnsi" w:hAnsiTheme="majorHAnsi" w:cstheme="majorHAnsi"/>
          <w:sz w:val="24"/>
        </w:rPr>
        <w:t>this field</w:t>
      </w:r>
      <w:r w:rsidRPr="0010235B">
        <w:rPr>
          <w:rFonts w:asciiTheme="majorHAnsi" w:hAnsiTheme="majorHAnsi" w:cstheme="majorHAnsi"/>
          <w:sz w:val="24"/>
        </w:rPr>
        <w:t>.</w:t>
      </w:r>
    </w:p>
    <w:p w14:paraId="1758DCAE" w14:textId="77777777" w:rsidR="0010235B" w:rsidRPr="0010235B" w:rsidRDefault="0010235B" w:rsidP="0010235B">
      <w:pPr>
        <w:spacing w:line="276" w:lineRule="auto"/>
        <w:jc w:val="both"/>
        <w:rPr>
          <w:rFonts w:asciiTheme="majorHAnsi" w:hAnsiTheme="majorHAnsi" w:cstheme="majorHAnsi"/>
          <w:sz w:val="24"/>
        </w:rPr>
      </w:pPr>
    </w:p>
    <w:p w14:paraId="4716AD97" w14:textId="77777777" w:rsidR="0010235B" w:rsidRPr="0010235B" w:rsidRDefault="0010235B" w:rsidP="001805F8">
      <w:pPr>
        <w:spacing w:line="276" w:lineRule="auto"/>
        <w:jc w:val="both"/>
        <w:rPr>
          <w:rFonts w:asciiTheme="majorHAnsi" w:hAnsiTheme="majorHAnsi" w:cstheme="majorHAnsi"/>
          <w:sz w:val="24"/>
        </w:rPr>
      </w:pPr>
      <w:r w:rsidRPr="0010235B">
        <w:rPr>
          <w:rFonts w:asciiTheme="majorHAnsi" w:hAnsiTheme="majorHAnsi" w:cstheme="majorHAnsi"/>
          <w:sz w:val="24"/>
        </w:rPr>
        <w:t xml:space="preserve">Another motive for participation in the project is the opportunity to expand the city's </w:t>
      </w:r>
      <w:r w:rsidR="001655BF">
        <w:rPr>
          <w:rFonts w:asciiTheme="majorHAnsi" w:hAnsiTheme="majorHAnsi" w:cstheme="majorHAnsi"/>
          <w:sz w:val="24"/>
        </w:rPr>
        <w:t xml:space="preserve">network </w:t>
      </w:r>
      <w:r w:rsidRPr="0010235B">
        <w:rPr>
          <w:rFonts w:asciiTheme="majorHAnsi" w:hAnsiTheme="majorHAnsi" w:cstheme="majorHAnsi"/>
          <w:sz w:val="24"/>
        </w:rPr>
        <w:t xml:space="preserve"> of contacts and learn from the experience of many international partners. Moreover, Rzeszów is also planning to implement another project under the Urbact programs in the future. Thanks to participation in the Tech Revolution Transfer Network, it is possible to acquire knowledge</w:t>
      </w:r>
    </w:p>
    <w:p w14:paraId="4C0E6467" w14:textId="77777777" w:rsidR="00365E43" w:rsidRDefault="0010235B" w:rsidP="001805F8">
      <w:pPr>
        <w:spacing w:line="276" w:lineRule="auto"/>
        <w:jc w:val="both"/>
        <w:rPr>
          <w:rFonts w:asciiTheme="majorHAnsi" w:hAnsiTheme="majorHAnsi" w:cstheme="majorHAnsi"/>
          <w:sz w:val="24"/>
        </w:rPr>
      </w:pPr>
      <w:r w:rsidRPr="0010235B">
        <w:rPr>
          <w:rFonts w:asciiTheme="majorHAnsi" w:hAnsiTheme="majorHAnsi" w:cstheme="majorHAnsi"/>
          <w:sz w:val="24"/>
        </w:rPr>
        <w:t>and experience in this field, which will unequivocally contribute to the effective implementation of further initiatives of this type.</w:t>
      </w:r>
    </w:p>
    <w:p w14:paraId="5F2EA87F" w14:textId="77777777" w:rsidR="001655BF" w:rsidRPr="0010235B" w:rsidRDefault="001655BF" w:rsidP="0010235B">
      <w:pPr>
        <w:spacing w:line="276" w:lineRule="auto"/>
        <w:jc w:val="both"/>
        <w:rPr>
          <w:rFonts w:asciiTheme="majorHAnsi" w:hAnsiTheme="majorHAnsi" w:cstheme="majorHAnsi"/>
          <w:sz w:val="24"/>
        </w:rPr>
      </w:pPr>
    </w:p>
    <w:p w14:paraId="1C02EB41" w14:textId="77777777" w:rsidR="0001772D" w:rsidRPr="00393E6D" w:rsidRDefault="0001772D" w:rsidP="00A6299B">
      <w:pPr>
        <w:pStyle w:val="Nagwek3"/>
        <w:numPr>
          <w:ilvl w:val="0"/>
          <w:numId w:val="0"/>
        </w:numPr>
        <w:spacing w:line="276" w:lineRule="auto"/>
        <w:rPr>
          <w:rFonts w:asciiTheme="majorHAnsi" w:hAnsiTheme="majorHAnsi" w:cstheme="majorHAnsi"/>
          <w:b/>
          <w:lang w:val="pl-PL"/>
        </w:rPr>
      </w:pPr>
      <w:bookmarkStart w:id="17" w:name="_Toc73526988"/>
      <w:bookmarkStart w:id="18" w:name="_Toc74649410"/>
      <w:bookmarkStart w:id="19" w:name="_Toc79762045"/>
      <w:r w:rsidRPr="00393E6D">
        <w:rPr>
          <w:rFonts w:asciiTheme="majorHAnsi" w:hAnsiTheme="majorHAnsi" w:cstheme="majorHAnsi"/>
          <w:b/>
          <w:lang w:val="pl-PL"/>
        </w:rPr>
        <w:t xml:space="preserve">3.3: </w:t>
      </w:r>
      <w:bookmarkEnd w:id="17"/>
      <w:r w:rsidRPr="00393E6D">
        <w:rPr>
          <w:rFonts w:asciiTheme="majorHAnsi" w:hAnsiTheme="majorHAnsi" w:cstheme="majorHAnsi"/>
          <w:b/>
          <w:lang w:val="pl-PL"/>
        </w:rPr>
        <w:t>Our Assets and barriers</w:t>
      </w:r>
      <w:bookmarkEnd w:id="18"/>
      <w:bookmarkEnd w:id="19"/>
    </w:p>
    <w:p w14:paraId="3707CB4B" w14:textId="77777777" w:rsidR="0001772D" w:rsidRPr="00393E6D" w:rsidRDefault="0001772D" w:rsidP="00A6299B">
      <w:pPr>
        <w:spacing w:line="276" w:lineRule="auto"/>
        <w:rPr>
          <w:rFonts w:asciiTheme="majorHAnsi" w:hAnsiTheme="majorHAnsi" w:cstheme="majorHAnsi"/>
          <w:sz w:val="24"/>
          <w:lang w:val="pl-PL"/>
        </w:rPr>
      </w:pPr>
    </w:p>
    <w:p w14:paraId="410EDC4E" w14:textId="251EB154" w:rsidR="006C5B7E" w:rsidRP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lastRenderedPageBreak/>
        <w:t xml:space="preserve">Great support from the new </w:t>
      </w:r>
      <w:r w:rsidR="0023782F">
        <w:rPr>
          <w:rFonts w:asciiTheme="majorHAnsi" w:hAnsiTheme="majorHAnsi" w:cstheme="majorHAnsi"/>
          <w:sz w:val="24"/>
        </w:rPr>
        <w:t>mayor</w:t>
      </w:r>
      <w:r w:rsidRPr="006C5B7E">
        <w:rPr>
          <w:rFonts w:asciiTheme="majorHAnsi" w:hAnsiTheme="majorHAnsi" w:cstheme="majorHAnsi"/>
          <w:sz w:val="24"/>
        </w:rPr>
        <w:t xml:space="preserve"> of the city of Rzeszów, who </w:t>
      </w:r>
      <w:r>
        <w:rPr>
          <w:rFonts w:asciiTheme="majorHAnsi" w:hAnsiTheme="majorHAnsi" w:cstheme="majorHAnsi"/>
          <w:sz w:val="24"/>
        </w:rPr>
        <w:t xml:space="preserve">put </w:t>
      </w:r>
      <w:r w:rsidRPr="006C5B7E">
        <w:rPr>
          <w:rFonts w:asciiTheme="majorHAnsi" w:hAnsiTheme="majorHAnsi" w:cstheme="majorHAnsi"/>
          <w:sz w:val="24"/>
        </w:rPr>
        <w:t>great emphasis on dynamic development in the area of new technologies, smart city, quality of life or a modern approach to education and social participation.</w:t>
      </w:r>
    </w:p>
    <w:p w14:paraId="722670ED" w14:textId="77777777" w:rsidR="00393E6D" w:rsidRPr="006C5B7E" w:rsidRDefault="00393E6D" w:rsidP="00393E6D">
      <w:pPr>
        <w:pStyle w:val="Akapitzlist"/>
        <w:spacing w:after="200" w:line="276" w:lineRule="auto"/>
        <w:ind w:left="1069"/>
        <w:rPr>
          <w:rFonts w:asciiTheme="majorHAnsi" w:hAnsiTheme="majorHAnsi" w:cstheme="majorHAnsi"/>
          <w:sz w:val="24"/>
        </w:rPr>
      </w:pPr>
    </w:p>
    <w:p w14:paraId="47C73712" w14:textId="77777777" w:rsidR="006C5B7E" w:rsidRP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The modern Urban Lab space, which effectively functions as an element connecting administration and residents and allows residents to be involved in the decision-making process, thus contributing to a more effective process of shaping the city and building a living space, responding to the needs of residents. Urban Lab institution and experience gained as part of its operation, they constitute a solid foundation for building a modern center, under which activities aimed at supporting local entrepreneurship will be implemented.</w:t>
      </w:r>
    </w:p>
    <w:p w14:paraId="40989ADC" w14:textId="77777777" w:rsidR="00393E6D" w:rsidRPr="006C5B7E" w:rsidRDefault="00393E6D" w:rsidP="00393E6D">
      <w:pPr>
        <w:pStyle w:val="Akapitzlist"/>
        <w:rPr>
          <w:rFonts w:asciiTheme="majorHAnsi" w:hAnsiTheme="majorHAnsi" w:cstheme="majorHAnsi"/>
          <w:sz w:val="24"/>
        </w:rPr>
      </w:pPr>
    </w:p>
    <w:p w14:paraId="3979C449"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A modern academic center with 5 large universities whose graduates</w:t>
      </w:r>
      <w:r>
        <w:rPr>
          <w:rFonts w:asciiTheme="majorHAnsi" w:hAnsiTheme="majorHAnsi" w:cstheme="majorHAnsi"/>
          <w:sz w:val="24"/>
        </w:rPr>
        <w:t>,</w:t>
      </w:r>
      <w:r w:rsidRPr="006C5B7E">
        <w:rPr>
          <w:rFonts w:asciiTheme="majorHAnsi" w:hAnsiTheme="majorHAnsi" w:cstheme="majorHAnsi"/>
          <w:sz w:val="24"/>
        </w:rPr>
        <w:t xml:space="preserve"> to a large extent, </w:t>
      </w:r>
      <w:r>
        <w:rPr>
          <w:rFonts w:asciiTheme="majorHAnsi" w:hAnsiTheme="majorHAnsi" w:cstheme="majorHAnsi"/>
          <w:sz w:val="24"/>
        </w:rPr>
        <w:t xml:space="preserve">link theirs </w:t>
      </w:r>
      <w:r w:rsidRPr="006C5B7E">
        <w:rPr>
          <w:rFonts w:asciiTheme="majorHAnsi" w:hAnsiTheme="majorHAnsi" w:cstheme="majorHAnsi"/>
          <w:sz w:val="24"/>
        </w:rPr>
        <w:t xml:space="preserve">future </w:t>
      </w:r>
      <w:r>
        <w:rPr>
          <w:rFonts w:asciiTheme="majorHAnsi" w:hAnsiTheme="majorHAnsi" w:cstheme="majorHAnsi"/>
          <w:sz w:val="24"/>
        </w:rPr>
        <w:t xml:space="preserve">with </w:t>
      </w:r>
      <w:r w:rsidRPr="006C5B7E">
        <w:rPr>
          <w:rFonts w:asciiTheme="majorHAnsi" w:hAnsiTheme="majorHAnsi" w:cstheme="majorHAnsi"/>
          <w:sz w:val="24"/>
        </w:rPr>
        <w:t>creating their own business</w:t>
      </w:r>
      <w:r>
        <w:rPr>
          <w:rFonts w:asciiTheme="majorHAnsi" w:hAnsiTheme="majorHAnsi" w:cstheme="majorHAnsi"/>
          <w:sz w:val="24"/>
        </w:rPr>
        <w:t xml:space="preserve"> </w:t>
      </w:r>
      <w:r w:rsidRPr="006C5B7E">
        <w:rPr>
          <w:rFonts w:asciiTheme="majorHAnsi" w:hAnsiTheme="majorHAnsi" w:cstheme="majorHAnsi"/>
          <w:sz w:val="24"/>
        </w:rPr>
        <w:t>and staying in the city.</w:t>
      </w:r>
    </w:p>
    <w:p w14:paraId="0F6C009C" w14:textId="77777777" w:rsidR="006C5B7E" w:rsidRPr="006C5B7E" w:rsidRDefault="006C5B7E" w:rsidP="006C5B7E">
      <w:pPr>
        <w:pStyle w:val="Akapitzlist"/>
        <w:rPr>
          <w:rFonts w:asciiTheme="majorHAnsi" w:hAnsiTheme="majorHAnsi" w:cstheme="majorHAnsi"/>
          <w:sz w:val="24"/>
        </w:rPr>
      </w:pPr>
    </w:p>
    <w:p w14:paraId="3D601D37"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A number of business-related institutions operating in the city and the region, such as: Creative Space KWADRAT, Samsung IoT Incubator, Podkarpackie Innovation Center, Podkarpackie Science and Technology Park, Rzeszów Regional Development Agency.</w:t>
      </w:r>
    </w:p>
    <w:p w14:paraId="2B4D97D4" w14:textId="77777777" w:rsidR="006C5B7E" w:rsidRPr="006C5B7E" w:rsidRDefault="006C5B7E" w:rsidP="006C5B7E">
      <w:pPr>
        <w:pStyle w:val="Akapitzlist"/>
        <w:rPr>
          <w:rFonts w:asciiTheme="majorHAnsi" w:hAnsiTheme="majorHAnsi" w:cstheme="majorHAnsi"/>
          <w:sz w:val="24"/>
        </w:rPr>
      </w:pPr>
    </w:p>
    <w:p w14:paraId="5AC6797B"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Local Economic Zone with a high concentration of technology and aviation companies.</w:t>
      </w:r>
    </w:p>
    <w:p w14:paraId="0B2F38E1" w14:textId="77777777" w:rsidR="006C5B7E" w:rsidRPr="006C5B7E" w:rsidRDefault="006C5B7E" w:rsidP="006C5B7E">
      <w:pPr>
        <w:pStyle w:val="Akapitzlist"/>
        <w:rPr>
          <w:rFonts w:asciiTheme="majorHAnsi" w:hAnsiTheme="majorHAnsi" w:cstheme="majorHAnsi"/>
          <w:sz w:val="24"/>
        </w:rPr>
      </w:pPr>
    </w:p>
    <w:p w14:paraId="2DA5D75F"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Apart from the basic activity of modern aviation companies in the region, research centers are also created and developed, which lead to the creation of new technologies </w:t>
      </w:r>
      <w:r>
        <w:rPr>
          <w:rFonts w:asciiTheme="majorHAnsi" w:hAnsiTheme="majorHAnsi" w:cstheme="majorHAnsi"/>
          <w:sz w:val="24"/>
        </w:rPr>
        <w:t>in the region</w:t>
      </w:r>
      <w:r w:rsidRPr="006C5B7E">
        <w:rPr>
          <w:rFonts w:asciiTheme="majorHAnsi" w:hAnsiTheme="majorHAnsi" w:cstheme="majorHAnsi"/>
          <w:sz w:val="24"/>
        </w:rPr>
        <w:t xml:space="preserve">. This allows to increase the economic potential of the region, primarily through the development of innovations that guarantee sustainable long-term development and increase the competitiveness </w:t>
      </w:r>
      <w:r w:rsidR="00B94A31">
        <w:rPr>
          <w:rFonts w:asciiTheme="majorHAnsi" w:hAnsiTheme="majorHAnsi" w:cstheme="majorHAnsi"/>
          <w:sz w:val="24"/>
        </w:rPr>
        <w:br/>
      </w:r>
      <w:r w:rsidRPr="006C5B7E">
        <w:rPr>
          <w:rFonts w:asciiTheme="majorHAnsi" w:hAnsiTheme="majorHAnsi" w:cstheme="majorHAnsi"/>
          <w:sz w:val="24"/>
        </w:rPr>
        <w:t>of Podkarpackie enterprises on the international arena.</w:t>
      </w:r>
    </w:p>
    <w:p w14:paraId="4E4423DD" w14:textId="77777777" w:rsidR="006C5B7E" w:rsidRPr="006C5B7E" w:rsidRDefault="006C5B7E" w:rsidP="006C5B7E">
      <w:pPr>
        <w:pStyle w:val="Akapitzlist"/>
        <w:rPr>
          <w:rFonts w:asciiTheme="majorHAnsi" w:hAnsiTheme="majorHAnsi" w:cstheme="majorHAnsi"/>
          <w:sz w:val="24"/>
        </w:rPr>
      </w:pPr>
    </w:p>
    <w:p w14:paraId="2720B2A6"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Implementation of regional development based on the Regional Innovation Strategy of the Podkarpackie Voivodeship for 2014-2020 for smart specialization, which </w:t>
      </w:r>
      <w:r w:rsidR="00B94A31">
        <w:rPr>
          <w:rFonts w:asciiTheme="majorHAnsi" w:hAnsiTheme="majorHAnsi" w:cstheme="majorHAnsi"/>
          <w:sz w:val="24"/>
        </w:rPr>
        <w:br/>
      </w:r>
      <w:r w:rsidRPr="006C5B7E">
        <w:rPr>
          <w:rFonts w:asciiTheme="majorHAnsi" w:hAnsiTheme="majorHAnsi" w:cstheme="majorHAnsi"/>
          <w:sz w:val="24"/>
        </w:rPr>
        <w:t>at present include, among others:</w:t>
      </w:r>
    </w:p>
    <w:p w14:paraId="2C724A38" w14:textId="77777777" w:rsidR="006C5B7E" w:rsidRP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lang w:val="pl-PL"/>
        </w:rPr>
        <w:t>Aviation and astronautics</w:t>
      </w:r>
    </w:p>
    <w:p w14:paraId="37961DDC" w14:textId="77777777" w:rsidR="0028725B" w:rsidRP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rPr>
        <w:t>Information technology and telecommunications (ICT)</w:t>
      </w:r>
    </w:p>
    <w:p w14:paraId="1D8A2A6B" w14:textId="77777777" w:rsid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The activity of two large clusters, which are a great support for local companies </w:t>
      </w:r>
      <w:r w:rsidR="00B94A31">
        <w:rPr>
          <w:rFonts w:asciiTheme="majorHAnsi" w:hAnsiTheme="majorHAnsi" w:cstheme="majorHAnsi"/>
          <w:sz w:val="24"/>
        </w:rPr>
        <w:br/>
      </w:r>
      <w:r w:rsidRPr="006C5B7E">
        <w:rPr>
          <w:rFonts w:asciiTheme="majorHAnsi" w:hAnsiTheme="majorHAnsi" w:cstheme="majorHAnsi"/>
          <w:sz w:val="24"/>
        </w:rPr>
        <w:t>in the field of aviation and IT, ie</w:t>
      </w:r>
      <w:r>
        <w:rPr>
          <w:rFonts w:asciiTheme="majorHAnsi" w:hAnsiTheme="majorHAnsi" w:cstheme="majorHAnsi"/>
          <w:sz w:val="24"/>
        </w:rPr>
        <w:t>.</w:t>
      </w:r>
    </w:p>
    <w:p w14:paraId="588A180C" w14:textId="77777777" w:rsid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rPr>
        <w:t>The Association of the Aviation Valley Entrepreneurs Group.</w:t>
      </w:r>
    </w:p>
    <w:p w14:paraId="44C961A5" w14:textId="77777777" w:rsidR="006C5B7E" w:rsidRP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lang w:val="pl-PL"/>
        </w:rPr>
        <w:t>IT Podkarpacka Association.</w:t>
      </w:r>
    </w:p>
    <w:p w14:paraId="7CB3D63F" w14:textId="77777777" w:rsidR="0028725B" w:rsidRDefault="0028725B" w:rsidP="0028725B">
      <w:pPr>
        <w:pStyle w:val="Akapitzlist"/>
        <w:spacing w:after="200" w:line="276" w:lineRule="auto"/>
        <w:ind w:left="1069"/>
        <w:rPr>
          <w:rFonts w:asciiTheme="majorHAnsi" w:hAnsiTheme="majorHAnsi" w:cstheme="majorHAnsi"/>
          <w:sz w:val="24"/>
          <w:lang w:val="pl-PL"/>
        </w:rPr>
      </w:pPr>
    </w:p>
    <w:p w14:paraId="1A2F30E4" w14:textId="77777777" w:rsid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lastRenderedPageBreak/>
        <w:t>A wide network of national and international contacts in areas related to IT, Aviation, economic development and smart city</w:t>
      </w:r>
    </w:p>
    <w:p w14:paraId="1F735400" w14:textId="77777777" w:rsidR="006C5B7E" w:rsidRDefault="006C5B7E" w:rsidP="006C5B7E">
      <w:pPr>
        <w:pStyle w:val="Akapitzlist"/>
        <w:spacing w:after="200" w:line="276" w:lineRule="auto"/>
        <w:ind w:left="1069"/>
        <w:rPr>
          <w:rFonts w:asciiTheme="majorHAnsi" w:hAnsiTheme="majorHAnsi" w:cstheme="majorHAnsi"/>
          <w:sz w:val="24"/>
        </w:rPr>
      </w:pPr>
    </w:p>
    <w:p w14:paraId="266A4E2E" w14:textId="77777777" w:rsid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t>Calendar of international events in which the city participates together with local entrepreneurs in order to facilitate the acquisition of new business partners and networking, as well as the promotion of the city, among others</w:t>
      </w:r>
      <w:r>
        <w:rPr>
          <w:rFonts w:asciiTheme="majorHAnsi" w:hAnsiTheme="majorHAnsi" w:cstheme="majorHAnsi"/>
          <w:sz w:val="24"/>
        </w:rPr>
        <w:t xml:space="preserve"> </w:t>
      </w:r>
      <w:r w:rsidRPr="006C5B7E">
        <w:rPr>
          <w:rFonts w:asciiTheme="majorHAnsi" w:hAnsiTheme="majorHAnsi" w:cstheme="majorHAnsi"/>
          <w:sz w:val="24"/>
        </w:rPr>
        <w:t>in the area of local economy and smart specialization in the international arena</w:t>
      </w:r>
    </w:p>
    <w:p w14:paraId="57460DCE" w14:textId="77777777" w:rsidR="006C5B7E" w:rsidRPr="006C5B7E" w:rsidRDefault="006C5B7E" w:rsidP="006C5B7E">
      <w:pPr>
        <w:pStyle w:val="Akapitzlist"/>
        <w:rPr>
          <w:rFonts w:asciiTheme="majorHAnsi" w:hAnsiTheme="majorHAnsi" w:cstheme="majorHAnsi"/>
          <w:sz w:val="24"/>
        </w:rPr>
      </w:pPr>
    </w:p>
    <w:p w14:paraId="358C8289" w14:textId="77777777" w:rsidR="00393E6D" w:rsidRP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t>Modern and constantly expanded urban infrastructure, which significantly facilitates the functioning of both entrepreneurs and the residents themselves, and also provides an opportunity to implement and test modern communication solutions produced by local companies</w:t>
      </w:r>
    </w:p>
    <w:p w14:paraId="6A788E6B" w14:textId="645534C8" w:rsidR="006C5B7E" w:rsidRPr="006C5B7E" w:rsidRDefault="006C5B7E" w:rsidP="001805F8">
      <w:pPr>
        <w:spacing w:after="200" w:line="276" w:lineRule="auto"/>
        <w:jc w:val="both"/>
        <w:rPr>
          <w:rFonts w:asciiTheme="majorHAnsi" w:hAnsiTheme="majorHAnsi" w:cstheme="majorHAnsi"/>
          <w:sz w:val="24"/>
        </w:rPr>
      </w:pPr>
      <w:r w:rsidRPr="006C5B7E">
        <w:rPr>
          <w:rFonts w:asciiTheme="majorHAnsi" w:hAnsiTheme="majorHAnsi" w:cstheme="majorHAnsi"/>
          <w:sz w:val="24"/>
        </w:rPr>
        <w:t xml:space="preserve">The barriers and challenges are described in chapter 3.1 along with the actions taken </w:t>
      </w:r>
      <w:r w:rsidR="001805F8">
        <w:rPr>
          <w:rFonts w:asciiTheme="majorHAnsi" w:hAnsiTheme="majorHAnsi" w:cstheme="majorHAnsi"/>
          <w:sz w:val="24"/>
        </w:rPr>
        <w:br/>
      </w:r>
      <w:r w:rsidRPr="006C5B7E">
        <w:rPr>
          <w:rFonts w:asciiTheme="majorHAnsi" w:hAnsiTheme="majorHAnsi" w:cstheme="majorHAnsi"/>
          <w:sz w:val="24"/>
        </w:rPr>
        <w:t>to eliminate them.</w:t>
      </w:r>
    </w:p>
    <w:p w14:paraId="2DFC981B" w14:textId="77777777" w:rsidR="00393E6D" w:rsidRPr="006C5B7E" w:rsidRDefault="00393E6D" w:rsidP="00393E6D">
      <w:pPr>
        <w:spacing w:line="360" w:lineRule="auto"/>
        <w:rPr>
          <w:rFonts w:ascii="Times New Roman" w:hAnsi="Times New Roman" w:cs="Times New Roman"/>
          <w:sz w:val="24"/>
        </w:rPr>
      </w:pPr>
    </w:p>
    <w:p w14:paraId="4E64199A" w14:textId="77777777" w:rsidR="0001772D" w:rsidRPr="00397525" w:rsidRDefault="0001772D" w:rsidP="00A6299B">
      <w:pPr>
        <w:pStyle w:val="Nagwek2"/>
        <w:numPr>
          <w:ilvl w:val="0"/>
          <w:numId w:val="0"/>
        </w:numPr>
        <w:spacing w:before="0" w:line="276" w:lineRule="auto"/>
        <w:ind w:left="680" w:hanging="680"/>
        <w:rPr>
          <w:rFonts w:asciiTheme="majorHAnsi" w:hAnsiTheme="majorHAnsi" w:cstheme="majorHAnsi"/>
          <w:b/>
          <w:sz w:val="24"/>
          <w:szCs w:val="24"/>
        </w:rPr>
      </w:pPr>
      <w:bookmarkStart w:id="20" w:name="_Toc73526990"/>
      <w:bookmarkStart w:id="21" w:name="_Toc74649411"/>
      <w:bookmarkStart w:id="22" w:name="_Toc79762046"/>
      <w:r w:rsidRPr="00397525">
        <w:rPr>
          <w:rFonts w:asciiTheme="majorHAnsi" w:hAnsiTheme="majorHAnsi" w:cstheme="majorHAnsi"/>
          <w:b/>
          <w:sz w:val="24"/>
          <w:szCs w:val="24"/>
        </w:rPr>
        <w:t xml:space="preserve">SECTION 4: </w:t>
      </w:r>
      <w:bookmarkEnd w:id="20"/>
      <w:r w:rsidRPr="00397525">
        <w:rPr>
          <w:rFonts w:asciiTheme="majorHAnsi" w:hAnsiTheme="majorHAnsi" w:cstheme="majorHAnsi"/>
          <w:b/>
          <w:sz w:val="24"/>
          <w:szCs w:val="24"/>
        </w:rPr>
        <w:t>Our Network transfer model</w:t>
      </w:r>
      <w:bookmarkEnd w:id="21"/>
      <w:bookmarkEnd w:id="22"/>
      <w:r w:rsidRPr="00397525">
        <w:rPr>
          <w:rFonts w:asciiTheme="majorHAnsi" w:hAnsiTheme="majorHAnsi" w:cstheme="majorHAnsi"/>
          <w:b/>
          <w:sz w:val="24"/>
          <w:szCs w:val="24"/>
        </w:rPr>
        <w:t xml:space="preserve"> </w:t>
      </w:r>
    </w:p>
    <w:p w14:paraId="713701F5" w14:textId="77777777" w:rsidR="0001772D" w:rsidRPr="00397525" w:rsidRDefault="0001772D" w:rsidP="00A6299B">
      <w:pPr>
        <w:spacing w:line="276" w:lineRule="auto"/>
        <w:rPr>
          <w:rFonts w:asciiTheme="majorHAnsi" w:hAnsiTheme="majorHAnsi" w:cstheme="majorHAnsi"/>
          <w:b/>
          <w:sz w:val="24"/>
        </w:rPr>
      </w:pPr>
    </w:p>
    <w:p w14:paraId="66530C1D" w14:textId="77777777" w:rsidR="0001772D" w:rsidRPr="00397525" w:rsidRDefault="0001772D" w:rsidP="00A6299B">
      <w:pPr>
        <w:pStyle w:val="Nagwek3"/>
        <w:numPr>
          <w:ilvl w:val="0"/>
          <w:numId w:val="0"/>
        </w:numPr>
        <w:spacing w:line="276" w:lineRule="auto"/>
        <w:rPr>
          <w:rFonts w:asciiTheme="majorHAnsi" w:hAnsiTheme="majorHAnsi" w:cstheme="majorHAnsi"/>
          <w:b/>
        </w:rPr>
      </w:pPr>
      <w:bookmarkStart w:id="23" w:name="_Toc73526991"/>
      <w:bookmarkStart w:id="24" w:name="_Toc74649412"/>
      <w:bookmarkStart w:id="25" w:name="_Toc79762047"/>
      <w:r w:rsidRPr="00397525">
        <w:rPr>
          <w:rFonts w:asciiTheme="majorHAnsi" w:hAnsiTheme="majorHAnsi" w:cstheme="majorHAnsi"/>
          <w:b/>
        </w:rPr>
        <w:t xml:space="preserve">4.1: </w:t>
      </w:r>
      <w:bookmarkEnd w:id="23"/>
      <w:r w:rsidRPr="00397525">
        <w:rPr>
          <w:rFonts w:asciiTheme="majorHAnsi" w:hAnsiTheme="majorHAnsi" w:cstheme="majorHAnsi"/>
          <w:b/>
        </w:rPr>
        <w:t>The Network methodology</w:t>
      </w:r>
      <w:bookmarkEnd w:id="24"/>
      <w:bookmarkEnd w:id="25"/>
    </w:p>
    <w:p w14:paraId="1B0494F8" w14:textId="77777777" w:rsidR="00C56C42" w:rsidRDefault="00C56C42" w:rsidP="001805F8">
      <w:pPr>
        <w:spacing w:line="276" w:lineRule="auto"/>
        <w:jc w:val="both"/>
        <w:rPr>
          <w:rFonts w:asciiTheme="majorHAnsi" w:hAnsiTheme="majorHAnsi" w:cstheme="majorHAnsi"/>
          <w:sz w:val="24"/>
        </w:rPr>
      </w:pPr>
      <w:bookmarkStart w:id="26" w:name="_Toc73526992"/>
      <w:r>
        <w:rPr>
          <w:rFonts w:asciiTheme="majorHAnsi" w:hAnsiTheme="majorHAnsi" w:cstheme="majorHAnsi"/>
          <w:sz w:val="24"/>
        </w:rPr>
        <w:t xml:space="preserve">The network methodology will be based on the Urbact Trtansfer Network Guide, focused around three phases of iomplementation, </w:t>
      </w:r>
    </w:p>
    <w:p w14:paraId="19D3BF2B" w14:textId="77777777" w:rsidR="00C56C42" w:rsidRDefault="00C56C42" w:rsidP="00C56C42">
      <w:pPr>
        <w:spacing w:line="276" w:lineRule="auto"/>
        <w:rPr>
          <w:rFonts w:asciiTheme="majorHAnsi" w:hAnsiTheme="majorHAnsi" w:cstheme="majorHAnsi"/>
          <w:sz w:val="24"/>
        </w:rPr>
      </w:pPr>
    </w:p>
    <w:p w14:paraId="67DA9551" w14:textId="13966213" w:rsidR="00C56C42" w:rsidRPr="00C56C42" w:rsidRDefault="00C56C42" w:rsidP="00C56C42">
      <w:pPr>
        <w:pStyle w:val="Akapitzlist"/>
        <w:spacing w:line="276" w:lineRule="auto"/>
        <w:ind w:left="1080"/>
        <w:rPr>
          <w:rFonts w:asciiTheme="majorHAnsi" w:hAnsiTheme="majorHAnsi" w:cstheme="majorHAnsi"/>
          <w:b/>
          <w:sz w:val="24"/>
        </w:rPr>
      </w:pPr>
      <w:r w:rsidRPr="0028025D">
        <w:rPr>
          <w:rFonts w:asciiTheme="majorHAnsi" w:hAnsiTheme="majorHAnsi" w:cstheme="majorHAnsi"/>
          <w:b/>
          <w:color w:val="0070C0"/>
          <w:sz w:val="32"/>
        </w:rPr>
        <w:t>UND</w:t>
      </w:r>
      <w:r w:rsidR="0023782F">
        <w:rPr>
          <w:rFonts w:asciiTheme="majorHAnsi" w:hAnsiTheme="majorHAnsi" w:cstheme="majorHAnsi"/>
          <w:b/>
          <w:color w:val="0070C0"/>
          <w:sz w:val="32"/>
        </w:rPr>
        <w:t>E</w:t>
      </w:r>
      <w:r w:rsidRPr="0028025D">
        <w:rPr>
          <w:rFonts w:asciiTheme="majorHAnsi" w:hAnsiTheme="majorHAnsi" w:cstheme="majorHAnsi"/>
          <w:b/>
          <w:color w:val="0070C0"/>
          <w:sz w:val="32"/>
        </w:rPr>
        <w:t xml:space="preserve">RSTAND </w:t>
      </w:r>
      <w:r w:rsidRPr="0028025D">
        <w:rPr>
          <w:rFonts w:asciiTheme="majorHAnsi" w:hAnsiTheme="majorHAnsi" w:cstheme="majorHAnsi"/>
          <w:b/>
          <w:sz w:val="32"/>
        </w:rPr>
        <w:t xml:space="preserve"> </w:t>
      </w:r>
      <w:r w:rsidRPr="00C56C42">
        <w:rPr>
          <w:rFonts w:asciiTheme="majorHAnsi" w:hAnsiTheme="majorHAnsi" w:cstheme="majorHAnsi"/>
          <w:b/>
          <w:sz w:val="24"/>
        </w:rPr>
        <w:t>June 2021 – December 2021</w:t>
      </w:r>
    </w:p>
    <w:p w14:paraId="479F338B"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Project introduction to local authorites</w:t>
      </w:r>
    </w:p>
    <w:p w14:paraId="418943A6"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Creation of managing team</w:t>
      </w:r>
    </w:p>
    <w:p w14:paraId="49F4FD36"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Setting general goal of the project</w:t>
      </w:r>
    </w:p>
    <w:p w14:paraId="56A2EC83"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Outline of potential ULG members</w:t>
      </w:r>
    </w:p>
    <w:p w14:paraId="43584D02"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Project Kick Off meting</w:t>
      </w:r>
    </w:p>
    <w:p w14:paraId="2D8F2363"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First ULG meetings</w:t>
      </w:r>
    </w:p>
    <w:p w14:paraId="674D68C0" w14:textId="77777777" w:rsid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Definition of parts of Good Practice to be transferred</w:t>
      </w:r>
    </w:p>
    <w:p w14:paraId="75EE90EC" w14:textId="77777777" w:rsidR="001805F8" w:rsidRPr="006C5B7E" w:rsidRDefault="001805F8" w:rsidP="001805F8">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Creation of Economy Council at the Mayor Office</w:t>
      </w:r>
    </w:p>
    <w:p w14:paraId="03591BC7" w14:textId="77777777" w:rsidR="00C56C42"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Transfer Road Map</w:t>
      </w:r>
    </w:p>
    <w:p w14:paraId="0C8B52E6" w14:textId="77777777" w:rsidR="00C56C42" w:rsidRDefault="00C56C42" w:rsidP="00C56C42">
      <w:pPr>
        <w:spacing w:line="276" w:lineRule="auto"/>
        <w:rPr>
          <w:rFonts w:asciiTheme="majorHAnsi" w:hAnsiTheme="majorHAnsi" w:cstheme="majorHAnsi"/>
          <w:sz w:val="24"/>
        </w:rPr>
      </w:pPr>
    </w:p>
    <w:p w14:paraId="57F7FE78" w14:textId="77777777" w:rsidR="00C56C42" w:rsidRDefault="00AD0B56" w:rsidP="00C56C42">
      <w:pPr>
        <w:spacing w:line="276" w:lineRule="auto"/>
        <w:rPr>
          <w:rFonts w:asciiTheme="majorHAnsi" w:hAnsiTheme="majorHAnsi" w:cstheme="majorHAnsi"/>
          <w:sz w:val="24"/>
        </w:rPr>
      </w:pPr>
      <w:r>
        <w:rPr>
          <w:noProof/>
          <w:color w:val="FF0000"/>
        </w:rPr>
        <w:pict w14:anchorId="5568D3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00.55pt;margin-top:4.9pt;width:32.6pt;height:32.6pt;z-index:-251654144;mso-position-horizontal-relative:text;mso-position-vertical-relative:text">
            <v:imagedata r:id="rId13" o:title="down-arrow"/>
          </v:shape>
        </w:pict>
      </w:r>
    </w:p>
    <w:p w14:paraId="5FEA3548" w14:textId="77777777" w:rsidR="00C56C42" w:rsidRDefault="00C56C42" w:rsidP="00C56C42">
      <w:pPr>
        <w:spacing w:line="276" w:lineRule="auto"/>
        <w:rPr>
          <w:rFonts w:asciiTheme="majorHAnsi" w:hAnsiTheme="majorHAnsi" w:cstheme="majorHAnsi"/>
          <w:sz w:val="24"/>
        </w:rPr>
      </w:pPr>
    </w:p>
    <w:p w14:paraId="370AF661" w14:textId="77777777" w:rsidR="00C56C42" w:rsidRDefault="00C56C42" w:rsidP="00C56C42">
      <w:pPr>
        <w:spacing w:line="276" w:lineRule="auto"/>
        <w:rPr>
          <w:rFonts w:asciiTheme="majorHAnsi" w:hAnsiTheme="majorHAnsi" w:cstheme="majorHAnsi"/>
          <w:sz w:val="24"/>
        </w:rPr>
      </w:pPr>
    </w:p>
    <w:p w14:paraId="3A9ABE4E" w14:textId="44F5FD66" w:rsidR="00C56C42" w:rsidRDefault="00C56C42" w:rsidP="00C56C42">
      <w:pPr>
        <w:spacing w:line="276" w:lineRule="auto"/>
        <w:ind w:firstLine="1134"/>
        <w:rPr>
          <w:rFonts w:asciiTheme="majorHAnsi" w:hAnsiTheme="majorHAnsi" w:cstheme="majorHAnsi"/>
          <w:b/>
          <w:sz w:val="24"/>
        </w:rPr>
      </w:pPr>
      <w:r w:rsidRPr="0028025D">
        <w:rPr>
          <w:rFonts w:asciiTheme="majorHAnsi" w:hAnsiTheme="majorHAnsi" w:cstheme="majorHAnsi"/>
          <w:b/>
          <w:color w:val="0070C0"/>
          <w:sz w:val="32"/>
        </w:rPr>
        <w:t>ADOPT / REUSE</w:t>
      </w:r>
      <w:r w:rsidRPr="0028025D">
        <w:rPr>
          <w:rFonts w:asciiTheme="majorHAnsi" w:hAnsiTheme="majorHAnsi" w:cstheme="majorHAnsi"/>
          <w:b/>
          <w:sz w:val="32"/>
        </w:rPr>
        <w:t xml:space="preserve">    </w:t>
      </w:r>
      <w:r w:rsidRPr="00C56C42">
        <w:rPr>
          <w:rFonts w:asciiTheme="majorHAnsi" w:hAnsiTheme="majorHAnsi" w:cstheme="majorHAnsi"/>
          <w:b/>
          <w:sz w:val="24"/>
        </w:rPr>
        <w:t xml:space="preserve">January 2022  - September 022    </w:t>
      </w:r>
    </w:p>
    <w:p w14:paraId="5D8392B9" w14:textId="77777777" w:rsidR="006C5B7E" w:rsidRPr="001805F8" w:rsidRDefault="006C5B7E" w:rsidP="00170EFC">
      <w:pPr>
        <w:pStyle w:val="Akapitzlist"/>
        <w:numPr>
          <w:ilvl w:val="0"/>
          <w:numId w:val="11"/>
        </w:numPr>
        <w:spacing w:line="276" w:lineRule="auto"/>
        <w:rPr>
          <w:rFonts w:asciiTheme="majorHAnsi" w:hAnsiTheme="majorHAnsi" w:cstheme="majorHAnsi"/>
          <w:b/>
          <w:sz w:val="24"/>
        </w:rPr>
      </w:pPr>
      <w:r w:rsidRPr="006C5B7E">
        <w:rPr>
          <w:rFonts w:asciiTheme="majorHAnsi" w:hAnsiTheme="majorHAnsi" w:cstheme="majorHAnsi"/>
          <w:sz w:val="24"/>
        </w:rPr>
        <w:t xml:space="preserve">Project goal clarification </w:t>
      </w:r>
    </w:p>
    <w:p w14:paraId="1BA09BA0"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lastRenderedPageBreak/>
        <w:t xml:space="preserve">ULG meetings </w:t>
      </w:r>
    </w:p>
    <w:p w14:paraId="7B7F097C"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International visits </w:t>
      </w:r>
    </w:p>
    <w:p w14:paraId="539BDB5F"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Implementing the customise network plan </w:t>
      </w:r>
    </w:p>
    <w:p w14:paraId="1D3BB922"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Providing quarterly updates on transfer progress </w:t>
      </w:r>
    </w:p>
    <w:p w14:paraId="173A1D3A"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Economy Council regular meetings </w:t>
      </w:r>
    </w:p>
    <w:p w14:paraId="2B8005AD"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Plan for Urban Lab Development</w:t>
      </w:r>
    </w:p>
    <w:p w14:paraId="69667BE3"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Creation of Dedicated Team for Business and Investors Support </w:t>
      </w:r>
    </w:p>
    <w:p w14:paraId="1BAB9C97"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Dedicated Contact Officer in City Departments selected </w:t>
      </w:r>
    </w:p>
    <w:p w14:paraId="21A320A1"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Potential Users Identified </w:t>
      </w:r>
    </w:p>
    <w:p w14:paraId="0A2776D1"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Schedule of regular events in line with project goals </w:t>
      </w:r>
    </w:p>
    <w:p w14:paraId="2705D77D"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Clarification of procedures related to business One Stop Shop </w:t>
      </w:r>
    </w:p>
    <w:p w14:paraId="2628ACA8"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Key Account Managers Selected </w:t>
      </w:r>
    </w:p>
    <w:p w14:paraId="01745F22"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Launchpad System outlined </w:t>
      </w:r>
    </w:p>
    <w:p w14:paraId="6872545F"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Open data services in constant progress and improvement </w:t>
      </w:r>
    </w:p>
    <w:p w14:paraId="051BA31F"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Dedicated team in constant process of learning and development </w:t>
      </w:r>
    </w:p>
    <w:p w14:paraId="104D9CB4" w14:textId="77777777" w:rsidR="00C56C42" w:rsidRDefault="00C56C42" w:rsidP="00C56C42">
      <w:pPr>
        <w:spacing w:line="276" w:lineRule="auto"/>
        <w:ind w:firstLine="3456"/>
        <w:rPr>
          <w:rFonts w:asciiTheme="majorHAnsi" w:hAnsiTheme="majorHAnsi" w:cstheme="majorHAnsi"/>
          <w:sz w:val="24"/>
        </w:rPr>
      </w:pPr>
    </w:p>
    <w:p w14:paraId="0C8160F6" w14:textId="77777777" w:rsidR="00C56C42" w:rsidRDefault="00C56C42" w:rsidP="00C56C42">
      <w:pPr>
        <w:spacing w:line="276" w:lineRule="auto"/>
        <w:rPr>
          <w:rFonts w:asciiTheme="majorHAnsi" w:hAnsiTheme="majorHAnsi" w:cstheme="majorHAnsi"/>
          <w:sz w:val="24"/>
        </w:rPr>
      </w:pPr>
    </w:p>
    <w:p w14:paraId="5A71805A" w14:textId="77777777" w:rsidR="005365F3" w:rsidRDefault="006C5B7E" w:rsidP="00C56C42">
      <w:pPr>
        <w:spacing w:line="276" w:lineRule="auto"/>
        <w:rPr>
          <w:rFonts w:asciiTheme="majorHAnsi" w:hAnsiTheme="majorHAnsi" w:cstheme="majorHAnsi"/>
          <w:sz w:val="24"/>
        </w:rPr>
      </w:pPr>
      <w:r>
        <w:rPr>
          <w:noProof/>
          <w:color w:val="FF0000"/>
          <w:lang w:val="pl-PL" w:eastAsia="pl-PL"/>
        </w:rPr>
        <w:drawing>
          <wp:anchor distT="0" distB="0" distL="114300" distR="114300" simplePos="0" relativeHeight="251676672" behindDoc="1" locked="0" layoutInCell="1" allowOverlap="1" wp14:anchorId="7AB3AD7D" wp14:editId="668863D4">
            <wp:simplePos x="0" y="0"/>
            <wp:positionH relativeFrom="page">
              <wp:posOffset>3539794</wp:posOffset>
            </wp:positionH>
            <wp:positionV relativeFrom="paragraph">
              <wp:posOffset>8181</wp:posOffset>
            </wp:positionV>
            <wp:extent cx="392687" cy="392687"/>
            <wp:effectExtent l="0" t="0" r="7620" b="7620"/>
            <wp:wrapNone/>
            <wp:docPr id="13" name="Obraz 13" descr="dow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68" cy="3954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5E55F" w14:textId="77777777" w:rsidR="005365F3" w:rsidRDefault="005365F3" w:rsidP="00C56C42">
      <w:pPr>
        <w:spacing w:line="276" w:lineRule="auto"/>
        <w:rPr>
          <w:rFonts w:asciiTheme="majorHAnsi" w:hAnsiTheme="majorHAnsi" w:cstheme="majorHAnsi"/>
          <w:sz w:val="24"/>
        </w:rPr>
      </w:pPr>
    </w:p>
    <w:p w14:paraId="2D4D3DD6" w14:textId="77777777" w:rsidR="005365F3" w:rsidRDefault="005365F3" w:rsidP="00C56C42">
      <w:pPr>
        <w:spacing w:line="276" w:lineRule="auto"/>
        <w:rPr>
          <w:rFonts w:asciiTheme="majorHAnsi" w:hAnsiTheme="majorHAnsi" w:cstheme="majorHAnsi"/>
          <w:sz w:val="24"/>
        </w:rPr>
      </w:pPr>
    </w:p>
    <w:p w14:paraId="074A09CC" w14:textId="77777777" w:rsidR="005365F3" w:rsidRDefault="005365F3" w:rsidP="00C56C42">
      <w:pPr>
        <w:spacing w:line="276" w:lineRule="auto"/>
        <w:rPr>
          <w:rFonts w:asciiTheme="majorHAnsi" w:hAnsiTheme="majorHAnsi" w:cstheme="majorHAnsi"/>
          <w:sz w:val="24"/>
        </w:rPr>
      </w:pPr>
      <w:r>
        <w:rPr>
          <w:rFonts w:asciiTheme="majorHAnsi" w:hAnsiTheme="majorHAnsi" w:cstheme="majorHAnsi"/>
          <w:sz w:val="24"/>
        </w:rPr>
        <w:tab/>
      </w:r>
    </w:p>
    <w:p w14:paraId="3E667C6D" w14:textId="196AAA17" w:rsidR="0028025D" w:rsidRDefault="005365F3" w:rsidP="0028025D">
      <w:pPr>
        <w:spacing w:line="276" w:lineRule="auto"/>
        <w:ind w:firstLine="1134"/>
        <w:rPr>
          <w:rFonts w:asciiTheme="majorHAnsi" w:hAnsiTheme="majorHAnsi" w:cstheme="majorHAnsi"/>
          <w:b/>
          <w:sz w:val="24"/>
        </w:rPr>
      </w:pPr>
      <w:r>
        <w:rPr>
          <w:rFonts w:asciiTheme="majorHAnsi" w:hAnsiTheme="majorHAnsi" w:cstheme="majorHAnsi"/>
          <w:b/>
          <w:color w:val="0070C0"/>
          <w:sz w:val="32"/>
        </w:rPr>
        <w:t>FINAL</w:t>
      </w:r>
      <w:r w:rsidR="0028025D" w:rsidRPr="0028025D">
        <w:rPr>
          <w:rFonts w:asciiTheme="majorHAnsi" w:hAnsiTheme="majorHAnsi" w:cstheme="majorHAnsi"/>
          <w:b/>
          <w:sz w:val="32"/>
        </w:rPr>
        <w:t xml:space="preserve">    </w:t>
      </w:r>
      <w:r w:rsidR="0028025D" w:rsidRPr="0028025D">
        <w:rPr>
          <w:rFonts w:asciiTheme="majorHAnsi" w:hAnsiTheme="majorHAnsi" w:cstheme="majorHAnsi"/>
          <w:b/>
          <w:sz w:val="24"/>
        </w:rPr>
        <w:t>October 2022 – December 2022</w:t>
      </w:r>
    </w:p>
    <w:p w14:paraId="7CC0269A"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Project evaluation  </w:t>
      </w:r>
    </w:p>
    <w:p w14:paraId="7295ED4F"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Goals clarifications </w:t>
      </w:r>
    </w:p>
    <w:p w14:paraId="7CBDEA34"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ULG meetings </w:t>
      </w:r>
    </w:p>
    <w:p w14:paraId="1CCECC7F"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Final Visit </w:t>
      </w:r>
    </w:p>
    <w:p w14:paraId="4487E480"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Key Account Managers evaluation </w:t>
      </w:r>
    </w:p>
    <w:p w14:paraId="751DE556" w14:textId="28A40884" w:rsidR="006C5B7E" w:rsidRPr="006C5B7E" w:rsidRDefault="001805F8" w:rsidP="00170EFC">
      <w:pPr>
        <w:pStyle w:val="Akapitzlist"/>
        <w:numPr>
          <w:ilvl w:val="0"/>
          <w:numId w:val="12"/>
        </w:numPr>
        <w:spacing w:line="276" w:lineRule="auto"/>
        <w:rPr>
          <w:rFonts w:asciiTheme="majorHAnsi" w:hAnsiTheme="majorHAnsi" w:cstheme="majorHAnsi"/>
          <w:sz w:val="24"/>
        </w:rPr>
      </w:pPr>
      <w:r>
        <w:rPr>
          <w:rFonts w:asciiTheme="majorHAnsi" w:hAnsiTheme="majorHAnsi" w:cstheme="majorHAnsi"/>
          <w:sz w:val="24"/>
        </w:rPr>
        <w:t>“Launchpad”</w:t>
      </w:r>
      <w:r w:rsidR="006C5B7E" w:rsidRPr="006C5B7E">
        <w:rPr>
          <w:rFonts w:asciiTheme="majorHAnsi" w:hAnsiTheme="majorHAnsi" w:cstheme="majorHAnsi"/>
          <w:sz w:val="24"/>
        </w:rPr>
        <w:t xml:space="preserve">system in progress </w:t>
      </w:r>
    </w:p>
    <w:p w14:paraId="16F3FC8C"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Procedures evaluation and adjustment </w:t>
      </w:r>
    </w:p>
    <w:p w14:paraId="292C3458"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Open data services in constant progress and improvement </w:t>
      </w:r>
    </w:p>
    <w:p w14:paraId="1FE0D143" w14:textId="77777777" w:rsidR="0028025D"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Dedicated team in constant process of learning and development</w:t>
      </w:r>
    </w:p>
    <w:p w14:paraId="0EC8C126" w14:textId="77777777" w:rsidR="006C5B7E" w:rsidRDefault="006C5B7E" w:rsidP="006C5B7E">
      <w:pPr>
        <w:pStyle w:val="Akapitzlist"/>
        <w:spacing w:line="276" w:lineRule="auto"/>
        <w:ind w:left="1134"/>
        <w:rPr>
          <w:rFonts w:asciiTheme="majorHAnsi" w:hAnsiTheme="majorHAnsi" w:cstheme="majorHAnsi"/>
          <w:sz w:val="24"/>
        </w:rPr>
      </w:pPr>
    </w:p>
    <w:p w14:paraId="46A67F0F" w14:textId="77777777" w:rsidR="0001772D" w:rsidRPr="00912070" w:rsidRDefault="005365F3" w:rsidP="00306F38">
      <w:pPr>
        <w:spacing w:line="276" w:lineRule="auto"/>
        <w:rPr>
          <w:rFonts w:asciiTheme="majorHAnsi" w:hAnsiTheme="majorHAnsi" w:cstheme="majorHAnsi"/>
          <w:b/>
        </w:rPr>
      </w:pPr>
      <w:r>
        <w:rPr>
          <w:rFonts w:asciiTheme="majorHAnsi" w:hAnsiTheme="majorHAnsi" w:cstheme="majorHAnsi"/>
          <w:noProof/>
          <w:sz w:val="24"/>
          <w:lang w:val="pl-PL" w:eastAsia="pl-PL"/>
        </w:rPr>
        <w:drawing>
          <wp:anchor distT="0" distB="0" distL="114300" distR="114300" simplePos="0" relativeHeight="251675648" behindDoc="1" locked="0" layoutInCell="1" allowOverlap="1" wp14:anchorId="311290A4" wp14:editId="3043BCAB">
            <wp:simplePos x="0" y="0"/>
            <wp:positionH relativeFrom="column">
              <wp:posOffset>3693160</wp:posOffset>
            </wp:positionH>
            <wp:positionV relativeFrom="paragraph">
              <wp:posOffset>6125845</wp:posOffset>
            </wp:positionV>
            <wp:extent cx="469900" cy="469900"/>
            <wp:effectExtent l="0" t="0" r="6350" b="6350"/>
            <wp:wrapNone/>
            <wp:docPr id="12" name="Obraz 12" descr="dow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0" cy="4699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7" w:name="_Toc74649413"/>
      <w:bookmarkStart w:id="28" w:name="_Toc79762048"/>
      <w:r w:rsidR="0001772D" w:rsidRPr="00912070">
        <w:rPr>
          <w:rFonts w:asciiTheme="majorHAnsi" w:hAnsiTheme="majorHAnsi" w:cstheme="majorHAnsi"/>
          <w:b/>
        </w:rPr>
        <w:t xml:space="preserve">4.2: </w:t>
      </w:r>
      <w:bookmarkEnd w:id="26"/>
      <w:r w:rsidR="0001772D" w:rsidRPr="00912070">
        <w:rPr>
          <w:rFonts w:asciiTheme="majorHAnsi" w:hAnsiTheme="majorHAnsi" w:cstheme="majorHAnsi"/>
          <w:b/>
        </w:rPr>
        <w:t>Our local level activity</w:t>
      </w:r>
      <w:bookmarkEnd w:id="27"/>
      <w:bookmarkEnd w:id="28"/>
    </w:p>
    <w:p w14:paraId="7C653B63" w14:textId="77777777" w:rsidR="0001772D" w:rsidRPr="00912070" w:rsidRDefault="0001772D" w:rsidP="00A6299B">
      <w:pPr>
        <w:spacing w:line="276" w:lineRule="auto"/>
        <w:rPr>
          <w:rFonts w:asciiTheme="majorHAnsi" w:hAnsiTheme="majorHAnsi" w:cstheme="majorHAnsi"/>
          <w:sz w:val="24"/>
        </w:rPr>
      </w:pPr>
    </w:p>
    <w:p w14:paraId="52A4361B" w14:textId="540BDC03" w:rsidR="00C3605B" w:rsidRDefault="006C5B7E" w:rsidP="006C5B7E">
      <w:pPr>
        <w:spacing w:line="276" w:lineRule="auto"/>
        <w:jc w:val="both"/>
        <w:rPr>
          <w:rFonts w:asciiTheme="majorHAnsi" w:hAnsiTheme="majorHAnsi" w:cstheme="majorHAnsi"/>
          <w:noProof/>
          <w:sz w:val="24"/>
          <w:lang w:eastAsia="pl-PL"/>
        </w:rPr>
      </w:pPr>
      <w:r w:rsidRPr="006C5B7E">
        <w:rPr>
          <w:rFonts w:asciiTheme="majorHAnsi" w:hAnsiTheme="majorHAnsi" w:cstheme="majorHAnsi"/>
          <w:noProof/>
          <w:sz w:val="24"/>
          <w:lang w:eastAsia="pl-PL"/>
        </w:rPr>
        <w:t xml:space="preserve">In order to establish a unit that will support </w:t>
      </w:r>
      <w:r w:rsidR="001805F8">
        <w:rPr>
          <w:rFonts w:asciiTheme="majorHAnsi" w:hAnsiTheme="majorHAnsi" w:cstheme="majorHAnsi"/>
          <w:noProof/>
          <w:sz w:val="24"/>
          <w:lang w:eastAsia="pl-PL"/>
        </w:rPr>
        <w:t>local business</w:t>
      </w:r>
      <w:r w:rsidRPr="006C5B7E">
        <w:rPr>
          <w:rFonts w:asciiTheme="majorHAnsi" w:hAnsiTheme="majorHAnsi" w:cstheme="majorHAnsi"/>
          <w:noProof/>
          <w:sz w:val="24"/>
          <w:lang w:eastAsia="pl-PL"/>
        </w:rPr>
        <w:t xml:space="preserve">, attract investors, support start-ups, as well as be a source of information for already existing companies and investments, </w:t>
      </w:r>
      <w:r w:rsidR="001805F8">
        <w:rPr>
          <w:rFonts w:asciiTheme="majorHAnsi" w:hAnsiTheme="majorHAnsi" w:cstheme="majorHAnsi"/>
          <w:noProof/>
          <w:sz w:val="24"/>
          <w:lang w:eastAsia="pl-PL"/>
        </w:rPr>
        <w:br/>
      </w:r>
      <w:r w:rsidRPr="006C5B7E">
        <w:rPr>
          <w:rFonts w:asciiTheme="majorHAnsi" w:hAnsiTheme="majorHAnsi" w:cstheme="majorHAnsi"/>
          <w:noProof/>
          <w:sz w:val="24"/>
          <w:lang w:eastAsia="pl-PL"/>
        </w:rPr>
        <w:t xml:space="preserve">it is necessary to create a Local URBACT Group, consisting of representatives of many environments and industries. The challenges for cities presented in section 3.1. they cover many levels and lines of action. Therefore, ULG members come from a wide variety of backgrounds, both business and administrative. According to the principle of the URBACT </w:t>
      </w:r>
      <w:r w:rsidRPr="006C5B7E">
        <w:rPr>
          <w:rFonts w:asciiTheme="majorHAnsi" w:hAnsiTheme="majorHAnsi" w:cstheme="majorHAnsi"/>
          <w:noProof/>
          <w:sz w:val="24"/>
          <w:lang w:eastAsia="pl-PL"/>
        </w:rPr>
        <w:lastRenderedPageBreak/>
        <w:t>program that ULG members should represent several different environments in order to exchange experiences and present responses to the identified challenges from many perspectives. The table below presents the stakeholders of the URBACT Local Group and their roles and responsibilities in the project.</w:t>
      </w:r>
    </w:p>
    <w:p w14:paraId="00BC8E71" w14:textId="77777777" w:rsidR="006C5B7E" w:rsidRPr="006C5B7E" w:rsidRDefault="006C5B7E" w:rsidP="00C3605B">
      <w:pPr>
        <w:spacing w:line="276" w:lineRule="auto"/>
        <w:rPr>
          <w:rFonts w:asciiTheme="majorHAnsi" w:hAnsiTheme="majorHAnsi" w:cstheme="majorHAnsi"/>
          <w:sz w:val="24"/>
        </w:rPr>
      </w:pPr>
    </w:p>
    <w:tbl>
      <w:tblPr>
        <w:tblStyle w:val="Tabela-Siatka"/>
        <w:tblW w:w="0" w:type="auto"/>
        <w:tblLook w:val="04A0" w:firstRow="1" w:lastRow="0" w:firstColumn="1" w:lastColumn="0" w:noHBand="0" w:noVBand="1"/>
      </w:tblPr>
      <w:tblGrid>
        <w:gridCol w:w="3006"/>
        <w:gridCol w:w="1809"/>
        <w:gridCol w:w="4201"/>
      </w:tblGrid>
      <w:tr w:rsidR="00C3605B" w:rsidRPr="001805F8" w14:paraId="27248492" w14:textId="77777777" w:rsidTr="00AD0B56">
        <w:tc>
          <w:tcPr>
            <w:tcW w:w="3006" w:type="dxa"/>
            <w:shd w:val="clear" w:color="auto" w:fill="CAE2F4" w:themeFill="accent1" w:themeFillTint="33"/>
          </w:tcPr>
          <w:p w14:paraId="5CB1365A"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Organizacja/ jednostka</w:t>
            </w:r>
          </w:p>
        </w:tc>
        <w:tc>
          <w:tcPr>
            <w:tcW w:w="1809" w:type="dxa"/>
            <w:shd w:val="clear" w:color="auto" w:fill="CAE2F4" w:themeFill="accent1" w:themeFillTint="33"/>
          </w:tcPr>
          <w:p w14:paraId="157F0878"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Sektor</w:t>
            </w:r>
          </w:p>
        </w:tc>
        <w:tc>
          <w:tcPr>
            <w:tcW w:w="4201" w:type="dxa"/>
            <w:shd w:val="clear" w:color="auto" w:fill="CAE2F4" w:themeFill="accent1" w:themeFillTint="33"/>
          </w:tcPr>
          <w:p w14:paraId="4574A681"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Rola w projekcie</w:t>
            </w:r>
          </w:p>
        </w:tc>
      </w:tr>
      <w:tr w:rsidR="00C3605B" w:rsidRPr="001805F8" w14:paraId="4BC2DF65" w14:textId="77777777" w:rsidTr="00AD0B56">
        <w:tc>
          <w:tcPr>
            <w:tcW w:w="3006" w:type="dxa"/>
          </w:tcPr>
          <w:p w14:paraId="3EFEA97C" w14:textId="77777777" w:rsidR="00C3605B" w:rsidRPr="001805F8" w:rsidRDefault="006C5B7E" w:rsidP="00AD0B56">
            <w:pPr>
              <w:spacing w:line="276" w:lineRule="auto"/>
              <w:rPr>
                <w:rFonts w:asciiTheme="majorHAnsi" w:hAnsiTheme="majorHAnsi" w:cstheme="majorHAnsi"/>
              </w:rPr>
            </w:pPr>
            <w:r w:rsidRPr="001805F8">
              <w:rPr>
                <w:rFonts w:asciiTheme="majorHAnsi" w:hAnsiTheme="majorHAnsi" w:cstheme="majorHAnsi"/>
              </w:rPr>
              <w:t>Mayor of the City of Rzeszów</w:t>
            </w:r>
          </w:p>
        </w:tc>
        <w:tc>
          <w:tcPr>
            <w:tcW w:w="1809" w:type="dxa"/>
          </w:tcPr>
          <w:p w14:paraId="4AB8C8B9" w14:textId="1FB59691" w:rsidR="00C3605B" w:rsidRPr="001805F8" w:rsidRDefault="001805F8" w:rsidP="001805F8">
            <w:pPr>
              <w:spacing w:line="276" w:lineRule="auto"/>
              <w:rPr>
                <w:rFonts w:asciiTheme="majorHAnsi" w:hAnsiTheme="majorHAnsi" w:cstheme="majorHAnsi"/>
                <w:lang w:val="pl-PL"/>
              </w:rPr>
            </w:pPr>
            <w:r>
              <w:rPr>
                <w:rFonts w:asciiTheme="majorHAnsi" w:hAnsiTheme="majorHAnsi" w:cstheme="majorHAnsi"/>
                <w:lang w:val="pl-PL"/>
              </w:rPr>
              <w:t>L</w:t>
            </w:r>
            <w:r w:rsidR="006C5B7E" w:rsidRPr="001805F8">
              <w:rPr>
                <w:rFonts w:asciiTheme="majorHAnsi" w:hAnsiTheme="majorHAnsi" w:cstheme="majorHAnsi"/>
                <w:lang w:val="pl-PL"/>
              </w:rPr>
              <w:t xml:space="preserve">ocal </w:t>
            </w:r>
            <w:r>
              <w:rPr>
                <w:rFonts w:asciiTheme="majorHAnsi" w:hAnsiTheme="majorHAnsi" w:cstheme="majorHAnsi"/>
                <w:lang w:val="pl-PL"/>
              </w:rPr>
              <w:t>G</w:t>
            </w:r>
            <w:r w:rsidR="006C5B7E" w:rsidRPr="001805F8">
              <w:rPr>
                <w:rFonts w:asciiTheme="majorHAnsi" w:hAnsiTheme="majorHAnsi" w:cstheme="majorHAnsi"/>
                <w:lang w:val="pl-PL"/>
              </w:rPr>
              <w:t>overnment</w:t>
            </w:r>
          </w:p>
        </w:tc>
        <w:tc>
          <w:tcPr>
            <w:tcW w:w="4201" w:type="dxa"/>
          </w:tcPr>
          <w:p w14:paraId="2DF93068" w14:textId="791BA04B" w:rsidR="00C3605B" w:rsidRPr="001805F8" w:rsidRDefault="006C5B7E" w:rsidP="0023782F">
            <w:pPr>
              <w:spacing w:line="276" w:lineRule="auto"/>
              <w:rPr>
                <w:rFonts w:asciiTheme="majorHAnsi" w:hAnsiTheme="majorHAnsi" w:cstheme="majorHAnsi"/>
              </w:rPr>
            </w:pPr>
            <w:r w:rsidRPr="001805F8">
              <w:rPr>
                <w:rFonts w:asciiTheme="majorHAnsi" w:hAnsiTheme="majorHAnsi" w:cstheme="majorHAnsi"/>
              </w:rPr>
              <w:t xml:space="preserve">The </w:t>
            </w:r>
            <w:r w:rsidR="0023782F" w:rsidRPr="001805F8">
              <w:rPr>
                <w:rFonts w:asciiTheme="majorHAnsi" w:hAnsiTheme="majorHAnsi" w:cstheme="majorHAnsi"/>
              </w:rPr>
              <w:t>Mayor</w:t>
            </w:r>
            <w:r w:rsidRPr="001805F8">
              <w:rPr>
                <w:rFonts w:asciiTheme="majorHAnsi" w:hAnsiTheme="majorHAnsi" w:cstheme="majorHAnsi"/>
              </w:rPr>
              <w:t xml:space="preserve"> of the City of Rzeszów, as a decision-making body, issues orders, approves decisions and sets directions for action. It has a decision-making function in the project. It also places great emphasis on dynamic development in the area of new technologies and smart city. As one of the initiators of the Municipal Laboratory, Urban Lab has knowledge about its functioning and the best use of this space.</w:t>
            </w:r>
          </w:p>
        </w:tc>
      </w:tr>
      <w:tr w:rsidR="00C3605B" w:rsidRPr="001805F8" w14:paraId="57E8CE62" w14:textId="77777777" w:rsidTr="00AD0B56">
        <w:tc>
          <w:tcPr>
            <w:tcW w:w="3006" w:type="dxa"/>
          </w:tcPr>
          <w:p w14:paraId="0E0108D3"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Urban Lab</w:t>
            </w:r>
          </w:p>
        </w:tc>
        <w:tc>
          <w:tcPr>
            <w:tcW w:w="1809" w:type="dxa"/>
          </w:tcPr>
          <w:p w14:paraId="58BC460A" w14:textId="77777777" w:rsidR="00C3605B" w:rsidRPr="001805F8" w:rsidRDefault="006C5B7E" w:rsidP="00AD0B56">
            <w:pPr>
              <w:spacing w:line="276" w:lineRule="auto"/>
              <w:rPr>
                <w:rFonts w:asciiTheme="majorHAnsi" w:hAnsiTheme="majorHAnsi" w:cstheme="majorHAnsi"/>
                <w:lang w:val="pl-PL"/>
              </w:rPr>
            </w:pPr>
            <w:r w:rsidRPr="001805F8">
              <w:rPr>
                <w:rFonts w:asciiTheme="majorHAnsi" w:hAnsiTheme="majorHAnsi" w:cstheme="majorHAnsi"/>
                <w:lang w:val="pl-PL"/>
              </w:rPr>
              <w:t>City laboratory</w:t>
            </w:r>
          </w:p>
        </w:tc>
        <w:tc>
          <w:tcPr>
            <w:tcW w:w="4201" w:type="dxa"/>
          </w:tcPr>
          <w:p w14:paraId="49D7E119" w14:textId="77777777" w:rsidR="006C5B7E" w:rsidRPr="001805F8" w:rsidRDefault="006C5B7E" w:rsidP="006C5B7E">
            <w:pPr>
              <w:spacing w:line="276" w:lineRule="auto"/>
              <w:rPr>
                <w:rFonts w:asciiTheme="majorHAnsi" w:hAnsiTheme="majorHAnsi" w:cstheme="majorHAnsi"/>
              </w:rPr>
            </w:pPr>
            <w:r w:rsidRPr="001805F8">
              <w:rPr>
                <w:rFonts w:asciiTheme="majorHAnsi" w:hAnsiTheme="majorHAnsi" w:cstheme="majorHAnsi"/>
              </w:rPr>
              <w:t>Urban Lab is a space for discussion among residents, social organizations, representatives of universities and</w:t>
            </w:r>
          </w:p>
          <w:p w14:paraId="79E35265" w14:textId="77777777" w:rsidR="006C5B7E" w:rsidRPr="001805F8" w:rsidRDefault="006C5B7E" w:rsidP="006C5B7E">
            <w:pPr>
              <w:spacing w:line="276" w:lineRule="auto"/>
              <w:rPr>
                <w:rFonts w:asciiTheme="majorHAnsi" w:hAnsiTheme="majorHAnsi" w:cstheme="majorHAnsi"/>
              </w:rPr>
            </w:pPr>
            <w:r w:rsidRPr="001805F8">
              <w:rPr>
                <w:rFonts w:asciiTheme="majorHAnsi" w:hAnsiTheme="majorHAnsi" w:cstheme="majorHAnsi"/>
              </w:rPr>
              <w:t>business on the directions of the city's development. Therefore, representatives of the municipal laboratory have extensive experience in conducting meetings of representatives of various industries and have developed a wide network of contacts.</w:t>
            </w:r>
          </w:p>
          <w:p w14:paraId="20DCF67D" w14:textId="77777777" w:rsidR="00C3605B" w:rsidRPr="001805F8" w:rsidRDefault="006C5B7E" w:rsidP="006C5B7E">
            <w:pPr>
              <w:spacing w:line="276" w:lineRule="auto"/>
              <w:rPr>
                <w:rFonts w:asciiTheme="majorHAnsi" w:hAnsiTheme="majorHAnsi" w:cstheme="majorHAnsi"/>
              </w:rPr>
            </w:pPr>
            <w:r w:rsidRPr="001805F8">
              <w:rPr>
                <w:rFonts w:asciiTheme="majorHAnsi" w:hAnsiTheme="majorHAnsi" w:cstheme="majorHAnsi"/>
              </w:rPr>
              <w:t>Urban Lab is also a creative and modern physical space that can be used as a meeting place for ULG, as well as in the future the seat of the institution created as part of the project.</w:t>
            </w:r>
          </w:p>
        </w:tc>
      </w:tr>
      <w:tr w:rsidR="00C3605B" w:rsidRPr="001805F8" w14:paraId="6A43BC66" w14:textId="77777777" w:rsidTr="00AD0B56">
        <w:tc>
          <w:tcPr>
            <w:tcW w:w="3006" w:type="dxa"/>
          </w:tcPr>
          <w:p w14:paraId="19426F8E"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HugeTECH</w:t>
            </w:r>
          </w:p>
        </w:tc>
        <w:tc>
          <w:tcPr>
            <w:tcW w:w="1809" w:type="dxa"/>
          </w:tcPr>
          <w:p w14:paraId="24BE47EB"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Start-up</w:t>
            </w:r>
          </w:p>
        </w:tc>
        <w:tc>
          <w:tcPr>
            <w:tcW w:w="4201" w:type="dxa"/>
          </w:tcPr>
          <w:p w14:paraId="32D9D817" w14:textId="159AEBC8" w:rsidR="00C3605B" w:rsidRPr="001805F8" w:rsidRDefault="00D249B1" w:rsidP="001805F8">
            <w:pPr>
              <w:spacing w:line="276" w:lineRule="auto"/>
              <w:rPr>
                <w:rFonts w:asciiTheme="majorHAnsi" w:hAnsiTheme="majorHAnsi" w:cstheme="majorHAnsi"/>
              </w:rPr>
            </w:pPr>
            <w:r w:rsidRPr="001805F8">
              <w:rPr>
                <w:rFonts w:asciiTheme="majorHAnsi" w:hAnsiTheme="majorHAnsi" w:cstheme="majorHAnsi"/>
              </w:rPr>
              <w:t xml:space="preserve">It is a company from the start-up industry, which consists of programmers, graphic designers, consultants, PR and marketing specialists. The company deals with </w:t>
            </w:r>
            <w:r w:rsidR="001805F8">
              <w:rPr>
                <w:rFonts w:asciiTheme="majorHAnsi" w:hAnsiTheme="majorHAnsi" w:cstheme="majorHAnsi"/>
              </w:rPr>
              <w:t>among others,</w:t>
            </w:r>
            <w:r w:rsidRPr="001805F8">
              <w:rPr>
                <w:rFonts w:asciiTheme="majorHAnsi" w:hAnsiTheme="majorHAnsi" w:cstheme="majorHAnsi"/>
              </w:rPr>
              <w:t xml:space="preserve"> creating and implementing acceleration programs, consulting in the development of innovative enterprises or cooperation with investors. As an experienced unit with many years of experience, she will act as an expert who will present the advantages, disadvantages, problems and barriers to work in the startup environment. It can realistically assess </w:t>
            </w:r>
            <w:r w:rsidRPr="001805F8">
              <w:rPr>
                <w:rFonts w:asciiTheme="majorHAnsi" w:hAnsiTheme="majorHAnsi" w:cstheme="majorHAnsi"/>
              </w:rPr>
              <w:lastRenderedPageBreak/>
              <w:t>whether the goals set in the project are achievable.</w:t>
            </w:r>
          </w:p>
        </w:tc>
      </w:tr>
      <w:tr w:rsidR="00C3605B" w:rsidRPr="001805F8" w14:paraId="43801B25" w14:textId="77777777" w:rsidTr="00AD0B56">
        <w:tc>
          <w:tcPr>
            <w:tcW w:w="3006" w:type="dxa"/>
          </w:tcPr>
          <w:p w14:paraId="439F9149" w14:textId="77777777" w:rsidR="00C3605B" w:rsidRPr="001805F8" w:rsidRDefault="00B94A31" w:rsidP="00AD0B56">
            <w:pPr>
              <w:spacing w:line="276" w:lineRule="auto"/>
              <w:rPr>
                <w:rFonts w:asciiTheme="majorHAnsi" w:hAnsiTheme="majorHAnsi" w:cstheme="majorHAnsi"/>
              </w:rPr>
            </w:pPr>
            <w:r w:rsidRPr="001805F8">
              <w:rPr>
                <w:rFonts w:asciiTheme="majorHAnsi" w:hAnsiTheme="majorHAnsi" w:cstheme="majorHAnsi"/>
              </w:rPr>
              <w:lastRenderedPageBreak/>
              <w:t>Podkarpackie Science and Technology Park AEROPOLIS</w:t>
            </w:r>
          </w:p>
        </w:tc>
        <w:tc>
          <w:tcPr>
            <w:tcW w:w="1809" w:type="dxa"/>
          </w:tcPr>
          <w:p w14:paraId="5B957D80" w14:textId="490BD11D" w:rsidR="00C3605B" w:rsidRPr="001805F8" w:rsidRDefault="001805F8" w:rsidP="001805F8">
            <w:pPr>
              <w:spacing w:line="276" w:lineRule="auto"/>
              <w:rPr>
                <w:rFonts w:asciiTheme="majorHAnsi" w:hAnsiTheme="majorHAnsi" w:cstheme="majorHAnsi"/>
                <w:lang w:val="pl-PL"/>
              </w:rPr>
            </w:pPr>
            <w:r>
              <w:rPr>
                <w:rFonts w:asciiTheme="majorHAnsi" w:hAnsiTheme="majorHAnsi" w:cstheme="majorHAnsi"/>
                <w:lang w:val="pl-PL"/>
              </w:rPr>
              <w:t>Local E</w:t>
            </w:r>
            <w:r w:rsidR="00B94A31" w:rsidRPr="001805F8">
              <w:rPr>
                <w:rFonts w:asciiTheme="majorHAnsi" w:hAnsiTheme="majorHAnsi" w:cstheme="majorHAnsi"/>
                <w:lang w:val="pl-PL"/>
              </w:rPr>
              <w:t xml:space="preserve">conomic </w:t>
            </w:r>
            <w:r>
              <w:rPr>
                <w:rFonts w:asciiTheme="majorHAnsi" w:hAnsiTheme="majorHAnsi" w:cstheme="majorHAnsi"/>
                <w:lang w:val="pl-PL"/>
              </w:rPr>
              <w:t>Z</w:t>
            </w:r>
            <w:r w:rsidR="00B94A31" w:rsidRPr="001805F8">
              <w:rPr>
                <w:rFonts w:asciiTheme="majorHAnsi" w:hAnsiTheme="majorHAnsi" w:cstheme="majorHAnsi"/>
                <w:lang w:val="pl-PL"/>
              </w:rPr>
              <w:t>ones</w:t>
            </w:r>
          </w:p>
        </w:tc>
        <w:tc>
          <w:tcPr>
            <w:tcW w:w="4201" w:type="dxa"/>
          </w:tcPr>
          <w:p w14:paraId="10FC8B7E"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AEROPOLIS is one of the most attractive places for investments in south-eastern Poland. There are companies from the modern technology industry, aviation companies, IT and research centers. The largest companies in the AEROPOLIS zone include: MB Aerospace, McBraida, Borg Warner, MTU Aero Engines, BSH, Fibrain. Inviting company representatives to a ULG meeting in order to seek their opinion as investors, to learn about the problems they encountered when establishing branches in Rzeszów. These investors will also form one of the target groups as "after-investment service", so getting to know their needs is crucial.</w:t>
            </w:r>
          </w:p>
        </w:tc>
      </w:tr>
      <w:tr w:rsidR="00C3605B" w:rsidRPr="001805F8" w14:paraId="4DD7FCE5" w14:textId="77777777" w:rsidTr="00AD0B56">
        <w:tc>
          <w:tcPr>
            <w:tcW w:w="3006" w:type="dxa"/>
          </w:tcPr>
          <w:p w14:paraId="249E2107" w14:textId="77777777" w:rsidR="00C3605B" w:rsidRPr="001805F8" w:rsidRDefault="00B94A31" w:rsidP="00AD0B56">
            <w:pPr>
              <w:spacing w:line="276" w:lineRule="auto"/>
              <w:rPr>
                <w:rFonts w:asciiTheme="majorHAnsi" w:hAnsiTheme="majorHAnsi" w:cstheme="majorHAnsi"/>
                <w:lang w:val="pl-PL"/>
              </w:rPr>
            </w:pPr>
            <w:r w:rsidRPr="001805F8">
              <w:rPr>
                <w:rFonts w:asciiTheme="majorHAnsi" w:hAnsiTheme="majorHAnsi" w:cstheme="majorHAnsi"/>
                <w:lang w:val="pl-PL"/>
              </w:rPr>
              <w:t>Rzeszów universities</w:t>
            </w:r>
          </w:p>
        </w:tc>
        <w:tc>
          <w:tcPr>
            <w:tcW w:w="1809" w:type="dxa"/>
          </w:tcPr>
          <w:p w14:paraId="6165C110" w14:textId="77777777" w:rsidR="00C3605B" w:rsidRPr="001805F8" w:rsidRDefault="00B94A31" w:rsidP="00AD0B56">
            <w:pPr>
              <w:spacing w:line="276" w:lineRule="auto"/>
              <w:rPr>
                <w:rFonts w:asciiTheme="majorHAnsi" w:hAnsiTheme="majorHAnsi" w:cstheme="majorHAnsi"/>
                <w:lang w:val="pl-PL"/>
              </w:rPr>
            </w:pPr>
            <w:r w:rsidRPr="001805F8">
              <w:rPr>
                <w:rFonts w:asciiTheme="majorHAnsi" w:hAnsiTheme="majorHAnsi" w:cstheme="majorHAnsi"/>
                <w:lang w:val="pl-PL"/>
              </w:rPr>
              <w:t xml:space="preserve">Education </w:t>
            </w:r>
          </w:p>
        </w:tc>
        <w:tc>
          <w:tcPr>
            <w:tcW w:w="4201" w:type="dxa"/>
          </w:tcPr>
          <w:p w14:paraId="17AC7382"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About 50,000 students at 5 universities study in Rzeszów. Many will stay with him after graduation in order to look for a job or start their own business. ULG consists of both the representatives of the university's "Career Office" and representatives of student self-governments. It is important to get to know the needs of young stakeholders on the part of the student and the university employee.</w:t>
            </w:r>
          </w:p>
        </w:tc>
      </w:tr>
      <w:tr w:rsidR="00C3605B" w:rsidRPr="001805F8" w14:paraId="7E52F5F1" w14:textId="77777777" w:rsidTr="00AD0B56">
        <w:tc>
          <w:tcPr>
            <w:tcW w:w="3006" w:type="dxa"/>
          </w:tcPr>
          <w:p w14:paraId="720DBFA5" w14:textId="77777777" w:rsidR="00C3605B" w:rsidRPr="001805F8" w:rsidRDefault="00B94A31" w:rsidP="00AD0B56">
            <w:pPr>
              <w:spacing w:line="276" w:lineRule="auto"/>
              <w:rPr>
                <w:rFonts w:asciiTheme="majorHAnsi" w:hAnsiTheme="majorHAnsi" w:cstheme="majorHAnsi"/>
                <w:lang w:val="pl-PL"/>
              </w:rPr>
            </w:pPr>
            <w:r w:rsidRPr="001805F8">
              <w:rPr>
                <w:rFonts w:asciiTheme="majorHAnsi" w:hAnsiTheme="majorHAnsi" w:cstheme="majorHAnsi"/>
                <w:lang w:val="pl-PL"/>
              </w:rPr>
              <w:t>Rzeszów Regional Development Agency</w:t>
            </w:r>
          </w:p>
        </w:tc>
        <w:tc>
          <w:tcPr>
            <w:tcW w:w="1809" w:type="dxa"/>
          </w:tcPr>
          <w:p w14:paraId="147E10B5" w14:textId="1D0C4073" w:rsidR="00C3605B" w:rsidRPr="001805F8" w:rsidRDefault="001805F8" w:rsidP="001805F8">
            <w:pPr>
              <w:spacing w:line="276" w:lineRule="auto"/>
              <w:rPr>
                <w:rFonts w:asciiTheme="majorHAnsi" w:hAnsiTheme="majorHAnsi" w:cstheme="majorHAnsi"/>
                <w:lang w:val="pl-PL"/>
              </w:rPr>
            </w:pPr>
            <w:r>
              <w:rPr>
                <w:rFonts w:asciiTheme="majorHAnsi" w:hAnsiTheme="majorHAnsi" w:cstheme="majorHAnsi"/>
                <w:lang w:val="pl-PL"/>
              </w:rPr>
              <w:t>Development Ag</w:t>
            </w:r>
            <w:bookmarkStart w:id="29" w:name="_GoBack"/>
            <w:bookmarkEnd w:id="29"/>
            <w:r>
              <w:rPr>
                <w:rFonts w:asciiTheme="majorHAnsi" w:hAnsiTheme="majorHAnsi" w:cstheme="majorHAnsi"/>
                <w:lang w:val="pl-PL"/>
              </w:rPr>
              <w:t xml:space="preserve">ncy </w:t>
            </w:r>
          </w:p>
        </w:tc>
        <w:tc>
          <w:tcPr>
            <w:tcW w:w="4201" w:type="dxa"/>
          </w:tcPr>
          <w:p w14:paraId="4353BBA8"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The aim of the agency is to mobilize the potential of local communities as well as advisory and service activities in the processes of restructuring, opening and supporting business ventures, promoting the region and acquiring foreign funds. It employs over 180 people, including lawyers, economists, sociologists, financiers and engineers. RARR plays an advisory role in the Local Action Group, as a unit operating in the entire region (Podkarpackie Province), it can globally assess the chances of a project's success in the city.</w:t>
            </w:r>
          </w:p>
        </w:tc>
      </w:tr>
      <w:tr w:rsidR="00C3605B" w:rsidRPr="001805F8" w14:paraId="2B43042B" w14:textId="77777777" w:rsidTr="00AD0B56">
        <w:tc>
          <w:tcPr>
            <w:tcW w:w="3006" w:type="dxa"/>
          </w:tcPr>
          <w:p w14:paraId="4FB21D8E" w14:textId="77777777" w:rsidR="00C3605B" w:rsidRPr="001805F8" w:rsidRDefault="00B94A31" w:rsidP="00AD0B56">
            <w:pPr>
              <w:spacing w:line="276" w:lineRule="auto"/>
              <w:rPr>
                <w:rFonts w:asciiTheme="majorHAnsi" w:hAnsiTheme="majorHAnsi" w:cstheme="majorHAnsi"/>
              </w:rPr>
            </w:pPr>
            <w:r w:rsidRPr="001805F8">
              <w:rPr>
                <w:rFonts w:asciiTheme="majorHAnsi" w:hAnsiTheme="majorHAnsi" w:cstheme="majorHAnsi"/>
              </w:rPr>
              <w:t>Department of Promotion and International Cooperation of the Rzeszów City Hall</w:t>
            </w:r>
          </w:p>
        </w:tc>
        <w:tc>
          <w:tcPr>
            <w:tcW w:w="1809" w:type="dxa"/>
          </w:tcPr>
          <w:p w14:paraId="7F24A5ED" w14:textId="4CBBE0BC" w:rsidR="00C3605B" w:rsidRPr="001805F8" w:rsidRDefault="0023782F" w:rsidP="0023782F">
            <w:pPr>
              <w:spacing w:line="276" w:lineRule="auto"/>
              <w:rPr>
                <w:rFonts w:asciiTheme="majorHAnsi" w:hAnsiTheme="majorHAnsi" w:cstheme="majorHAnsi"/>
                <w:lang w:val="pl-PL"/>
              </w:rPr>
            </w:pPr>
            <w:r w:rsidRPr="001805F8">
              <w:rPr>
                <w:rFonts w:asciiTheme="majorHAnsi" w:hAnsiTheme="majorHAnsi" w:cstheme="majorHAnsi"/>
                <w:lang w:val="pl-PL"/>
              </w:rPr>
              <w:t xml:space="preserve">Local Administration </w:t>
            </w:r>
          </w:p>
        </w:tc>
        <w:tc>
          <w:tcPr>
            <w:tcW w:w="4201" w:type="dxa"/>
          </w:tcPr>
          <w:p w14:paraId="3BFE7108"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 xml:space="preserve">In addition to cooperation with experts in the field of start-ups, investments or new technologies, emphasis should also be </w:t>
            </w:r>
            <w:r w:rsidRPr="001805F8">
              <w:rPr>
                <w:rFonts w:asciiTheme="majorHAnsi" w:hAnsiTheme="majorHAnsi" w:cstheme="majorHAnsi"/>
              </w:rPr>
              <w:lastRenderedPageBreak/>
              <w:t>placed on promotion and PR of both the project and its effects (in the form of a unit / department). An ambitious advertising campaign should be carried out to reach the largest number of recipients. Promotion through social media, website, banners as well as through personal contact with target groups.</w:t>
            </w:r>
          </w:p>
        </w:tc>
      </w:tr>
    </w:tbl>
    <w:p w14:paraId="4503AB4E" w14:textId="77777777" w:rsidR="00C3605B" w:rsidRPr="00D249B1" w:rsidRDefault="00C3605B" w:rsidP="00C3605B">
      <w:pPr>
        <w:spacing w:line="276" w:lineRule="auto"/>
        <w:rPr>
          <w:rFonts w:asciiTheme="majorHAnsi" w:hAnsiTheme="majorHAnsi" w:cstheme="majorHAnsi"/>
          <w:sz w:val="24"/>
        </w:rPr>
      </w:pPr>
    </w:p>
    <w:p w14:paraId="38CFA654" w14:textId="1EA34FAC" w:rsidR="00D249B1" w:rsidRPr="00D249B1" w:rsidRDefault="00D249B1" w:rsidP="00D249B1">
      <w:pPr>
        <w:spacing w:after="200" w:line="276" w:lineRule="auto"/>
        <w:jc w:val="both"/>
        <w:rPr>
          <w:rFonts w:asciiTheme="majorHAnsi" w:hAnsiTheme="majorHAnsi" w:cstheme="majorHAnsi"/>
          <w:sz w:val="24"/>
        </w:rPr>
      </w:pPr>
      <w:r w:rsidRPr="00D249B1">
        <w:rPr>
          <w:rFonts w:asciiTheme="majorHAnsi" w:hAnsiTheme="majorHAnsi" w:cstheme="majorHAnsi"/>
          <w:sz w:val="24"/>
        </w:rPr>
        <w:t xml:space="preserve">The URBACT Local Groups meeting will take place in various forms and on many levels. </w:t>
      </w:r>
      <w:r w:rsidR="001805F8">
        <w:rPr>
          <w:rFonts w:asciiTheme="majorHAnsi" w:hAnsiTheme="majorHAnsi" w:cstheme="majorHAnsi"/>
          <w:sz w:val="24"/>
        </w:rPr>
        <w:br/>
      </w:r>
      <w:r w:rsidRPr="00D249B1">
        <w:rPr>
          <w:rFonts w:asciiTheme="majorHAnsi" w:hAnsiTheme="majorHAnsi" w:cstheme="majorHAnsi"/>
          <w:sz w:val="24"/>
        </w:rPr>
        <w:t>It is crucial to select permanent ULG members and stakeholders who will participate</w:t>
      </w:r>
      <w:r>
        <w:rPr>
          <w:rFonts w:asciiTheme="majorHAnsi" w:hAnsiTheme="majorHAnsi" w:cstheme="majorHAnsi"/>
          <w:sz w:val="24"/>
        </w:rPr>
        <w:t xml:space="preserve"> </w:t>
      </w:r>
      <w:r w:rsidR="001805F8">
        <w:rPr>
          <w:rFonts w:asciiTheme="majorHAnsi" w:hAnsiTheme="majorHAnsi" w:cstheme="majorHAnsi"/>
          <w:sz w:val="24"/>
        </w:rPr>
        <w:br/>
      </w:r>
      <w:r w:rsidRPr="00D249B1">
        <w:rPr>
          <w:rFonts w:asciiTheme="majorHAnsi" w:hAnsiTheme="majorHAnsi" w:cstheme="majorHAnsi"/>
          <w:sz w:val="24"/>
        </w:rPr>
        <w:t>in occasional meetings, depending on the currently discussed problem / issue.</w:t>
      </w:r>
    </w:p>
    <w:p w14:paraId="7BE5E25B" w14:textId="77777777" w:rsidR="00FD5AB9" w:rsidRPr="00D249B1" w:rsidRDefault="00D249B1" w:rsidP="00D249B1">
      <w:pPr>
        <w:spacing w:after="200" w:line="276" w:lineRule="auto"/>
        <w:jc w:val="both"/>
        <w:rPr>
          <w:rFonts w:asciiTheme="majorHAnsi" w:hAnsiTheme="majorHAnsi" w:cstheme="majorHAnsi"/>
          <w:sz w:val="24"/>
        </w:rPr>
      </w:pPr>
      <w:r w:rsidRPr="00D249B1">
        <w:rPr>
          <w:rFonts w:asciiTheme="majorHAnsi" w:hAnsiTheme="majorHAnsi" w:cstheme="majorHAnsi"/>
          <w:sz w:val="24"/>
        </w:rPr>
        <w:t>In order to achieve the goal and "get" as much as possible from ULG meetings, it is necessary to get to know the stakeholders and adapt the approaches / techniques to the individual predispositions of each</w:t>
      </w:r>
      <w:r>
        <w:rPr>
          <w:rFonts w:asciiTheme="majorHAnsi" w:hAnsiTheme="majorHAnsi" w:cstheme="majorHAnsi"/>
          <w:sz w:val="24"/>
        </w:rPr>
        <w:t xml:space="preserve"> </w:t>
      </w:r>
      <w:r w:rsidRPr="00D249B1">
        <w:rPr>
          <w:rFonts w:asciiTheme="majorHAnsi" w:hAnsiTheme="majorHAnsi" w:cstheme="majorHAnsi"/>
          <w:sz w:val="24"/>
        </w:rPr>
        <w:t>of them.</w:t>
      </w:r>
    </w:p>
    <w:p w14:paraId="3D29C9C6" w14:textId="77777777" w:rsidR="0001772D" w:rsidRPr="00397525" w:rsidRDefault="0001772D" w:rsidP="00A6299B">
      <w:pPr>
        <w:pStyle w:val="Nagwek3"/>
        <w:numPr>
          <w:ilvl w:val="0"/>
          <w:numId w:val="0"/>
        </w:numPr>
        <w:spacing w:line="276" w:lineRule="auto"/>
        <w:rPr>
          <w:rFonts w:asciiTheme="majorHAnsi" w:hAnsiTheme="majorHAnsi" w:cstheme="majorHAnsi"/>
          <w:b/>
        </w:rPr>
      </w:pPr>
      <w:bookmarkStart w:id="30" w:name="_Toc74649414"/>
      <w:bookmarkStart w:id="31" w:name="_Toc79762049"/>
      <w:r w:rsidRPr="00397525">
        <w:rPr>
          <w:rFonts w:asciiTheme="majorHAnsi" w:hAnsiTheme="majorHAnsi" w:cstheme="majorHAnsi"/>
          <w:b/>
        </w:rPr>
        <w:t>4.3: Our role in the transnational level activity</w:t>
      </w:r>
      <w:bookmarkEnd w:id="30"/>
      <w:bookmarkEnd w:id="31"/>
    </w:p>
    <w:p w14:paraId="072E8F91" w14:textId="77777777" w:rsidR="00D249B1" w:rsidRPr="00912070"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 xml:space="preserve">Rzeszów will host the international meeting of the Tech Revolution group in September 2022. This will be the last of a series of international meetings prior to the final meeting in Barnsley, just before the end of the project. It will be an excellent opportunity to conduct a pre-evaluation session of all transfers and to examine the milestones and each of the partners. </w:t>
      </w:r>
      <w:r w:rsidRPr="00912070">
        <w:rPr>
          <w:rFonts w:asciiTheme="majorHAnsi" w:hAnsiTheme="majorHAnsi" w:cstheme="majorHAnsi"/>
          <w:sz w:val="24"/>
        </w:rPr>
        <w:t xml:space="preserve">The project will be in its mature phase, therefore it will be possible to verify the Transfer plans implemented </w:t>
      </w:r>
      <w:r w:rsidR="00B94A31" w:rsidRPr="00912070">
        <w:rPr>
          <w:rFonts w:asciiTheme="majorHAnsi" w:hAnsiTheme="majorHAnsi" w:cstheme="majorHAnsi"/>
          <w:sz w:val="24"/>
        </w:rPr>
        <w:br/>
      </w:r>
      <w:r w:rsidRPr="00912070">
        <w:rPr>
          <w:rFonts w:asciiTheme="majorHAnsi" w:hAnsiTheme="majorHAnsi" w:cstheme="majorHAnsi"/>
          <w:sz w:val="24"/>
        </w:rPr>
        <w:t>at the beginning of the project and discuss their effects.</w:t>
      </w:r>
    </w:p>
    <w:p w14:paraId="204670F7"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The meeting will be attended by members of the local ULG who will be able to share their conclusions from participation in the project, which will also give the perspective of people from outside the city who are responsible for project management.</w:t>
      </w:r>
    </w:p>
    <w:p w14:paraId="49686B8D" w14:textId="77777777" w:rsidR="00B94A31" w:rsidRDefault="00B94A31" w:rsidP="00306F38">
      <w:pPr>
        <w:spacing w:after="200" w:line="276" w:lineRule="auto"/>
        <w:jc w:val="both"/>
        <w:rPr>
          <w:rFonts w:asciiTheme="majorHAnsi" w:hAnsiTheme="majorHAnsi" w:cstheme="majorHAnsi"/>
          <w:sz w:val="24"/>
        </w:rPr>
      </w:pPr>
      <w:r w:rsidRPr="00B94A31">
        <w:rPr>
          <w:rFonts w:asciiTheme="majorHAnsi" w:hAnsiTheme="majorHAnsi" w:cstheme="majorHAnsi"/>
          <w:sz w:val="24"/>
        </w:rPr>
        <w:t>At the time of the meeting organized in Rzeszów, it will also be possible to verify the activities undertaken as part of the project by our city. If the implementation and transfer are successful, the project partners will have the opportunity to see the effects in the area of:</w:t>
      </w:r>
    </w:p>
    <w:p w14:paraId="45F2E66D" w14:textId="77777777" w:rsidR="00D249B1" w:rsidRPr="00B94A31" w:rsidRDefault="00D249B1" w:rsidP="00306F38">
      <w:pPr>
        <w:spacing w:after="200" w:line="276" w:lineRule="auto"/>
        <w:jc w:val="both"/>
        <w:rPr>
          <w:rFonts w:asciiTheme="majorHAnsi" w:hAnsiTheme="majorHAnsi" w:cstheme="majorHAnsi"/>
          <w:sz w:val="24"/>
        </w:rPr>
      </w:pPr>
      <w:r w:rsidRPr="00B94A31">
        <w:rPr>
          <w:rFonts w:asciiTheme="majorHAnsi" w:hAnsiTheme="majorHAnsi" w:cstheme="majorHAnsi"/>
          <w:sz w:val="24"/>
        </w:rPr>
        <w:t>- the development of URBAN Lab and the encapsulation of the space that has been operating so far with elements related to the entrepreneurship support system and the startup ecosystem</w:t>
      </w:r>
    </w:p>
    <w:p w14:paraId="127EB426" w14:textId="77777777" w:rsidR="00D249B1" w:rsidRPr="00912070" w:rsidRDefault="00D249B1" w:rsidP="00306F38">
      <w:pPr>
        <w:spacing w:after="200" w:line="276" w:lineRule="auto"/>
        <w:jc w:val="both"/>
        <w:rPr>
          <w:rFonts w:asciiTheme="majorHAnsi" w:hAnsiTheme="majorHAnsi" w:cstheme="majorHAnsi"/>
          <w:sz w:val="24"/>
        </w:rPr>
      </w:pPr>
      <w:r w:rsidRPr="00912070">
        <w:rPr>
          <w:rFonts w:asciiTheme="majorHAnsi" w:hAnsiTheme="majorHAnsi" w:cstheme="majorHAnsi"/>
          <w:sz w:val="24"/>
        </w:rPr>
        <w:t>- getting acquainted with the process of building a dedicated team for supporting entrepreneurship and investors in the city hall</w:t>
      </w:r>
    </w:p>
    <w:p w14:paraId="21D1D366" w14:textId="77777777" w:rsidR="00D249B1" w:rsidRPr="00D249B1" w:rsidRDefault="00D249B1" w:rsidP="00D249B1">
      <w:pPr>
        <w:spacing w:after="200" w:line="276" w:lineRule="auto"/>
        <w:jc w:val="both"/>
        <w:rPr>
          <w:rFonts w:asciiTheme="majorHAnsi" w:hAnsiTheme="majorHAnsi" w:cstheme="majorHAnsi"/>
          <w:sz w:val="24"/>
        </w:rPr>
      </w:pPr>
      <w:r w:rsidRPr="00D249B1">
        <w:rPr>
          <w:rFonts w:asciiTheme="majorHAnsi" w:hAnsiTheme="majorHAnsi" w:cstheme="majorHAnsi"/>
          <w:sz w:val="24"/>
        </w:rPr>
        <w:t>- implementation of procedures related to the creation of dedicated "contact officers"</w:t>
      </w:r>
      <w:r>
        <w:rPr>
          <w:rFonts w:asciiTheme="majorHAnsi" w:hAnsiTheme="majorHAnsi" w:cstheme="majorHAnsi"/>
          <w:sz w:val="24"/>
        </w:rPr>
        <w:t xml:space="preserve"> </w:t>
      </w:r>
      <w:r w:rsidRPr="00D249B1">
        <w:rPr>
          <w:rFonts w:asciiTheme="majorHAnsi" w:hAnsiTheme="majorHAnsi" w:cstheme="majorHAnsi"/>
          <w:sz w:val="24"/>
        </w:rPr>
        <w:t>in each of the departments of the city of Rzeszów responsible for contacts in economic matters</w:t>
      </w:r>
    </w:p>
    <w:p w14:paraId="09A7AF5F"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lastRenderedPageBreak/>
        <w:t>- the creation of the Economic Council at the President of the City of Rzeszów and the effects of its work related to building a network of connections and building a bottom-up support system with the participation of entrepreneurs</w:t>
      </w:r>
    </w:p>
    <w:p w14:paraId="00FF95A6"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 the developed Open Data system in the city hall of Rzeszów, along with the effects of their use by entrepreneurs, startups or initiative groups as part of programming events organized in the Urban Lab spaces</w:t>
      </w:r>
    </w:p>
    <w:p w14:paraId="681CB561"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 a calendar of events organized for the purpose of networking various social groups,</w:t>
      </w:r>
    </w:p>
    <w:p w14:paraId="30672D4C" w14:textId="77777777" w:rsidR="0001772D" w:rsidRPr="00A6299B" w:rsidRDefault="0001772D" w:rsidP="00A6299B">
      <w:pPr>
        <w:pStyle w:val="Nagwek2"/>
        <w:numPr>
          <w:ilvl w:val="0"/>
          <w:numId w:val="0"/>
        </w:numPr>
        <w:tabs>
          <w:tab w:val="left" w:pos="0"/>
        </w:tabs>
        <w:spacing w:before="0" w:line="276" w:lineRule="auto"/>
        <w:rPr>
          <w:rFonts w:asciiTheme="majorHAnsi" w:hAnsiTheme="majorHAnsi" w:cstheme="majorHAnsi"/>
          <w:sz w:val="24"/>
          <w:szCs w:val="24"/>
        </w:rPr>
      </w:pPr>
      <w:bookmarkStart w:id="32" w:name="_Toc73526993"/>
      <w:bookmarkStart w:id="33" w:name="_Toc74649415"/>
      <w:bookmarkStart w:id="34" w:name="_Toc79762050"/>
      <w:r w:rsidRPr="00A6299B">
        <w:rPr>
          <w:rFonts w:asciiTheme="majorHAnsi" w:hAnsiTheme="majorHAnsi" w:cstheme="majorHAnsi"/>
          <w:sz w:val="24"/>
          <w:szCs w:val="24"/>
        </w:rPr>
        <w:t xml:space="preserve">SECTION 5: </w:t>
      </w:r>
      <w:bookmarkEnd w:id="32"/>
      <w:r w:rsidRPr="00A6299B">
        <w:rPr>
          <w:rFonts w:asciiTheme="majorHAnsi" w:hAnsiTheme="majorHAnsi" w:cstheme="majorHAnsi"/>
          <w:sz w:val="24"/>
          <w:szCs w:val="24"/>
        </w:rPr>
        <w:t>The scale of our ambition</w:t>
      </w:r>
      <w:bookmarkEnd w:id="33"/>
      <w:bookmarkEnd w:id="34"/>
    </w:p>
    <w:p w14:paraId="01418080" w14:textId="77777777" w:rsidR="0001772D" w:rsidRPr="00A6299B" w:rsidRDefault="0001772D" w:rsidP="00A6299B">
      <w:pPr>
        <w:tabs>
          <w:tab w:val="left" w:pos="284"/>
        </w:tabs>
        <w:spacing w:line="276" w:lineRule="auto"/>
        <w:ind w:hanging="396"/>
        <w:rPr>
          <w:rFonts w:asciiTheme="majorHAnsi" w:hAnsiTheme="majorHAnsi" w:cstheme="majorHAnsi"/>
          <w:sz w:val="24"/>
        </w:rPr>
      </w:pPr>
    </w:p>
    <w:p w14:paraId="48EB5157" w14:textId="77777777" w:rsidR="0001772D" w:rsidRPr="00912070" w:rsidRDefault="0001772D" w:rsidP="00A6299B">
      <w:pPr>
        <w:pStyle w:val="Nagwek3"/>
        <w:numPr>
          <w:ilvl w:val="0"/>
          <w:numId w:val="0"/>
        </w:numPr>
        <w:tabs>
          <w:tab w:val="left" w:pos="284"/>
        </w:tabs>
        <w:spacing w:line="276" w:lineRule="auto"/>
        <w:rPr>
          <w:rFonts w:asciiTheme="majorHAnsi" w:hAnsiTheme="majorHAnsi" w:cstheme="majorHAnsi"/>
          <w:b/>
        </w:rPr>
      </w:pPr>
      <w:bookmarkStart w:id="35" w:name="_Toc73526994"/>
      <w:bookmarkStart w:id="36" w:name="_Toc74649416"/>
      <w:bookmarkStart w:id="37" w:name="_Toc79762051"/>
      <w:r w:rsidRPr="00912070">
        <w:rPr>
          <w:rFonts w:asciiTheme="majorHAnsi" w:hAnsiTheme="majorHAnsi" w:cstheme="majorHAnsi"/>
          <w:b/>
        </w:rPr>
        <w:t xml:space="preserve">5.1: </w:t>
      </w:r>
      <w:bookmarkEnd w:id="35"/>
      <w:r w:rsidRPr="00912070">
        <w:rPr>
          <w:rFonts w:asciiTheme="majorHAnsi" w:hAnsiTheme="majorHAnsi" w:cstheme="majorHAnsi"/>
          <w:b/>
        </w:rPr>
        <w:t>Our aspiration</w:t>
      </w:r>
      <w:bookmarkEnd w:id="36"/>
      <w:bookmarkEnd w:id="37"/>
    </w:p>
    <w:p w14:paraId="45E9B4AF"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The main challenge facing the city is to create a strong support system for entrepreneurs both in the area of ​​SMEs and large investors. Our aspiration and ambition is to build a system composed of many elements operating as a coherent and effective whole.</w:t>
      </w:r>
    </w:p>
    <w:p w14:paraId="31C56728"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The entire system will be based on a dedicated team, equipped with appropriate tools and procedures, will be able to respond to the needs of each entrepreneur coming to the city with a request for help in establishing or developing their business.</w:t>
      </w:r>
    </w:p>
    <w:p w14:paraId="7D132B3D" w14:textId="660438A1"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 xml:space="preserve">As part of our ambition, we want this system to involve many players of the local ecosystem </w:t>
      </w:r>
      <w:r>
        <w:rPr>
          <w:rFonts w:asciiTheme="majorHAnsi" w:hAnsiTheme="majorHAnsi" w:cstheme="majorHAnsi"/>
          <w:sz w:val="24"/>
        </w:rPr>
        <w:br/>
      </w:r>
      <w:r w:rsidRPr="008B73D4">
        <w:rPr>
          <w:rFonts w:asciiTheme="majorHAnsi" w:hAnsiTheme="majorHAnsi" w:cstheme="majorHAnsi"/>
          <w:sz w:val="24"/>
        </w:rPr>
        <w:t>of entrepreneurs who, together with the city, will constantly develop a system enabling the effective economic development of the city and adapting to the dynamically changing economic and social conditions.</w:t>
      </w:r>
      <w:r w:rsidR="001805F8">
        <w:rPr>
          <w:rFonts w:asciiTheme="majorHAnsi" w:hAnsiTheme="majorHAnsi" w:cstheme="majorHAnsi"/>
          <w:sz w:val="24"/>
        </w:rPr>
        <w:t xml:space="preserve"> </w:t>
      </w:r>
    </w:p>
    <w:p w14:paraId="636ECED3"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 xml:space="preserve">Our aspiration is to be able to implement elements of good practice, such as Launchpad, Key Account Managers or the DMC management system, which will enable entrepreneurs </w:t>
      </w:r>
      <w:r>
        <w:rPr>
          <w:rFonts w:asciiTheme="majorHAnsi" w:hAnsiTheme="majorHAnsi" w:cstheme="majorHAnsi"/>
          <w:sz w:val="24"/>
        </w:rPr>
        <w:br/>
      </w:r>
      <w:r w:rsidRPr="008B73D4">
        <w:rPr>
          <w:rFonts w:asciiTheme="majorHAnsi" w:hAnsiTheme="majorHAnsi" w:cstheme="majorHAnsi"/>
          <w:sz w:val="24"/>
        </w:rPr>
        <w:t>to function more efficiently in the city and region.</w:t>
      </w:r>
    </w:p>
    <w:p w14:paraId="2D0164AC"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We hope that the system created in this way will make it possible to use and use the enormous potential of our city based on the aviation industry or ICT technologies</w:t>
      </w:r>
      <w:r>
        <w:rPr>
          <w:rFonts w:asciiTheme="majorHAnsi" w:hAnsiTheme="majorHAnsi" w:cstheme="majorHAnsi"/>
          <w:sz w:val="24"/>
        </w:rPr>
        <w:t xml:space="preserve"> </w:t>
      </w:r>
      <w:r w:rsidRPr="008B73D4">
        <w:rPr>
          <w:rFonts w:asciiTheme="majorHAnsi" w:hAnsiTheme="majorHAnsi" w:cstheme="majorHAnsi"/>
          <w:sz w:val="24"/>
        </w:rPr>
        <w:t>in various spheres of life, by supporting entrepreneurs in this area.</w:t>
      </w:r>
    </w:p>
    <w:p w14:paraId="4AFD54A6" w14:textId="77777777" w:rsidR="001805F8" w:rsidRDefault="001805F8" w:rsidP="00BE0E7D">
      <w:pPr>
        <w:pStyle w:val="Nagwek3"/>
        <w:numPr>
          <w:ilvl w:val="0"/>
          <w:numId w:val="0"/>
        </w:numPr>
        <w:tabs>
          <w:tab w:val="left" w:pos="284"/>
        </w:tabs>
        <w:spacing w:line="276" w:lineRule="auto"/>
        <w:ind w:left="709" w:hanging="709"/>
        <w:rPr>
          <w:rFonts w:asciiTheme="majorHAnsi" w:hAnsiTheme="majorHAnsi" w:cstheme="majorHAnsi"/>
          <w:b/>
        </w:rPr>
      </w:pPr>
      <w:bookmarkStart w:id="38" w:name="_Toc73526995"/>
      <w:bookmarkStart w:id="39" w:name="_Toc74649417"/>
      <w:bookmarkStart w:id="40" w:name="_Toc79762052"/>
    </w:p>
    <w:p w14:paraId="297FE32B" w14:textId="77777777" w:rsidR="0001772D" w:rsidRPr="008B73D4" w:rsidRDefault="0001772D" w:rsidP="00BE0E7D">
      <w:pPr>
        <w:pStyle w:val="Nagwek3"/>
        <w:numPr>
          <w:ilvl w:val="0"/>
          <w:numId w:val="0"/>
        </w:numPr>
        <w:tabs>
          <w:tab w:val="left" w:pos="284"/>
        </w:tabs>
        <w:spacing w:line="276" w:lineRule="auto"/>
        <w:ind w:left="709" w:hanging="709"/>
        <w:rPr>
          <w:rFonts w:asciiTheme="majorHAnsi" w:hAnsiTheme="majorHAnsi" w:cstheme="majorHAnsi"/>
          <w:b/>
        </w:rPr>
      </w:pPr>
      <w:r w:rsidRPr="008B73D4">
        <w:rPr>
          <w:rFonts w:asciiTheme="majorHAnsi" w:hAnsiTheme="majorHAnsi" w:cstheme="majorHAnsi"/>
          <w:b/>
        </w:rPr>
        <w:t xml:space="preserve">5.2: </w:t>
      </w:r>
      <w:bookmarkEnd w:id="38"/>
      <w:r w:rsidRPr="008B73D4">
        <w:rPr>
          <w:rFonts w:asciiTheme="majorHAnsi" w:hAnsiTheme="majorHAnsi" w:cstheme="majorHAnsi"/>
          <w:b/>
        </w:rPr>
        <w:t>Risk assessment</w:t>
      </w:r>
      <w:bookmarkEnd w:id="39"/>
      <w:bookmarkEnd w:id="40"/>
    </w:p>
    <w:p w14:paraId="269CF015" w14:textId="77777777" w:rsidR="00853B4A" w:rsidRDefault="008B73D4" w:rsidP="008B73D4">
      <w:pPr>
        <w:tabs>
          <w:tab w:val="left" w:pos="284"/>
        </w:tabs>
        <w:spacing w:line="276" w:lineRule="auto"/>
        <w:jc w:val="both"/>
        <w:rPr>
          <w:rFonts w:asciiTheme="majorHAnsi" w:hAnsiTheme="majorHAnsi" w:cstheme="majorHAnsi"/>
          <w:sz w:val="24"/>
        </w:rPr>
      </w:pPr>
      <w:r w:rsidRPr="008B73D4">
        <w:rPr>
          <w:rFonts w:asciiTheme="majorHAnsi" w:hAnsiTheme="majorHAnsi" w:cstheme="majorHAnsi"/>
          <w:sz w:val="24"/>
        </w:rPr>
        <w:t>As part of the transfer of elements of good practice, we have identified a set of the greatest risks that may disrupt the effective implementation of the assumed goals and elements of good practice.</w:t>
      </w:r>
    </w:p>
    <w:p w14:paraId="6DB31AC9" w14:textId="77777777" w:rsidR="008B73D4" w:rsidRPr="008B73D4" w:rsidRDefault="008B73D4" w:rsidP="00A6299B">
      <w:pPr>
        <w:tabs>
          <w:tab w:val="left" w:pos="284"/>
        </w:tabs>
        <w:spacing w:line="276" w:lineRule="auto"/>
        <w:rPr>
          <w:rFonts w:asciiTheme="majorHAnsi" w:hAnsiTheme="majorHAnsi" w:cstheme="majorHAnsi"/>
          <w:sz w:val="24"/>
        </w:rPr>
      </w:pPr>
    </w:p>
    <w:p w14:paraId="0B1783F7" w14:textId="77777777" w:rsidR="008B73D4" w:rsidRDefault="008B73D4" w:rsidP="00170EFC">
      <w:pPr>
        <w:pStyle w:val="Akapitzlist"/>
        <w:numPr>
          <w:ilvl w:val="0"/>
          <w:numId w:val="13"/>
        </w:numPr>
        <w:tabs>
          <w:tab w:val="left" w:pos="284"/>
        </w:tabs>
        <w:spacing w:line="276" w:lineRule="auto"/>
        <w:rPr>
          <w:rFonts w:asciiTheme="majorHAnsi" w:hAnsiTheme="majorHAnsi" w:cstheme="majorHAnsi"/>
          <w:sz w:val="24"/>
        </w:rPr>
      </w:pPr>
      <w:r w:rsidRPr="008B73D4">
        <w:rPr>
          <w:rFonts w:asciiTheme="majorHAnsi" w:hAnsiTheme="majorHAnsi" w:cstheme="majorHAnsi"/>
          <w:b/>
          <w:sz w:val="24"/>
        </w:rPr>
        <w:lastRenderedPageBreak/>
        <w:t xml:space="preserve">Pandemic restrictions </w:t>
      </w:r>
      <w:r w:rsidRPr="001805F8">
        <w:rPr>
          <w:rFonts w:asciiTheme="majorHAnsi" w:hAnsiTheme="majorHAnsi" w:cstheme="majorHAnsi"/>
          <w:sz w:val="24"/>
        </w:rPr>
        <w:t>p</w:t>
      </w:r>
      <w:r w:rsidRPr="008B73D4">
        <w:rPr>
          <w:rFonts w:asciiTheme="majorHAnsi" w:hAnsiTheme="majorHAnsi" w:cstheme="majorHAnsi"/>
          <w:sz w:val="24"/>
        </w:rPr>
        <w:t xml:space="preserve">reventing the full implementation of the assumed plans both </w:t>
      </w:r>
      <w:r>
        <w:rPr>
          <w:rFonts w:asciiTheme="majorHAnsi" w:hAnsiTheme="majorHAnsi" w:cstheme="majorHAnsi"/>
          <w:sz w:val="24"/>
        </w:rPr>
        <w:br/>
      </w:r>
      <w:r w:rsidRPr="008B73D4">
        <w:rPr>
          <w:rFonts w:asciiTheme="majorHAnsi" w:hAnsiTheme="majorHAnsi" w:cstheme="majorHAnsi"/>
          <w:sz w:val="24"/>
        </w:rPr>
        <w:t xml:space="preserve">in terms of project implementation (meetings and travels) and implementation </w:t>
      </w:r>
      <w:r>
        <w:rPr>
          <w:rFonts w:asciiTheme="majorHAnsi" w:hAnsiTheme="majorHAnsi" w:cstheme="majorHAnsi"/>
          <w:sz w:val="24"/>
        </w:rPr>
        <w:br/>
      </w:r>
      <w:r w:rsidRPr="008B73D4">
        <w:rPr>
          <w:rFonts w:asciiTheme="majorHAnsi" w:hAnsiTheme="majorHAnsi" w:cstheme="majorHAnsi"/>
          <w:sz w:val="24"/>
        </w:rPr>
        <w:t>of planned tools (meetings, events, structure changes, communication problems)</w:t>
      </w:r>
    </w:p>
    <w:p w14:paraId="202E406C" w14:textId="77777777" w:rsidR="008B73D4" w:rsidRDefault="008B73D4" w:rsidP="00170EFC">
      <w:pPr>
        <w:pStyle w:val="Akapitzlist"/>
        <w:numPr>
          <w:ilvl w:val="1"/>
          <w:numId w:val="13"/>
        </w:numPr>
        <w:tabs>
          <w:tab w:val="left" w:pos="284"/>
        </w:tabs>
        <w:spacing w:line="276" w:lineRule="auto"/>
        <w:rPr>
          <w:rFonts w:asciiTheme="majorHAnsi" w:hAnsiTheme="majorHAnsi" w:cstheme="majorHAnsi"/>
          <w:sz w:val="24"/>
        </w:rPr>
      </w:pPr>
      <w:r w:rsidRPr="008B73D4">
        <w:rPr>
          <w:rFonts w:asciiTheme="majorHAnsi" w:hAnsiTheme="majorHAnsi" w:cstheme="majorHAnsi"/>
          <w:sz w:val="24"/>
        </w:rPr>
        <w:t xml:space="preserve">The strategy to counteract this risk is to take appropriate actions in the field </w:t>
      </w:r>
      <w:r>
        <w:rPr>
          <w:rFonts w:asciiTheme="majorHAnsi" w:hAnsiTheme="majorHAnsi" w:cstheme="majorHAnsi"/>
          <w:sz w:val="24"/>
        </w:rPr>
        <w:br/>
      </w:r>
      <w:r w:rsidRPr="008B73D4">
        <w:rPr>
          <w:rFonts w:asciiTheme="majorHAnsi" w:hAnsiTheme="majorHAnsi" w:cstheme="majorHAnsi"/>
          <w:sz w:val="24"/>
        </w:rPr>
        <w:t>of pandemic vaccinations in the group of responsible persons for implementing the project and preparing a set of necessary tools</w:t>
      </w:r>
      <w:r>
        <w:rPr>
          <w:rFonts w:asciiTheme="majorHAnsi" w:hAnsiTheme="majorHAnsi" w:cstheme="majorHAnsi"/>
          <w:sz w:val="24"/>
        </w:rPr>
        <w:t xml:space="preserve"> </w:t>
      </w:r>
      <w:r w:rsidRPr="008B73D4">
        <w:rPr>
          <w:rFonts w:asciiTheme="majorHAnsi" w:hAnsiTheme="majorHAnsi" w:cstheme="majorHAnsi"/>
          <w:sz w:val="24"/>
        </w:rPr>
        <w:t>to carry out tasks in the event of the need to operate online.</w:t>
      </w:r>
    </w:p>
    <w:p w14:paraId="296A30B9" w14:textId="77777777" w:rsidR="008B73D4" w:rsidRDefault="008B73D4" w:rsidP="008B73D4">
      <w:pPr>
        <w:pStyle w:val="Akapitzlist"/>
        <w:tabs>
          <w:tab w:val="left" w:pos="284"/>
        </w:tabs>
        <w:spacing w:line="276" w:lineRule="auto"/>
        <w:ind w:left="1440"/>
        <w:rPr>
          <w:rFonts w:asciiTheme="majorHAnsi" w:hAnsiTheme="majorHAnsi" w:cstheme="majorHAnsi"/>
          <w:sz w:val="24"/>
        </w:rPr>
      </w:pPr>
    </w:p>
    <w:p w14:paraId="1D1EAF13" w14:textId="412C0756" w:rsidR="008B73D4" w:rsidRPr="001805F8" w:rsidRDefault="008B73D4" w:rsidP="00A920DE">
      <w:pPr>
        <w:pStyle w:val="Akapitzlist"/>
        <w:numPr>
          <w:ilvl w:val="0"/>
          <w:numId w:val="13"/>
        </w:numPr>
        <w:tabs>
          <w:tab w:val="left" w:pos="284"/>
        </w:tabs>
        <w:spacing w:line="276" w:lineRule="auto"/>
        <w:rPr>
          <w:rFonts w:asciiTheme="majorHAnsi" w:hAnsiTheme="majorHAnsi" w:cstheme="majorHAnsi"/>
          <w:sz w:val="24"/>
        </w:rPr>
      </w:pPr>
      <w:r w:rsidRPr="001805F8">
        <w:rPr>
          <w:rFonts w:asciiTheme="majorHAnsi" w:hAnsiTheme="majorHAnsi" w:cstheme="majorHAnsi"/>
          <w:b/>
          <w:sz w:val="24"/>
        </w:rPr>
        <w:t>Reduction or loss of motivation</w:t>
      </w:r>
      <w:r w:rsidRPr="001805F8">
        <w:rPr>
          <w:rFonts w:asciiTheme="majorHAnsi" w:hAnsiTheme="majorHAnsi" w:cstheme="majorHAnsi"/>
          <w:sz w:val="24"/>
        </w:rPr>
        <w:t xml:space="preserve"> of ULG members in terms of implementation support and transfer of good practice. Due to voluntary and voluntary participation</w:t>
      </w:r>
      <w:r w:rsidR="001805F8" w:rsidRPr="001805F8">
        <w:rPr>
          <w:rFonts w:asciiTheme="majorHAnsi" w:hAnsiTheme="majorHAnsi" w:cstheme="majorHAnsi"/>
          <w:sz w:val="24"/>
        </w:rPr>
        <w:t xml:space="preserve"> </w:t>
      </w:r>
      <w:r w:rsidRPr="001805F8">
        <w:rPr>
          <w:rFonts w:asciiTheme="majorHAnsi" w:hAnsiTheme="majorHAnsi" w:cstheme="majorHAnsi"/>
          <w:sz w:val="24"/>
        </w:rPr>
        <w:t>it is not possible to contract ULG members at ULG. So there is a risk</w:t>
      </w:r>
      <w:r w:rsidR="001805F8">
        <w:rPr>
          <w:rFonts w:asciiTheme="majorHAnsi" w:hAnsiTheme="majorHAnsi" w:cstheme="majorHAnsi"/>
          <w:sz w:val="24"/>
        </w:rPr>
        <w:t xml:space="preserve"> </w:t>
      </w:r>
      <w:r w:rsidRPr="001805F8">
        <w:rPr>
          <w:rFonts w:asciiTheme="majorHAnsi" w:hAnsiTheme="majorHAnsi" w:cstheme="majorHAnsi"/>
          <w:sz w:val="24"/>
        </w:rPr>
        <w:t xml:space="preserve">that after the first wave </w:t>
      </w:r>
      <w:r w:rsidR="001805F8">
        <w:rPr>
          <w:rFonts w:asciiTheme="majorHAnsi" w:hAnsiTheme="majorHAnsi" w:cstheme="majorHAnsi"/>
          <w:sz w:val="24"/>
        </w:rPr>
        <w:br/>
      </w:r>
      <w:r w:rsidRPr="001805F8">
        <w:rPr>
          <w:rFonts w:asciiTheme="majorHAnsi" w:hAnsiTheme="majorHAnsi" w:cstheme="majorHAnsi"/>
          <w:sz w:val="24"/>
        </w:rPr>
        <w:t>of enthusiasm, there may be no motivation for the participation of its individual members in the work of ULG.</w:t>
      </w:r>
    </w:p>
    <w:p w14:paraId="3D2F3149" w14:textId="77777777" w:rsidR="008B73D4" w:rsidRPr="008B73D4" w:rsidRDefault="008B73D4" w:rsidP="00170EFC">
      <w:pPr>
        <w:pStyle w:val="Akapitzlist"/>
        <w:numPr>
          <w:ilvl w:val="1"/>
          <w:numId w:val="13"/>
        </w:numPr>
        <w:tabs>
          <w:tab w:val="left" w:pos="284"/>
        </w:tabs>
        <w:spacing w:line="276" w:lineRule="auto"/>
        <w:rPr>
          <w:rFonts w:asciiTheme="majorHAnsi" w:hAnsiTheme="majorHAnsi" w:cstheme="majorHAnsi"/>
          <w:sz w:val="24"/>
        </w:rPr>
      </w:pPr>
      <w:r w:rsidRPr="008B73D4">
        <w:rPr>
          <w:rFonts w:asciiTheme="majorHAnsi" w:hAnsiTheme="majorHAnsi" w:cstheme="majorHAnsi"/>
          <w:sz w:val="24"/>
        </w:rPr>
        <w:t xml:space="preserve">The strategy of counteracting this risk is the careful selection of ULG members so that their activities correspond to the implemented tools and activities, </w:t>
      </w:r>
      <w:r>
        <w:rPr>
          <w:rFonts w:asciiTheme="majorHAnsi" w:hAnsiTheme="majorHAnsi" w:cstheme="majorHAnsi"/>
          <w:sz w:val="24"/>
        </w:rPr>
        <w:br/>
      </w:r>
      <w:r w:rsidRPr="008B73D4">
        <w:rPr>
          <w:rFonts w:asciiTheme="majorHAnsi" w:hAnsiTheme="majorHAnsi" w:cstheme="majorHAnsi"/>
          <w:sz w:val="24"/>
        </w:rPr>
        <w:t>by what they become their direct addressees, which will increase the motivation to participate in their creation. Moreover, the ULG group will be a small group of appropriately selected people to create the effect of elitism and uniqueness</w:t>
      </w:r>
      <w:r w:rsidR="00184654" w:rsidRPr="008B73D4">
        <w:rPr>
          <w:rFonts w:asciiTheme="majorHAnsi" w:hAnsiTheme="majorHAnsi" w:cstheme="majorHAnsi"/>
          <w:sz w:val="24"/>
        </w:rPr>
        <w:t>.</w:t>
      </w:r>
      <w:r w:rsidR="00184654" w:rsidRPr="008B73D4">
        <w:rPr>
          <w:rFonts w:asciiTheme="majorHAnsi" w:hAnsiTheme="majorHAnsi" w:cstheme="majorHAnsi"/>
          <w:sz w:val="24"/>
        </w:rPr>
        <w:tab/>
      </w:r>
    </w:p>
    <w:p w14:paraId="56829F00" w14:textId="77777777" w:rsidR="00184654" w:rsidRPr="008B73D4" w:rsidRDefault="008B73D4" w:rsidP="008B73D4">
      <w:pPr>
        <w:tabs>
          <w:tab w:val="left" w:pos="2975"/>
        </w:tabs>
      </w:pPr>
      <w:r w:rsidRPr="008B73D4">
        <w:tab/>
      </w:r>
    </w:p>
    <w:p w14:paraId="6C1AA8E6" w14:textId="51224E60" w:rsidR="008B73D4" w:rsidRPr="008B73D4" w:rsidRDefault="008B73D4" w:rsidP="00170EFC">
      <w:pPr>
        <w:pStyle w:val="Akapitzlist"/>
        <w:numPr>
          <w:ilvl w:val="0"/>
          <w:numId w:val="13"/>
        </w:numPr>
        <w:tabs>
          <w:tab w:val="left" w:pos="284"/>
        </w:tabs>
        <w:spacing w:line="276" w:lineRule="auto"/>
        <w:rPr>
          <w:rFonts w:asciiTheme="majorHAnsi" w:hAnsiTheme="majorHAnsi" w:cstheme="majorHAnsi"/>
          <w:b/>
          <w:sz w:val="24"/>
        </w:rPr>
      </w:pPr>
      <w:r w:rsidRPr="008B73D4">
        <w:rPr>
          <w:rFonts w:asciiTheme="majorHAnsi" w:hAnsiTheme="majorHAnsi" w:cstheme="majorHAnsi"/>
          <w:b/>
          <w:sz w:val="24"/>
        </w:rPr>
        <w:t xml:space="preserve">Lack of funds </w:t>
      </w:r>
      <w:r w:rsidRPr="008B73D4">
        <w:rPr>
          <w:rFonts w:asciiTheme="majorHAnsi" w:hAnsiTheme="majorHAnsi" w:cstheme="majorHAnsi"/>
          <w:sz w:val="24"/>
        </w:rPr>
        <w:t xml:space="preserve">for investments in the area of developing entrepreneurship support infrastructure in Rzeszów. As part of the transfer of DMC and building physical space for residents and entrepreneurs in the area of economic development support, </w:t>
      </w:r>
      <w:r w:rsidR="001805F8">
        <w:rPr>
          <w:rFonts w:asciiTheme="majorHAnsi" w:hAnsiTheme="majorHAnsi" w:cstheme="majorHAnsi"/>
          <w:sz w:val="24"/>
        </w:rPr>
        <w:br/>
      </w:r>
      <w:r w:rsidRPr="008B73D4">
        <w:rPr>
          <w:rFonts w:asciiTheme="majorHAnsi" w:hAnsiTheme="majorHAnsi" w:cstheme="majorHAnsi"/>
          <w:sz w:val="24"/>
        </w:rPr>
        <w:t xml:space="preserve">this measure is strictly dependent on the possibility of obtaining external financing (EU) </w:t>
      </w:r>
      <w:r>
        <w:rPr>
          <w:rFonts w:asciiTheme="majorHAnsi" w:hAnsiTheme="majorHAnsi" w:cstheme="majorHAnsi"/>
          <w:sz w:val="24"/>
        </w:rPr>
        <w:br/>
      </w:r>
      <w:r w:rsidRPr="008B73D4">
        <w:rPr>
          <w:rFonts w:asciiTheme="majorHAnsi" w:hAnsiTheme="majorHAnsi" w:cstheme="majorHAnsi"/>
          <w:sz w:val="24"/>
        </w:rPr>
        <w:t>or securing funds under the city budget. Both sources are possible to obtain, however, at present there is no guarantee that they will be secured and thus the goal will be fully achieved.</w:t>
      </w:r>
    </w:p>
    <w:p w14:paraId="55CE80F4" w14:textId="77777777" w:rsidR="006068A0" w:rsidRPr="008B73D4" w:rsidRDefault="008B73D4" w:rsidP="00170EFC">
      <w:pPr>
        <w:pStyle w:val="Akapitzlist"/>
        <w:numPr>
          <w:ilvl w:val="1"/>
          <w:numId w:val="13"/>
        </w:numPr>
        <w:tabs>
          <w:tab w:val="left" w:pos="284"/>
        </w:tabs>
        <w:spacing w:line="276" w:lineRule="auto"/>
        <w:rPr>
          <w:rFonts w:asciiTheme="majorHAnsi" w:hAnsiTheme="majorHAnsi" w:cstheme="majorHAnsi"/>
          <w:b/>
          <w:sz w:val="24"/>
        </w:rPr>
      </w:pPr>
      <w:r w:rsidRPr="008B73D4">
        <w:rPr>
          <w:rFonts w:asciiTheme="majorHAnsi" w:hAnsiTheme="majorHAnsi" w:cstheme="majorHAnsi"/>
          <w:sz w:val="24"/>
        </w:rPr>
        <w:t xml:space="preserve">The strategy to counteract this risk is to develop a support system implementation plan based on the already existing infrastructure of the city hall of Rzeszów and Urban Lab without the need to expand it in the initial stage </w:t>
      </w:r>
      <w:r>
        <w:rPr>
          <w:rFonts w:asciiTheme="majorHAnsi" w:hAnsiTheme="majorHAnsi" w:cstheme="majorHAnsi"/>
          <w:sz w:val="24"/>
        </w:rPr>
        <w:br/>
      </w:r>
      <w:r w:rsidRPr="008B73D4">
        <w:rPr>
          <w:rFonts w:asciiTheme="majorHAnsi" w:hAnsiTheme="majorHAnsi" w:cstheme="majorHAnsi"/>
          <w:sz w:val="24"/>
        </w:rPr>
        <w:t>of operation</w:t>
      </w:r>
    </w:p>
    <w:p w14:paraId="6E360527" w14:textId="77777777" w:rsidR="008B73D4" w:rsidRPr="008B73D4" w:rsidRDefault="008B73D4" w:rsidP="008B73D4">
      <w:pPr>
        <w:pStyle w:val="Akapitzlist"/>
        <w:tabs>
          <w:tab w:val="left" w:pos="284"/>
        </w:tabs>
        <w:spacing w:line="276" w:lineRule="auto"/>
        <w:ind w:left="1440"/>
        <w:rPr>
          <w:rFonts w:asciiTheme="majorHAnsi" w:hAnsiTheme="majorHAnsi" w:cstheme="majorHAnsi"/>
          <w:sz w:val="24"/>
        </w:rPr>
      </w:pPr>
    </w:p>
    <w:p w14:paraId="29709451" w14:textId="77777777" w:rsidR="008B73D4" w:rsidRDefault="008B73D4" w:rsidP="00170EFC">
      <w:pPr>
        <w:pStyle w:val="Akapitzlist"/>
        <w:numPr>
          <w:ilvl w:val="0"/>
          <w:numId w:val="13"/>
        </w:numPr>
        <w:spacing w:line="276" w:lineRule="auto"/>
        <w:rPr>
          <w:rFonts w:asciiTheme="majorHAnsi" w:hAnsiTheme="majorHAnsi" w:cstheme="majorHAnsi"/>
          <w:bCs/>
          <w:sz w:val="24"/>
        </w:rPr>
      </w:pPr>
      <w:r w:rsidRPr="008B73D4">
        <w:rPr>
          <w:rFonts w:asciiTheme="majorHAnsi" w:hAnsiTheme="majorHAnsi" w:cstheme="majorHAnsi"/>
          <w:b/>
          <w:bCs/>
          <w:sz w:val="24"/>
        </w:rPr>
        <w:t xml:space="preserve">The complexity of the office structure </w:t>
      </w:r>
      <w:r w:rsidRPr="008B73D4">
        <w:rPr>
          <w:rFonts w:asciiTheme="majorHAnsi" w:hAnsiTheme="majorHAnsi" w:cstheme="majorHAnsi"/>
          <w:bCs/>
          <w:sz w:val="24"/>
        </w:rPr>
        <w:t>that will prevent or significantly slow down the process of implementing the transfer in the area of building the entrepreneurship support system in the field of Key Accoun Managers. This task requires deep personnel changes and procedural, which in the case of the city hall is a longer process.</w:t>
      </w:r>
    </w:p>
    <w:p w14:paraId="5EF6B7AC" w14:textId="3BDC1096" w:rsidR="00184654" w:rsidRPr="008B73D4" w:rsidRDefault="008B73D4" w:rsidP="00170EFC">
      <w:pPr>
        <w:pStyle w:val="Akapitzlist"/>
        <w:numPr>
          <w:ilvl w:val="1"/>
          <w:numId w:val="13"/>
        </w:numPr>
        <w:spacing w:line="276" w:lineRule="auto"/>
        <w:rPr>
          <w:rFonts w:asciiTheme="majorHAnsi" w:hAnsiTheme="majorHAnsi" w:cstheme="majorHAnsi"/>
          <w:bCs/>
          <w:sz w:val="24"/>
        </w:rPr>
      </w:pPr>
      <w:r w:rsidRPr="008B73D4">
        <w:rPr>
          <w:rFonts w:asciiTheme="majorHAnsi" w:hAnsiTheme="majorHAnsi" w:cstheme="majorHAnsi"/>
          <w:bCs/>
          <w:sz w:val="24"/>
        </w:rPr>
        <w:t xml:space="preserve">The strategy to counteract this risk is to base the planned changes on the already existing structure within the Promotion and International Cooperation Department and to expand it with a dedicated team for matters related </w:t>
      </w:r>
      <w:r w:rsidR="001805F8">
        <w:rPr>
          <w:rFonts w:asciiTheme="majorHAnsi" w:hAnsiTheme="majorHAnsi" w:cstheme="majorHAnsi"/>
          <w:bCs/>
          <w:sz w:val="24"/>
        </w:rPr>
        <w:br/>
      </w:r>
      <w:r w:rsidRPr="008B73D4">
        <w:rPr>
          <w:rFonts w:asciiTheme="majorHAnsi" w:hAnsiTheme="majorHAnsi" w:cstheme="majorHAnsi"/>
          <w:bCs/>
          <w:sz w:val="24"/>
        </w:rPr>
        <w:t xml:space="preserve">to </w:t>
      </w:r>
      <w:r w:rsidR="001805F8">
        <w:rPr>
          <w:rFonts w:asciiTheme="majorHAnsi" w:hAnsiTheme="majorHAnsi" w:cstheme="majorHAnsi"/>
          <w:bCs/>
          <w:sz w:val="24"/>
        </w:rPr>
        <w:t>e</w:t>
      </w:r>
      <w:r w:rsidRPr="008B73D4">
        <w:rPr>
          <w:rFonts w:asciiTheme="majorHAnsi" w:hAnsiTheme="majorHAnsi" w:cstheme="majorHAnsi"/>
          <w:bCs/>
          <w:sz w:val="24"/>
        </w:rPr>
        <w:t xml:space="preserve">conomic promotion and investor service. This will enable a more smooth </w:t>
      </w:r>
      <w:r w:rsidRPr="008B73D4">
        <w:rPr>
          <w:rFonts w:asciiTheme="majorHAnsi" w:hAnsiTheme="majorHAnsi" w:cstheme="majorHAnsi"/>
          <w:bCs/>
          <w:sz w:val="24"/>
        </w:rPr>
        <w:lastRenderedPageBreak/>
        <w:t xml:space="preserve">implementation of the planned tools and adapting the structure </w:t>
      </w:r>
      <w:r w:rsidR="001805F8">
        <w:rPr>
          <w:rFonts w:asciiTheme="majorHAnsi" w:hAnsiTheme="majorHAnsi" w:cstheme="majorHAnsi"/>
          <w:bCs/>
          <w:sz w:val="24"/>
        </w:rPr>
        <w:br/>
      </w:r>
      <w:r w:rsidRPr="008B73D4">
        <w:rPr>
          <w:rFonts w:asciiTheme="majorHAnsi" w:hAnsiTheme="majorHAnsi" w:cstheme="majorHAnsi"/>
          <w:bCs/>
          <w:sz w:val="24"/>
        </w:rPr>
        <w:t>to the challenges ahead.</w:t>
      </w:r>
    </w:p>
    <w:sectPr w:rsidR="00184654" w:rsidRPr="008B73D4" w:rsidSect="003A0217">
      <w:headerReference w:type="default" r:id="rId15"/>
      <w:footerReference w:type="default" r:id="rId16"/>
      <w:footnotePr>
        <w:numRestart w:val="eachPage"/>
      </w:footnotePr>
      <w:pgSz w:w="11900" w:h="16840"/>
      <w:pgMar w:top="1701" w:right="1134" w:bottom="1277" w:left="1560" w:header="851" w:footer="454"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B164AA" w16cid:durableId="2533EC72"/>
  <w16cid:commentId w16cid:paraId="716F965C" w16cid:durableId="2533EC56"/>
  <w16cid:commentId w16cid:paraId="60E847FF" w16cid:durableId="2533EC89"/>
  <w16cid:commentId w16cid:paraId="4A1EF626" w16cid:durableId="2533EC90"/>
  <w16cid:commentId w16cid:paraId="20D5FAF4" w16cid:durableId="2533EC9D"/>
  <w16cid:commentId w16cid:paraId="4C0932BD" w16cid:durableId="2533ECA4"/>
  <w16cid:commentId w16cid:paraId="17EC5D2C" w16cid:durableId="2533ECBB"/>
  <w16cid:commentId w16cid:paraId="61BF12A9" w16cid:durableId="2533ECC5"/>
  <w16cid:commentId w16cid:paraId="7A3BC7A4" w16cid:durableId="2533ECE1"/>
  <w16cid:commentId w16cid:paraId="6266CE25" w16cid:durableId="2533ECF0"/>
  <w16cid:commentId w16cid:paraId="1CFF4D1E" w16cid:durableId="2533ED0C"/>
  <w16cid:commentId w16cid:paraId="093E2C0D" w16cid:durableId="2533ED1E"/>
  <w16cid:commentId w16cid:paraId="312CB262" w16cid:durableId="2533ED27"/>
  <w16cid:commentId w16cid:paraId="7415E64C" w16cid:durableId="2533ED2F"/>
  <w16cid:commentId w16cid:paraId="0730EA66" w16cid:durableId="2533ED45"/>
  <w16cid:commentId w16cid:paraId="7A9CF709" w16cid:durableId="2533ED4E"/>
  <w16cid:commentId w16cid:paraId="72BE0602" w16cid:durableId="2533ED6B"/>
  <w16cid:commentId w16cid:paraId="7EF970BC" w16cid:durableId="2533ED99"/>
  <w16cid:commentId w16cid:paraId="4266DFCC" w16cid:durableId="2533EDB1"/>
  <w16cid:commentId w16cid:paraId="7FA4668E" w16cid:durableId="2533EDC9"/>
  <w16cid:commentId w16cid:paraId="60FF406F" w16cid:durableId="2533EDD6"/>
  <w16cid:commentId w16cid:paraId="3B57BD10" w16cid:durableId="2533EE03"/>
  <w16cid:commentId w16cid:paraId="2FFCE761" w16cid:durableId="2533EE94"/>
  <w16cid:commentId w16cid:paraId="1445428B" w16cid:durableId="2533EE7D"/>
  <w16cid:commentId w16cid:paraId="40167ADB" w16cid:durableId="2533EE86"/>
  <w16cid:commentId w16cid:paraId="3973EB6A" w16cid:durableId="2533EF14"/>
  <w16cid:commentId w16cid:paraId="2F1B22C4" w16cid:durableId="2533EF54"/>
  <w16cid:commentId w16cid:paraId="3F118A33" w16cid:durableId="2533EF6E"/>
  <w16cid:commentId w16cid:paraId="1EEFADEE" w16cid:durableId="2533EF87"/>
  <w16cid:commentId w16cid:paraId="6BF05069" w16cid:durableId="2533EFA5"/>
  <w16cid:commentId w16cid:paraId="7D49BAE3" w16cid:durableId="2533EFBA"/>
  <w16cid:commentId w16cid:paraId="1093824A" w16cid:durableId="2533EFCE"/>
  <w16cid:commentId w16cid:paraId="05FA130C" w16cid:durableId="2533EFE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50C60A" w14:textId="77777777" w:rsidR="002B3F4D" w:rsidRDefault="002B3F4D" w:rsidP="001353AB">
      <w:r>
        <w:separator/>
      </w:r>
    </w:p>
    <w:p w14:paraId="7BCA58ED" w14:textId="77777777" w:rsidR="002B3F4D" w:rsidRDefault="002B3F4D"/>
  </w:endnote>
  <w:endnote w:type="continuationSeparator" w:id="0">
    <w:p w14:paraId="6CC8607A" w14:textId="77777777" w:rsidR="002B3F4D" w:rsidRDefault="002B3F4D" w:rsidP="001353AB">
      <w:r>
        <w:continuationSeparator/>
      </w:r>
    </w:p>
    <w:p w14:paraId="5E2A0814" w14:textId="77777777" w:rsidR="002B3F4D" w:rsidRDefault="002B3F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panose1 w:val="020B050202020202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Lucida Grande">
    <w:altName w:val="Arial"/>
    <w:charset w:val="00"/>
    <w:family w:val="swiss"/>
    <w:pitch w:val="variable"/>
    <w:sig w:usb0="E1000AEF" w:usb1="5000A1FF" w:usb2="00000000" w:usb3="00000000" w:csb0="000001BF"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strony"/>
      </w:rPr>
      <w:id w:val="1247153598"/>
      <w:docPartObj>
        <w:docPartGallery w:val="Page Numbers (Bottom of Page)"/>
        <w:docPartUnique/>
      </w:docPartObj>
    </w:sdtPr>
    <w:sdtContent>
      <w:p w14:paraId="3B091169" w14:textId="77777777" w:rsidR="00AD0B56" w:rsidRDefault="00AD0B56" w:rsidP="0001772D">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sidR="001805F8">
          <w:rPr>
            <w:rStyle w:val="Numerstrony"/>
          </w:rPr>
          <w:t>22</w:t>
        </w:r>
        <w:r>
          <w:rPr>
            <w:rStyle w:val="Numerstrony"/>
          </w:rPr>
          <w:fldChar w:fldCharType="end"/>
        </w:r>
      </w:p>
    </w:sdtContent>
  </w:sdt>
  <w:p w14:paraId="65EDAADB" w14:textId="77777777" w:rsidR="00AD0B56" w:rsidRPr="003A0217" w:rsidRDefault="00AD0B56" w:rsidP="003A0217">
    <w:pPr>
      <w:pStyle w:val="Stopka"/>
      <w:pBdr>
        <w:top w:val="single" w:sz="4" w:space="1" w:color="F18825"/>
      </w:pBdr>
      <w:ind w:right="360"/>
      <w:rPr>
        <w:b w:val="0"/>
        <w:lang w:val="en-US"/>
      </w:rPr>
    </w:pPr>
    <w:r w:rsidRPr="003A0217">
      <w:rPr>
        <w:b w:val="0"/>
        <w:i/>
        <w:lang w:val="pl-PL" w:eastAsia="pl-PL"/>
      </w:rPr>
      <w:drawing>
        <wp:anchor distT="0" distB="0" distL="114300" distR="114300" simplePos="0" relativeHeight="251686912" behindDoc="1" locked="0" layoutInCell="1" allowOverlap="1" wp14:anchorId="48526081" wp14:editId="1B4D00FE">
          <wp:simplePos x="0" y="0"/>
          <wp:positionH relativeFrom="column">
            <wp:posOffset>-670560</wp:posOffset>
          </wp:positionH>
          <wp:positionV relativeFrom="paragraph">
            <wp:posOffset>-340995</wp:posOffset>
          </wp:positionV>
          <wp:extent cx="637540" cy="637540"/>
          <wp:effectExtent l="0" t="0" r="0" b="0"/>
          <wp:wrapThrough wrapText="bothSides">
            <wp:wrapPolygon edited="0">
              <wp:start x="0" y="0"/>
              <wp:lineTo x="0" y="20653"/>
              <wp:lineTo x="20653" y="20653"/>
              <wp:lineTo x="20653" y="0"/>
              <wp:lineTo x="0" y="0"/>
            </wp:wrapPolygon>
          </wp:wrapThrough>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CT logo.png"/>
                  <pic:cNvPicPr/>
                </pic:nvPicPr>
                <pic:blipFill>
                  <a:blip r:embed="rId1">
                    <a:extLst>
                      <a:ext uri="{28A0092B-C50C-407E-A947-70E740481C1C}">
                        <a14:useLocalDpi xmlns:a14="http://schemas.microsoft.com/office/drawing/2010/main" val="0"/>
                      </a:ext>
                    </a:extLst>
                  </a:blip>
                  <a:stretch>
                    <a:fillRect/>
                  </a:stretch>
                </pic:blipFill>
                <pic:spPr>
                  <a:xfrm>
                    <a:off x="0" y="0"/>
                    <a:ext cx="637540" cy="637540"/>
                  </a:xfrm>
                  <a:prstGeom prst="rect">
                    <a:avLst/>
                  </a:prstGeom>
                </pic:spPr>
              </pic:pic>
            </a:graphicData>
          </a:graphic>
          <wp14:sizeRelH relativeFrom="page">
            <wp14:pctWidth>0</wp14:pctWidth>
          </wp14:sizeRelH>
          <wp14:sizeRelV relativeFrom="page">
            <wp14:pctHeight>0</wp14:pctHeight>
          </wp14:sizeRelV>
        </wp:anchor>
      </w:drawing>
    </w:r>
    <w:r>
      <w:rPr>
        <w:b w:val="0"/>
        <w:i/>
        <w:lang w:val="en-US"/>
      </w:rPr>
      <w:t>“RZESZÓW”</w:t>
    </w:r>
    <w:r w:rsidRPr="003A0217">
      <w:rPr>
        <w:b w:val="0"/>
        <w:lang w:val="en-US"/>
      </w:rPr>
      <w:t xml:space="preserve"> TRANSFER ROADMAP </w:t>
    </w:r>
    <w:r>
      <w:rPr>
        <w:b w:val="0"/>
        <w:lang w:val="en-US"/>
      </w:rPr>
      <w:t xml:space="preserve">– </w:t>
    </w:r>
    <w:r w:rsidRPr="00912070">
      <w:rPr>
        <w:b w:val="0"/>
        <w:i/>
        <w:lang w:val="en-US"/>
      </w:rPr>
      <w:t>NOVEMBER</w:t>
    </w:r>
    <w:r>
      <w:rPr>
        <w:b w:val="0"/>
        <w:lang w:val="en-US"/>
      </w:rPr>
      <w:t xml:space="preserve"> </w:t>
    </w:r>
    <w:r>
      <w:rPr>
        <w:b w:val="0"/>
        <w:i/>
        <w:lang w:val="en-US"/>
      </w:rPr>
      <w:t>2021</w:t>
    </w:r>
  </w:p>
  <w:p w14:paraId="69C078DC" w14:textId="77777777" w:rsidR="00AD0B56" w:rsidRPr="00D41F34" w:rsidRDefault="00AD0B56" w:rsidP="003A0217">
    <w:pPr>
      <w:pStyle w:val="Stopka"/>
      <w:rPr>
        <w:i/>
        <w:lang w:val="en-US"/>
      </w:rPr>
    </w:pPr>
    <w:r w:rsidRPr="003A0217">
      <w:rPr>
        <w:b w:val="0"/>
        <w:lang w:val="en-US"/>
      </w:rPr>
      <w:t>“</w:t>
    </w:r>
    <w:r>
      <w:rPr>
        <w:b w:val="0"/>
        <w:i/>
        <w:lang w:val="en-US"/>
      </w:rPr>
      <w:t>TECH REVOLUTION</w:t>
    </w:r>
    <w:r w:rsidRPr="003A0217">
      <w:rPr>
        <w:b w:val="0"/>
        <w:lang w:val="en-US"/>
      </w:rPr>
      <w:t>”</w:t>
    </w:r>
    <w:r>
      <w:rPr>
        <w:b w:val="0"/>
        <w:lang w:val="en-US"/>
      </w:rPr>
      <w:t xml:space="preserve"> - </w:t>
    </w:r>
    <w:r w:rsidRPr="003A0217">
      <w:rPr>
        <w:b w:val="0"/>
        <w:lang w:val="en-US"/>
      </w:rPr>
      <w:t xml:space="preserve">URBACT </w:t>
    </w:r>
    <w:r>
      <w:rPr>
        <w:b w:val="0"/>
        <w:lang w:val="en-US"/>
      </w:rPr>
      <w:t>SECOND WAVE TRANSFER</w:t>
    </w:r>
    <w:r w:rsidRPr="003A0217">
      <w:rPr>
        <w:b w:val="0"/>
        <w:lang w:val="en-US"/>
      </w:rPr>
      <w:t xml:space="preserve"> NETWORK </w:t>
    </w:r>
  </w:p>
  <w:p w14:paraId="17E97FF1" w14:textId="77777777" w:rsidR="00AD0B56" w:rsidRPr="009E50A2" w:rsidRDefault="00AD0B56">
    <w:pPr>
      <w:pStyle w:val="Stopk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3F23B" w14:textId="77777777" w:rsidR="002B3F4D" w:rsidRDefault="002B3F4D" w:rsidP="001353AB">
      <w:r>
        <w:separator/>
      </w:r>
    </w:p>
    <w:p w14:paraId="7D808F21" w14:textId="77777777" w:rsidR="002B3F4D" w:rsidRDefault="002B3F4D"/>
  </w:footnote>
  <w:footnote w:type="continuationSeparator" w:id="0">
    <w:p w14:paraId="411C228C" w14:textId="77777777" w:rsidR="002B3F4D" w:rsidRDefault="002B3F4D" w:rsidP="001353AB">
      <w:r>
        <w:continuationSeparator/>
      </w:r>
    </w:p>
    <w:p w14:paraId="6F66331E" w14:textId="77777777" w:rsidR="002B3F4D" w:rsidRDefault="002B3F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67C41" w14:textId="77777777" w:rsidR="00AD0B56" w:rsidRPr="00DB72D1" w:rsidRDefault="00AD0B56" w:rsidP="00A069CA">
    <w:pPr>
      <w:pStyle w:val="Nagwek"/>
    </w:pPr>
    <w:r>
      <w:t>URBACT TRANSFER NETWORKS SECOND WAVE – TRANSFER ROADMAP</w:t>
    </w:r>
  </w:p>
  <w:p w14:paraId="4BF9A89F" w14:textId="77777777" w:rsidR="00AD0B56" w:rsidRDefault="00AD0B56" w:rsidP="00A069CA">
    <w:pPr>
      <w:pStyle w:val="Nagwek"/>
      <w:pBdr>
        <w:bottom w:val="none" w:sz="0" w:space="0" w:color="auto"/>
      </w:pBdr>
      <w:tabs>
        <w:tab w:val="left" w:pos="3899"/>
      </w:tabs>
      <w:jc w:val="lef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F2C50"/>
    <w:multiLevelType w:val="multilevel"/>
    <w:tmpl w:val="04546FBC"/>
    <w:lvl w:ilvl="0">
      <w:start w:val="1"/>
      <w:numFmt w:val="decimal"/>
      <w:pStyle w:val="Nagwek1"/>
      <w:lvlText w:val="%1."/>
      <w:lvlJc w:val="left"/>
      <w:pPr>
        <w:tabs>
          <w:tab w:val="num" w:pos="0"/>
        </w:tabs>
        <w:ind w:left="0" w:firstLine="0"/>
      </w:pPr>
      <w:rPr>
        <w:rFonts w:hint="default"/>
      </w:rPr>
    </w:lvl>
    <w:lvl w:ilvl="1">
      <w:start w:val="1"/>
      <w:numFmt w:val="upperRoman"/>
      <w:pStyle w:val="Nagwek2"/>
      <w:lvlText w:val="%2."/>
      <w:lvlJc w:val="right"/>
      <w:pPr>
        <w:tabs>
          <w:tab w:val="num" w:pos="680"/>
        </w:tabs>
        <w:ind w:left="680" w:hanging="680"/>
      </w:pPr>
      <w:rPr>
        <w:rFonts w:hint="default"/>
      </w:rPr>
    </w:lvl>
    <w:lvl w:ilvl="2">
      <w:start w:val="1"/>
      <w:numFmt w:val="decimal"/>
      <w:pStyle w:val="Nagwek3"/>
      <w:lvlText w:val="%1.%2.%3."/>
      <w:lvlJc w:val="left"/>
      <w:pPr>
        <w:tabs>
          <w:tab w:val="num" w:pos="1134"/>
        </w:tabs>
        <w:ind w:left="1134" w:hanging="454"/>
      </w:pPr>
      <w:rPr>
        <w:rFonts w:hint="default"/>
      </w:rPr>
    </w:lvl>
    <w:lvl w:ilvl="3">
      <w:start w:val="1"/>
      <w:numFmt w:val="decimal"/>
      <w:pStyle w:val="Nagwek4"/>
      <w:lvlText w:val="%1.%2.%3.%4."/>
      <w:lvlJc w:val="left"/>
      <w:pPr>
        <w:tabs>
          <w:tab w:val="num" w:pos="1814"/>
        </w:tabs>
        <w:ind w:left="1814" w:hanging="680"/>
      </w:pPr>
      <w:rPr>
        <w:rFonts w:hint="default"/>
      </w:rPr>
    </w:lvl>
    <w:lvl w:ilvl="4">
      <w:start w:val="1"/>
      <w:numFmt w:val="decimal"/>
      <w:pStyle w:val="Nagwek5"/>
      <w:lvlText w:val="%1.%2.%3.%4.%5."/>
      <w:lvlJc w:val="left"/>
      <w:pPr>
        <w:tabs>
          <w:tab w:val="num" w:pos="2268"/>
        </w:tabs>
        <w:ind w:left="2268" w:hanging="567"/>
      </w:pPr>
      <w:rPr>
        <w:rFonts w:hint="default"/>
      </w:rPr>
    </w:lvl>
    <w:lvl w:ilvl="5">
      <w:start w:val="1"/>
      <w:numFmt w:val="none"/>
      <w:pStyle w:val="Nagwek6"/>
      <w:lvlText w:val="a)"/>
      <w:lvlJc w:val="left"/>
      <w:pPr>
        <w:tabs>
          <w:tab w:val="num" w:pos="1418"/>
        </w:tabs>
        <w:ind w:left="1418" w:hanging="284"/>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15:restartNumberingAfterBreak="0">
    <w:nsid w:val="163C327D"/>
    <w:multiLevelType w:val="hybridMultilevel"/>
    <w:tmpl w:val="57E2E9CA"/>
    <w:lvl w:ilvl="0" w:tplc="04150001">
      <w:start w:val="1"/>
      <w:numFmt w:val="bullet"/>
      <w:lvlText w:val=""/>
      <w:lvlJc w:val="left"/>
      <w:pPr>
        <w:ind w:left="1494" w:hanging="360"/>
      </w:pPr>
      <w:rPr>
        <w:rFonts w:ascii="Symbol" w:hAnsi="Symbol" w:hint="default"/>
      </w:rPr>
    </w:lvl>
    <w:lvl w:ilvl="1" w:tplc="04150003" w:tentative="1">
      <w:start w:val="1"/>
      <w:numFmt w:val="bullet"/>
      <w:lvlText w:val="o"/>
      <w:lvlJc w:val="left"/>
      <w:pPr>
        <w:ind w:left="2214" w:hanging="360"/>
      </w:pPr>
      <w:rPr>
        <w:rFonts w:ascii="Courier New" w:hAnsi="Courier New" w:cs="Courier New" w:hint="default"/>
      </w:rPr>
    </w:lvl>
    <w:lvl w:ilvl="2" w:tplc="04150005" w:tentative="1">
      <w:start w:val="1"/>
      <w:numFmt w:val="bullet"/>
      <w:lvlText w:val=""/>
      <w:lvlJc w:val="left"/>
      <w:pPr>
        <w:ind w:left="2934" w:hanging="360"/>
      </w:pPr>
      <w:rPr>
        <w:rFonts w:ascii="Wingdings" w:hAnsi="Wingdings" w:hint="default"/>
      </w:rPr>
    </w:lvl>
    <w:lvl w:ilvl="3" w:tplc="04150001" w:tentative="1">
      <w:start w:val="1"/>
      <w:numFmt w:val="bullet"/>
      <w:lvlText w:val=""/>
      <w:lvlJc w:val="left"/>
      <w:pPr>
        <w:ind w:left="3654" w:hanging="360"/>
      </w:pPr>
      <w:rPr>
        <w:rFonts w:ascii="Symbol" w:hAnsi="Symbol" w:hint="default"/>
      </w:rPr>
    </w:lvl>
    <w:lvl w:ilvl="4" w:tplc="04150003" w:tentative="1">
      <w:start w:val="1"/>
      <w:numFmt w:val="bullet"/>
      <w:lvlText w:val="o"/>
      <w:lvlJc w:val="left"/>
      <w:pPr>
        <w:ind w:left="4374" w:hanging="360"/>
      </w:pPr>
      <w:rPr>
        <w:rFonts w:ascii="Courier New" w:hAnsi="Courier New" w:cs="Courier New" w:hint="default"/>
      </w:rPr>
    </w:lvl>
    <w:lvl w:ilvl="5" w:tplc="04150005" w:tentative="1">
      <w:start w:val="1"/>
      <w:numFmt w:val="bullet"/>
      <w:lvlText w:val=""/>
      <w:lvlJc w:val="left"/>
      <w:pPr>
        <w:ind w:left="5094" w:hanging="360"/>
      </w:pPr>
      <w:rPr>
        <w:rFonts w:ascii="Wingdings" w:hAnsi="Wingdings" w:hint="default"/>
      </w:rPr>
    </w:lvl>
    <w:lvl w:ilvl="6" w:tplc="04150001" w:tentative="1">
      <w:start w:val="1"/>
      <w:numFmt w:val="bullet"/>
      <w:lvlText w:val=""/>
      <w:lvlJc w:val="left"/>
      <w:pPr>
        <w:ind w:left="5814" w:hanging="360"/>
      </w:pPr>
      <w:rPr>
        <w:rFonts w:ascii="Symbol" w:hAnsi="Symbol" w:hint="default"/>
      </w:rPr>
    </w:lvl>
    <w:lvl w:ilvl="7" w:tplc="04150003" w:tentative="1">
      <w:start w:val="1"/>
      <w:numFmt w:val="bullet"/>
      <w:lvlText w:val="o"/>
      <w:lvlJc w:val="left"/>
      <w:pPr>
        <w:ind w:left="6534" w:hanging="360"/>
      </w:pPr>
      <w:rPr>
        <w:rFonts w:ascii="Courier New" w:hAnsi="Courier New" w:cs="Courier New" w:hint="default"/>
      </w:rPr>
    </w:lvl>
    <w:lvl w:ilvl="8" w:tplc="04150005" w:tentative="1">
      <w:start w:val="1"/>
      <w:numFmt w:val="bullet"/>
      <w:lvlText w:val=""/>
      <w:lvlJc w:val="left"/>
      <w:pPr>
        <w:ind w:left="7254" w:hanging="360"/>
      </w:pPr>
      <w:rPr>
        <w:rFonts w:ascii="Wingdings" w:hAnsi="Wingdings" w:hint="default"/>
      </w:rPr>
    </w:lvl>
  </w:abstractNum>
  <w:abstractNum w:abstractNumId="2" w15:restartNumberingAfterBreak="0">
    <w:nsid w:val="1ACC3461"/>
    <w:multiLevelType w:val="hybridMultilevel"/>
    <w:tmpl w:val="062E6C58"/>
    <w:lvl w:ilvl="0" w:tplc="0A801FF2">
      <w:start w:val="1"/>
      <w:numFmt w:val="lowerRoman"/>
      <w:lvlText w:val="%1)"/>
      <w:lvlJc w:val="left"/>
      <w:pPr>
        <w:ind w:left="1429" w:hanging="72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 w15:restartNumberingAfterBreak="0">
    <w:nsid w:val="2D152911"/>
    <w:multiLevelType w:val="hybridMultilevel"/>
    <w:tmpl w:val="30BAD99C"/>
    <w:lvl w:ilvl="0" w:tplc="04150001">
      <w:start w:val="1"/>
      <w:numFmt w:val="bullet"/>
      <w:lvlText w:val=""/>
      <w:lvlJc w:val="left"/>
      <w:pPr>
        <w:ind w:left="1069" w:hanging="360"/>
      </w:pPr>
      <w:rPr>
        <w:rFonts w:ascii="Symbol" w:hAnsi="Symbol" w:hint="default"/>
      </w:rPr>
    </w:lvl>
    <w:lvl w:ilvl="1" w:tplc="04150001">
      <w:start w:val="1"/>
      <w:numFmt w:val="bullet"/>
      <w:lvlText w:val=""/>
      <w:lvlJc w:val="left"/>
      <w:pPr>
        <w:ind w:left="1069" w:hanging="360"/>
      </w:pPr>
      <w:rPr>
        <w:rFonts w:ascii="Symbol" w:hAnsi="Symbol" w:hint="default"/>
      </w:rPr>
    </w:lvl>
    <w:lvl w:ilvl="2" w:tplc="04150005">
      <w:start w:val="1"/>
      <w:numFmt w:val="bullet"/>
      <w:lvlText w:val=""/>
      <w:lvlJc w:val="left"/>
      <w:pPr>
        <w:ind w:left="1789" w:hanging="360"/>
      </w:pPr>
      <w:rPr>
        <w:rFonts w:ascii="Wingdings" w:hAnsi="Wingdings" w:hint="default"/>
      </w:rPr>
    </w:lvl>
    <w:lvl w:ilvl="3" w:tplc="04150001" w:tentative="1">
      <w:start w:val="1"/>
      <w:numFmt w:val="bullet"/>
      <w:lvlText w:val=""/>
      <w:lvlJc w:val="left"/>
      <w:pPr>
        <w:ind w:left="2509" w:hanging="360"/>
      </w:pPr>
      <w:rPr>
        <w:rFonts w:ascii="Symbol" w:hAnsi="Symbol" w:hint="default"/>
      </w:rPr>
    </w:lvl>
    <w:lvl w:ilvl="4" w:tplc="04150003" w:tentative="1">
      <w:start w:val="1"/>
      <w:numFmt w:val="bullet"/>
      <w:lvlText w:val="o"/>
      <w:lvlJc w:val="left"/>
      <w:pPr>
        <w:ind w:left="3229" w:hanging="360"/>
      </w:pPr>
      <w:rPr>
        <w:rFonts w:ascii="Courier New" w:hAnsi="Courier New" w:cs="Courier New" w:hint="default"/>
      </w:rPr>
    </w:lvl>
    <w:lvl w:ilvl="5" w:tplc="04150005" w:tentative="1">
      <w:start w:val="1"/>
      <w:numFmt w:val="bullet"/>
      <w:lvlText w:val=""/>
      <w:lvlJc w:val="left"/>
      <w:pPr>
        <w:ind w:left="3949" w:hanging="360"/>
      </w:pPr>
      <w:rPr>
        <w:rFonts w:ascii="Wingdings" w:hAnsi="Wingdings" w:hint="default"/>
      </w:rPr>
    </w:lvl>
    <w:lvl w:ilvl="6" w:tplc="04150001" w:tentative="1">
      <w:start w:val="1"/>
      <w:numFmt w:val="bullet"/>
      <w:lvlText w:val=""/>
      <w:lvlJc w:val="left"/>
      <w:pPr>
        <w:ind w:left="4669" w:hanging="360"/>
      </w:pPr>
      <w:rPr>
        <w:rFonts w:ascii="Symbol" w:hAnsi="Symbol" w:hint="default"/>
      </w:rPr>
    </w:lvl>
    <w:lvl w:ilvl="7" w:tplc="04150003" w:tentative="1">
      <w:start w:val="1"/>
      <w:numFmt w:val="bullet"/>
      <w:lvlText w:val="o"/>
      <w:lvlJc w:val="left"/>
      <w:pPr>
        <w:ind w:left="5389" w:hanging="360"/>
      </w:pPr>
      <w:rPr>
        <w:rFonts w:ascii="Courier New" w:hAnsi="Courier New" w:cs="Courier New" w:hint="default"/>
      </w:rPr>
    </w:lvl>
    <w:lvl w:ilvl="8" w:tplc="04150005" w:tentative="1">
      <w:start w:val="1"/>
      <w:numFmt w:val="bullet"/>
      <w:lvlText w:val=""/>
      <w:lvlJc w:val="left"/>
      <w:pPr>
        <w:ind w:left="6109" w:hanging="360"/>
      </w:pPr>
      <w:rPr>
        <w:rFonts w:ascii="Wingdings" w:hAnsi="Wingdings" w:hint="default"/>
      </w:rPr>
    </w:lvl>
  </w:abstractNum>
  <w:abstractNum w:abstractNumId="4" w15:restartNumberingAfterBreak="0">
    <w:nsid w:val="379D42BF"/>
    <w:multiLevelType w:val="hybridMultilevel"/>
    <w:tmpl w:val="CCC641E4"/>
    <w:lvl w:ilvl="0" w:tplc="3A16D84E">
      <w:start w:val="1"/>
      <w:numFmt w:val="bullet"/>
      <w:lvlText w:val="•"/>
      <w:lvlJc w:val="left"/>
      <w:pPr>
        <w:tabs>
          <w:tab w:val="num" w:pos="720"/>
        </w:tabs>
        <w:ind w:left="720" w:hanging="360"/>
      </w:pPr>
      <w:rPr>
        <w:rFonts w:ascii="Arial" w:hAnsi="Arial" w:hint="default"/>
      </w:rPr>
    </w:lvl>
    <w:lvl w:ilvl="1" w:tplc="DE1ECA44">
      <w:start w:val="1"/>
      <w:numFmt w:val="bullet"/>
      <w:lvlText w:val="•"/>
      <w:lvlJc w:val="left"/>
      <w:pPr>
        <w:tabs>
          <w:tab w:val="num" w:pos="1440"/>
        </w:tabs>
        <w:ind w:left="1440" w:hanging="360"/>
      </w:pPr>
      <w:rPr>
        <w:rFonts w:ascii="Arial" w:hAnsi="Arial" w:hint="default"/>
      </w:rPr>
    </w:lvl>
    <w:lvl w:ilvl="2" w:tplc="48D0DEAC" w:tentative="1">
      <w:start w:val="1"/>
      <w:numFmt w:val="bullet"/>
      <w:lvlText w:val="•"/>
      <w:lvlJc w:val="left"/>
      <w:pPr>
        <w:tabs>
          <w:tab w:val="num" w:pos="2160"/>
        </w:tabs>
        <w:ind w:left="2160" w:hanging="360"/>
      </w:pPr>
      <w:rPr>
        <w:rFonts w:ascii="Arial" w:hAnsi="Arial" w:hint="default"/>
      </w:rPr>
    </w:lvl>
    <w:lvl w:ilvl="3" w:tplc="2A28CD8C" w:tentative="1">
      <w:start w:val="1"/>
      <w:numFmt w:val="bullet"/>
      <w:lvlText w:val="•"/>
      <w:lvlJc w:val="left"/>
      <w:pPr>
        <w:tabs>
          <w:tab w:val="num" w:pos="2880"/>
        </w:tabs>
        <w:ind w:left="2880" w:hanging="360"/>
      </w:pPr>
      <w:rPr>
        <w:rFonts w:ascii="Arial" w:hAnsi="Arial" w:hint="default"/>
      </w:rPr>
    </w:lvl>
    <w:lvl w:ilvl="4" w:tplc="2D3CC382" w:tentative="1">
      <w:start w:val="1"/>
      <w:numFmt w:val="bullet"/>
      <w:lvlText w:val="•"/>
      <w:lvlJc w:val="left"/>
      <w:pPr>
        <w:tabs>
          <w:tab w:val="num" w:pos="3600"/>
        </w:tabs>
        <w:ind w:left="3600" w:hanging="360"/>
      </w:pPr>
      <w:rPr>
        <w:rFonts w:ascii="Arial" w:hAnsi="Arial" w:hint="default"/>
      </w:rPr>
    </w:lvl>
    <w:lvl w:ilvl="5" w:tplc="CA4E8F1E" w:tentative="1">
      <w:start w:val="1"/>
      <w:numFmt w:val="bullet"/>
      <w:lvlText w:val="•"/>
      <w:lvlJc w:val="left"/>
      <w:pPr>
        <w:tabs>
          <w:tab w:val="num" w:pos="4320"/>
        </w:tabs>
        <w:ind w:left="4320" w:hanging="360"/>
      </w:pPr>
      <w:rPr>
        <w:rFonts w:ascii="Arial" w:hAnsi="Arial" w:hint="default"/>
      </w:rPr>
    </w:lvl>
    <w:lvl w:ilvl="6" w:tplc="FDB6F386" w:tentative="1">
      <w:start w:val="1"/>
      <w:numFmt w:val="bullet"/>
      <w:lvlText w:val="•"/>
      <w:lvlJc w:val="left"/>
      <w:pPr>
        <w:tabs>
          <w:tab w:val="num" w:pos="5040"/>
        </w:tabs>
        <w:ind w:left="5040" w:hanging="360"/>
      </w:pPr>
      <w:rPr>
        <w:rFonts w:ascii="Arial" w:hAnsi="Arial" w:hint="default"/>
      </w:rPr>
    </w:lvl>
    <w:lvl w:ilvl="7" w:tplc="FC90B2F4" w:tentative="1">
      <w:start w:val="1"/>
      <w:numFmt w:val="bullet"/>
      <w:lvlText w:val="•"/>
      <w:lvlJc w:val="left"/>
      <w:pPr>
        <w:tabs>
          <w:tab w:val="num" w:pos="5760"/>
        </w:tabs>
        <w:ind w:left="5760" w:hanging="360"/>
      </w:pPr>
      <w:rPr>
        <w:rFonts w:ascii="Arial" w:hAnsi="Arial" w:hint="default"/>
      </w:rPr>
    </w:lvl>
    <w:lvl w:ilvl="8" w:tplc="C73A924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EF0834"/>
    <w:multiLevelType w:val="hybridMultilevel"/>
    <w:tmpl w:val="4C305338"/>
    <w:lvl w:ilvl="0" w:tplc="42482F8A">
      <w:start w:val="1"/>
      <w:numFmt w:val="bullet"/>
      <w:pStyle w:val="Urbact-Body-Bullet-3"/>
      <w:lvlText w:val=""/>
      <w:lvlJc w:val="left"/>
      <w:pPr>
        <w:tabs>
          <w:tab w:val="num" w:pos="1134"/>
        </w:tabs>
        <w:ind w:left="1134" w:hanging="283"/>
      </w:pPr>
      <w:rPr>
        <w:rFonts w:ascii="Symbol" w:hAnsi="Symbol" w:hint="default"/>
        <w:b/>
        <w:bCs/>
        <w:i w:val="0"/>
        <w:iCs w:val="0"/>
        <w:color w:val="auto"/>
        <w:sz w:val="28"/>
        <w:szCs w:val="2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133E5B"/>
    <w:multiLevelType w:val="hybridMultilevel"/>
    <w:tmpl w:val="C12074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3191CA5"/>
    <w:multiLevelType w:val="hybridMultilevel"/>
    <w:tmpl w:val="29C2733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63DC3217"/>
    <w:multiLevelType w:val="hybridMultilevel"/>
    <w:tmpl w:val="9F5C0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3FB6DB5"/>
    <w:multiLevelType w:val="hybridMultilevel"/>
    <w:tmpl w:val="C9E02AF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2DE7C05"/>
    <w:multiLevelType w:val="hybridMultilevel"/>
    <w:tmpl w:val="401A968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7DAE6177"/>
    <w:multiLevelType w:val="hybridMultilevel"/>
    <w:tmpl w:val="10D62FDC"/>
    <w:lvl w:ilvl="0" w:tplc="550E5C80">
      <w:start w:val="1"/>
      <w:numFmt w:val="bullet"/>
      <w:pStyle w:val="Urbact-Body-Bullet-2"/>
      <w:lvlText w:val=""/>
      <w:lvlJc w:val="left"/>
      <w:pPr>
        <w:tabs>
          <w:tab w:val="num" w:pos="851"/>
        </w:tabs>
        <w:ind w:left="851" w:hanging="284"/>
      </w:pPr>
      <w:rPr>
        <w:rFonts w:ascii="Wingdings" w:hAnsi="Wingdings" w:hint="default"/>
        <w:color w:val="F18825"/>
        <w:sz w:val="16"/>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E8329AC"/>
    <w:multiLevelType w:val="hybridMultilevel"/>
    <w:tmpl w:val="F030E35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0"/>
  </w:num>
  <w:num w:numId="4">
    <w:abstractNumId w:val="12"/>
  </w:num>
  <w:num w:numId="5">
    <w:abstractNumId w:val="4"/>
  </w:num>
  <w:num w:numId="6">
    <w:abstractNumId w:val="2"/>
  </w:num>
  <w:num w:numId="7">
    <w:abstractNumId w:val="3"/>
  </w:num>
  <w:num w:numId="8">
    <w:abstractNumId w:val="6"/>
  </w:num>
  <w:num w:numId="9">
    <w:abstractNumId w:val="8"/>
  </w:num>
  <w:num w:numId="10">
    <w:abstractNumId w:val="10"/>
  </w:num>
  <w:num w:numId="11">
    <w:abstractNumId w:val="7"/>
  </w:num>
  <w:num w:numId="12">
    <w:abstractNumId w:val="1"/>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C6A"/>
    <w:rsid w:val="00001C49"/>
    <w:rsid w:val="00002FE6"/>
    <w:rsid w:val="00004565"/>
    <w:rsid w:val="00010548"/>
    <w:rsid w:val="000105CB"/>
    <w:rsid w:val="00015709"/>
    <w:rsid w:val="0001607C"/>
    <w:rsid w:val="0001772D"/>
    <w:rsid w:val="00024088"/>
    <w:rsid w:val="00037BB4"/>
    <w:rsid w:val="00040727"/>
    <w:rsid w:val="0004481A"/>
    <w:rsid w:val="00050811"/>
    <w:rsid w:val="000518CA"/>
    <w:rsid w:val="000607D6"/>
    <w:rsid w:val="00063872"/>
    <w:rsid w:val="00065C9F"/>
    <w:rsid w:val="00066682"/>
    <w:rsid w:val="000726E0"/>
    <w:rsid w:val="00073867"/>
    <w:rsid w:val="00073BA0"/>
    <w:rsid w:val="00075F20"/>
    <w:rsid w:val="000802DF"/>
    <w:rsid w:val="00081053"/>
    <w:rsid w:val="00082E36"/>
    <w:rsid w:val="000A2229"/>
    <w:rsid w:val="000A765D"/>
    <w:rsid w:val="000B6596"/>
    <w:rsid w:val="000C3E29"/>
    <w:rsid w:val="000C4E48"/>
    <w:rsid w:val="000C5CC7"/>
    <w:rsid w:val="000C67D3"/>
    <w:rsid w:val="000D1DA4"/>
    <w:rsid w:val="000E5F9C"/>
    <w:rsid w:val="000E613B"/>
    <w:rsid w:val="000E7439"/>
    <w:rsid w:val="000F5E7E"/>
    <w:rsid w:val="0010220B"/>
    <w:rsid w:val="0010235B"/>
    <w:rsid w:val="0011037B"/>
    <w:rsid w:val="00113376"/>
    <w:rsid w:val="00116348"/>
    <w:rsid w:val="001353AB"/>
    <w:rsid w:val="00137C77"/>
    <w:rsid w:val="001466FF"/>
    <w:rsid w:val="001474C5"/>
    <w:rsid w:val="0014756E"/>
    <w:rsid w:val="00147E52"/>
    <w:rsid w:val="00151190"/>
    <w:rsid w:val="00151849"/>
    <w:rsid w:val="00152ADB"/>
    <w:rsid w:val="00160344"/>
    <w:rsid w:val="001655BF"/>
    <w:rsid w:val="00165930"/>
    <w:rsid w:val="00170A5A"/>
    <w:rsid w:val="00170EFC"/>
    <w:rsid w:val="00174296"/>
    <w:rsid w:val="001805F8"/>
    <w:rsid w:val="0018087F"/>
    <w:rsid w:val="00184311"/>
    <w:rsid w:val="00184654"/>
    <w:rsid w:val="001904E8"/>
    <w:rsid w:val="00190FA5"/>
    <w:rsid w:val="001928F9"/>
    <w:rsid w:val="001A32F1"/>
    <w:rsid w:val="001A7387"/>
    <w:rsid w:val="001B0D3F"/>
    <w:rsid w:val="001B2480"/>
    <w:rsid w:val="001B2CEA"/>
    <w:rsid w:val="001B556F"/>
    <w:rsid w:val="001C1E21"/>
    <w:rsid w:val="001C21D7"/>
    <w:rsid w:val="001C78EE"/>
    <w:rsid w:val="001C7D29"/>
    <w:rsid w:val="001D32ED"/>
    <w:rsid w:val="001E275E"/>
    <w:rsid w:val="001E43B6"/>
    <w:rsid w:val="001F3E60"/>
    <w:rsid w:val="001F5F10"/>
    <w:rsid w:val="00205973"/>
    <w:rsid w:val="002071C9"/>
    <w:rsid w:val="002128F2"/>
    <w:rsid w:val="0021297D"/>
    <w:rsid w:val="0021672F"/>
    <w:rsid w:val="00220843"/>
    <w:rsid w:val="0022180D"/>
    <w:rsid w:val="002218D6"/>
    <w:rsid w:val="00222E93"/>
    <w:rsid w:val="0022397A"/>
    <w:rsid w:val="00226381"/>
    <w:rsid w:val="00236A92"/>
    <w:rsid w:val="002372EE"/>
    <w:rsid w:val="0023782F"/>
    <w:rsid w:val="002429C1"/>
    <w:rsid w:val="00253280"/>
    <w:rsid w:val="00254168"/>
    <w:rsid w:val="00256558"/>
    <w:rsid w:val="00263A5E"/>
    <w:rsid w:val="0026535D"/>
    <w:rsid w:val="00265B79"/>
    <w:rsid w:val="00270DC6"/>
    <w:rsid w:val="00277FE7"/>
    <w:rsid w:val="0028025D"/>
    <w:rsid w:val="002870B2"/>
    <w:rsid w:val="0028725B"/>
    <w:rsid w:val="002A4603"/>
    <w:rsid w:val="002A4A50"/>
    <w:rsid w:val="002A5FA3"/>
    <w:rsid w:val="002A63BC"/>
    <w:rsid w:val="002B3AE1"/>
    <w:rsid w:val="002B3F4D"/>
    <w:rsid w:val="002C5C89"/>
    <w:rsid w:val="002C68E7"/>
    <w:rsid w:val="002D7937"/>
    <w:rsid w:val="002E06AF"/>
    <w:rsid w:val="002E19F9"/>
    <w:rsid w:val="002E621E"/>
    <w:rsid w:val="002E7C35"/>
    <w:rsid w:val="002F0300"/>
    <w:rsid w:val="002F3C4A"/>
    <w:rsid w:val="002F5E33"/>
    <w:rsid w:val="002F65C6"/>
    <w:rsid w:val="0030081F"/>
    <w:rsid w:val="003027AA"/>
    <w:rsid w:val="00306F38"/>
    <w:rsid w:val="00307DFB"/>
    <w:rsid w:val="00307F90"/>
    <w:rsid w:val="00314B38"/>
    <w:rsid w:val="00316213"/>
    <w:rsid w:val="0032395D"/>
    <w:rsid w:val="003255C8"/>
    <w:rsid w:val="00325A31"/>
    <w:rsid w:val="00327F7C"/>
    <w:rsid w:val="00340354"/>
    <w:rsid w:val="0034431E"/>
    <w:rsid w:val="00346867"/>
    <w:rsid w:val="00350236"/>
    <w:rsid w:val="00354604"/>
    <w:rsid w:val="003548BF"/>
    <w:rsid w:val="00361647"/>
    <w:rsid w:val="003625DA"/>
    <w:rsid w:val="00362F0A"/>
    <w:rsid w:val="00365E43"/>
    <w:rsid w:val="0036755E"/>
    <w:rsid w:val="0036794D"/>
    <w:rsid w:val="0037357A"/>
    <w:rsid w:val="003759BD"/>
    <w:rsid w:val="003768FC"/>
    <w:rsid w:val="003803C4"/>
    <w:rsid w:val="0038252E"/>
    <w:rsid w:val="003826A7"/>
    <w:rsid w:val="00384AB1"/>
    <w:rsid w:val="00384E38"/>
    <w:rsid w:val="00393E6D"/>
    <w:rsid w:val="00397525"/>
    <w:rsid w:val="003A0217"/>
    <w:rsid w:val="003A1211"/>
    <w:rsid w:val="003A2BEB"/>
    <w:rsid w:val="003A6EB9"/>
    <w:rsid w:val="003A71D1"/>
    <w:rsid w:val="003C6089"/>
    <w:rsid w:val="003D648B"/>
    <w:rsid w:val="003D686E"/>
    <w:rsid w:val="003D7563"/>
    <w:rsid w:val="003D7B65"/>
    <w:rsid w:val="003E0161"/>
    <w:rsid w:val="003E5BA3"/>
    <w:rsid w:val="003E5EE3"/>
    <w:rsid w:val="003E676E"/>
    <w:rsid w:val="003F04CB"/>
    <w:rsid w:val="003F0FF8"/>
    <w:rsid w:val="00403F9F"/>
    <w:rsid w:val="00406604"/>
    <w:rsid w:val="00407A95"/>
    <w:rsid w:val="00425BF1"/>
    <w:rsid w:val="00425E4F"/>
    <w:rsid w:val="00425FDF"/>
    <w:rsid w:val="0042747A"/>
    <w:rsid w:val="00430E5D"/>
    <w:rsid w:val="00434DED"/>
    <w:rsid w:val="004356A3"/>
    <w:rsid w:val="0044024B"/>
    <w:rsid w:val="0044097A"/>
    <w:rsid w:val="00441554"/>
    <w:rsid w:val="00441AC9"/>
    <w:rsid w:val="00446119"/>
    <w:rsid w:val="00456B90"/>
    <w:rsid w:val="00463DD1"/>
    <w:rsid w:val="00466FD9"/>
    <w:rsid w:val="004740C9"/>
    <w:rsid w:val="00475AAD"/>
    <w:rsid w:val="00477A0F"/>
    <w:rsid w:val="004943A7"/>
    <w:rsid w:val="004960E2"/>
    <w:rsid w:val="004A0556"/>
    <w:rsid w:val="004A290E"/>
    <w:rsid w:val="004B2D56"/>
    <w:rsid w:val="004B308A"/>
    <w:rsid w:val="004B3B62"/>
    <w:rsid w:val="004B75EB"/>
    <w:rsid w:val="004C5F69"/>
    <w:rsid w:val="004D3DA3"/>
    <w:rsid w:val="004D4B4B"/>
    <w:rsid w:val="004D7B98"/>
    <w:rsid w:val="004D7D8A"/>
    <w:rsid w:val="004D7FE2"/>
    <w:rsid w:val="004E42BC"/>
    <w:rsid w:val="004E5ACF"/>
    <w:rsid w:val="00500414"/>
    <w:rsid w:val="00506F2D"/>
    <w:rsid w:val="005112CA"/>
    <w:rsid w:val="00512739"/>
    <w:rsid w:val="00512BC8"/>
    <w:rsid w:val="00517E6B"/>
    <w:rsid w:val="00520C1C"/>
    <w:rsid w:val="00525116"/>
    <w:rsid w:val="00526079"/>
    <w:rsid w:val="00527605"/>
    <w:rsid w:val="00532D9C"/>
    <w:rsid w:val="005365F3"/>
    <w:rsid w:val="00542BE8"/>
    <w:rsid w:val="00545E5E"/>
    <w:rsid w:val="005509E8"/>
    <w:rsid w:val="005601D9"/>
    <w:rsid w:val="00567244"/>
    <w:rsid w:val="00570F59"/>
    <w:rsid w:val="005738C5"/>
    <w:rsid w:val="00573B0F"/>
    <w:rsid w:val="00575202"/>
    <w:rsid w:val="0058326B"/>
    <w:rsid w:val="00584C30"/>
    <w:rsid w:val="0058614D"/>
    <w:rsid w:val="00591B56"/>
    <w:rsid w:val="00596662"/>
    <w:rsid w:val="00597576"/>
    <w:rsid w:val="005A17DB"/>
    <w:rsid w:val="005A358A"/>
    <w:rsid w:val="005A540C"/>
    <w:rsid w:val="005A68F7"/>
    <w:rsid w:val="005B2981"/>
    <w:rsid w:val="005B2EA7"/>
    <w:rsid w:val="005C26AA"/>
    <w:rsid w:val="005D09B2"/>
    <w:rsid w:val="005D523D"/>
    <w:rsid w:val="005D657B"/>
    <w:rsid w:val="005E3F3D"/>
    <w:rsid w:val="005F38B2"/>
    <w:rsid w:val="005F44C1"/>
    <w:rsid w:val="00603E8F"/>
    <w:rsid w:val="00604110"/>
    <w:rsid w:val="00606745"/>
    <w:rsid w:val="006068A0"/>
    <w:rsid w:val="006072A4"/>
    <w:rsid w:val="00607965"/>
    <w:rsid w:val="006311C3"/>
    <w:rsid w:val="00635A04"/>
    <w:rsid w:val="00640C6A"/>
    <w:rsid w:val="006476C5"/>
    <w:rsid w:val="00663BA3"/>
    <w:rsid w:val="00664006"/>
    <w:rsid w:val="006661FA"/>
    <w:rsid w:val="00666CDD"/>
    <w:rsid w:val="00670DD6"/>
    <w:rsid w:val="006735F0"/>
    <w:rsid w:val="00673E09"/>
    <w:rsid w:val="0067483D"/>
    <w:rsid w:val="0067749F"/>
    <w:rsid w:val="00680E45"/>
    <w:rsid w:val="00681ACA"/>
    <w:rsid w:val="00684156"/>
    <w:rsid w:val="00690599"/>
    <w:rsid w:val="00695DB2"/>
    <w:rsid w:val="006962A9"/>
    <w:rsid w:val="006A63BB"/>
    <w:rsid w:val="006B01E2"/>
    <w:rsid w:val="006B1D19"/>
    <w:rsid w:val="006C0392"/>
    <w:rsid w:val="006C377E"/>
    <w:rsid w:val="006C4AD5"/>
    <w:rsid w:val="006C4E14"/>
    <w:rsid w:val="006C5B7E"/>
    <w:rsid w:val="006C79FF"/>
    <w:rsid w:val="006D0AFA"/>
    <w:rsid w:val="006D21AF"/>
    <w:rsid w:val="006D74A5"/>
    <w:rsid w:val="006D78B4"/>
    <w:rsid w:val="006E506C"/>
    <w:rsid w:val="006E6116"/>
    <w:rsid w:val="006E656D"/>
    <w:rsid w:val="006E7F45"/>
    <w:rsid w:val="006F30F3"/>
    <w:rsid w:val="006F7C61"/>
    <w:rsid w:val="00701451"/>
    <w:rsid w:val="007115BF"/>
    <w:rsid w:val="00711B53"/>
    <w:rsid w:val="00712926"/>
    <w:rsid w:val="00713065"/>
    <w:rsid w:val="00713C9D"/>
    <w:rsid w:val="00717B49"/>
    <w:rsid w:val="00730452"/>
    <w:rsid w:val="00731C86"/>
    <w:rsid w:val="00741A6F"/>
    <w:rsid w:val="00745F74"/>
    <w:rsid w:val="00746C6A"/>
    <w:rsid w:val="0075311A"/>
    <w:rsid w:val="007535C7"/>
    <w:rsid w:val="00762BA6"/>
    <w:rsid w:val="00773FCD"/>
    <w:rsid w:val="007746DC"/>
    <w:rsid w:val="00774E26"/>
    <w:rsid w:val="00775F75"/>
    <w:rsid w:val="00777663"/>
    <w:rsid w:val="007776D1"/>
    <w:rsid w:val="00781477"/>
    <w:rsid w:val="00782D52"/>
    <w:rsid w:val="007904C9"/>
    <w:rsid w:val="00792A02"/>
    <w:rsid w:val="00796435"/>
    <w:rsid w:val="007A0975"/>
    <w:rsid w:val="007A5D34"/>
    <w:rsid w:val="007B5948"/>
    <w:rsid w:val="007B6B21"/>
    <w:rsid w:val="007B713F"/>
    <w:rsid w:val="007B7564"/>
    <w:rsid w:val="007C0718"/>
    <w:rsid w:val="007C0F36"/>
    <w:rsid w:val="007C1B0E"/>
    <w:rsid w:val="007C23C5"/>
    <w:rsid w:val="007C64F4"/>
    <w:rsid w:val="007C7C8B"/>
    <w:rsid w:val="007D1416"/>
    <w:rsid w:val="007D6F94"/>
    <w:rsid w:val="007E70B9"/>
    <w:rsid w:val="007F00A4"/>
    <w:rsid w:val="007F039F"/>
    <w:rsid w:val="007F1EA6"/>
    <w:rsid w:val="007F3E4F"/>
    <w:rsid w:val="007F7307"/>
    <w:rsid w:val="007F7DF8"/>
    <w:rsid w:val="00804BCB"/>
    <w:rsid w:val="00805E47"/>
    <w:rsid w:val="00811471"/>
    <w:rsid w:val="00812351"/>
    <w:rsid w:val="00817B5F"/>
    <w:rsid w:val="00821FB8"/>
    <w:rsid w:val="008256A8"/>
    <w:rsid w:val="00833485"/>
    <w:rsid w:val="00834968"/>
    <w:rsid w:val="00834D4F"/>
    <w:rsid w:val="00837C68"/>
    <w:rsid w:val="00840178"/>
    <w:rsid w:val="0084086C"/>
    <w:rsid w:val="008527EA"/>
    <w:rsid w:val="00853B4A"/>
    <w:rsid w:val="00854E08"/>
    <w:rsid w:val="008644F3"/>
    <w:rsid w:val="00864BE1"/>
    <w:rsid w:val="00864C0D"/>
    <w:rsid w:val="008706DE"/>
    <w:rsid w:val="00872828"/>
    <w:rsid w:val="0087699B"/>
    <w:rsid w:val="00880254"/>
    <w:rsid w:val="0088073F"/>
    <w:rsid w:val="00895425"/>
    <w:rsid w:val="008A0A1E"/>
    <w:rsid w:val="008A5910"/>
    <w:rsid w:val="008B0D5A"/>
    <w:rsid w:val="008B3542"/>
    <w:rsid w:val="008B64A4"/>
    <w:rsid w:val="008B73D4"/>
    <w:rsid w:val="008C2ABC"/>
    <w:rsid w:val="008C3FE0"/>
    <w:rsid w:val="008C48C2"/>
    <w:rsid w:val="008E1FDF"/>
    <w:rsid w:val="008E5970"/>
    <w:rsid w:val="008F2DA6"/>
    <w:rsid w:val="008F5B92"/>
    <w:rsid w:val="00911219"/>
    <w:rsid w:val="00912070"/>
    <w:rsid w:val="009169E1"/>
    <w:rsid w:val="00917106"/>
    <w:rsid w:val="00920046"/>
    <w:rsid w:val="00920957"/>
    <w:rsid w:val="00922291"/>
    <w:rsid w:val="00922CE2"/>
    <w:rsid w:val="009236E8"/>
    <w:rsid w:val="009244D6"/>
    <w:rsid w:val="00927F60"/>
    <w:rsid w:val="009309AE"/>
    <w:rsid w:val="0095448F"/>
    <w:rsid w:val="00957475"/>
    <w:rsid w:val="009611D6"/>
    <w:rsid w:val="0096227B"/>
    <w:rsid w:val="009729E8"/>
    <w:rsid w:val="0097627F"/>
    <w:rsid w:val="00980B16"/>
    <w:rsid w:val="009816C2"/>
    <w:rsid w:val="009857B4"/>
    <w:rsid w:val="00987837"/>
    <w:rsid w:val="00990130"/>
    <w:rsid w:val="00993359"/>
    <w:rsid w:val="009A33DC"/>
    <w:rsid w:val="009B1DA0"/>
    <w:rsid w:val="009B20C3"/>
    <w:rsid w:val="009C23DF"/>
    <w:rsid w:val="009C620B"/>
    <w:rsid w:val="009C6CFD"/>
    <w:rsid w:val="009D077C"/>
    <w:rsid w:val="009D56D4"/>
    <w:rsid w:val="009E4BD4"/>
    <w:rsid w:val="009E50A2"/>
    <w:rsid w:val="009E6050"/>
    <w:rsid w:val="009F16BA"/>
    <w:rsid w:val="009F1C9E"/>
    <w:rsid w:val="009F5912"/>
    <w:rsid w:val="00A0153C"/>
    <w:rsid w:val="00A069CA"/>
    <w:rsid w:val="00A11D3C"/>
    <w:rsid w:val="00A13E3D"/>
    <w:rsid w:val="00A21C8C"/>
    <w:rsid w:val="00A26226"/>
    <w:rsid w:val="00A372D1"/>
    <w:rsid w:val="00A41B48"/>
    <w:rsid w:val="00A42717"/>
    <w:rsid w:val="00A43FB2"/>
    <w:rsid w:val="00A50484"/>
    <w:rsid w:val="00A535CA"/>
    <w:rsid w:val="00A5396F"/>
    <w:rsid w:val="00A54263"/>
    <w:rsid w:val="00A6299B"/>
    <w:rsid w:val="00A65B84"/>
    <w:rsid w:val="00A70DA5"/>
    <w:rsid w:val="00A7199A"/>
    <w:rsid w:val="00A75F76"/>
    <w:rsid w:val="00A859D9"/>
    <w:rsid w:val="00A908DE"/>
    <w:rsid w:val="00A92E22"/>
    <w:rsid w:val="00A935ED"/>
    <w:rsid w:val="00A96813"/>
    <w:rsid w:val="00AA0A61"/>
    <w:rsid w:val="00AA12A8"/>
    <w:rsid w:val="00AB1FB5"/>
    <w:rsid w:val="00AB483F"/>
    <w:rsid w:val="00AC59CF"/>
    <w:rsid w:val="00AD0B56"/>
    <w:rsid w:val="00AD35E5"/>
    <w:rsid w:val="00AD56EC"/>
    <w:rsid w:val="00AD75FB"/>
    <w:rsid w:val="00AE20A4"/>
    <w:rsid w:val="00AE25BB"/>
    <w:rsid w:val="00AE5F08"/>
    <w:rsid w:val="00AF14EC"/>
    <w:rsid w:val="00AF3D08"/>
    <w:rsid w:val="00AF4224"/>
    <w:rsid w:val="00AF6A0A"/>
    <w:rsid w:val="00AF7279"/>
    <w:rsid w:val="00AF794E"/>
    <w:rsid w:val="00B04EE7"/>
    <w:rsid w:val="00B05149"/>
    <w:rsid w:val="00B13CE2"/>
    <w:rsid w:val="00B15960"/>
    <w:rsid w:val="00B201C3"/>
    <w:rsid w:val="00B22770"/>
    <w:rsid w:val="00B24835"/>
    <w:rsid w:val="00B24A5C"/>
    <w:rsid w:val="00B27013"/>
    <w:rsid w:val="00B300AE"/>
    <w:rsid w:val="00B30374"/>
    <w:rsid w:val="00B32839"/>
    <w:rsid w:val="00B4033D"/>
    <w:rsid w:val="00B44F11"/>
    <w:rsid w:val="00B45F45"/>
    <w:rsid w:val="00B502ED"/>
    <w:rsid w:val="00B552CA"/>
    <w:rsid w:val="00B55810"/>
    <w:rsid w:val="00B57C8B"/>
    <w:rsid w:val="00B57FDB"/>
    <w:rsid w:val="00B600A0"/>
    <w:rsid w:val="00B7092C"/>
    <w:rsid w:val="00B72BCE"/>
    <w:rsid w:val="00B76ADE"/>
    <w:rsid w:val="00B80CDC"/>
    <w:rsid w:val="00B83D1D"/>
    <w:rsid w:val="00B84068"/>
    <w:rsid w:val="00B8661E"/>
    <w:rsid w:val="00B879DE"/>
    <w:rsid w:val="00B91E9B"/>
    <w:rsid w:val="00B94A31"/>
    <w:rsid w:val="00BA1072"/>
    <w:rsid w:val="00BA178E"/>
    <w:rsid w:val="00BC12A0"/>
    <w:rsid w:val="00BC20D2"/>
    <w:rsid w:val="00BC2695"/>
    <w:rsid w:val="00BC3C05"/>
    <w:rsid w:val="00BC5C95"/>
    <w:rsid w:val="00BC72C2"/>
    <w:rsid w:val="00BE0E7D"/>
    <w:rsid w:val="00BE5CAA"/>
    <w:rsid w:val="00BF1779"/>
    <w:rsid w:val="00BF63DD"/>
    <w:rsid w:val="00BF7E6A"/>
    <w:rsid w:val="00C078A0"/>
    <w:rsid w:val="00C1634F"/>
    <w:rsid w:val="00C1713F"/>
    <w:rsid w:val="00C27EAB"/>
    <w:rsid w:val="00C32DBB"/>
    <w:rsid w:val="00C338F5"/>
    <w:rsid w:val="00C3605B"/>
    <w:rsid w:val="00C43430"/>
    <w:rsid w:val="00C538B6"/>
    <w:rsid w:val="00C56C42"/>
    <w:rsid w:val="00C56EA7"/>
    <w:rsid w:val="00C57B27"/>
    <w:rsid w:val="00C633C2"/>
    <w:rsid w:val="00C644BA"/>
    <w:rsid w:val="00C7360F"/>
    <w:rsid w:val="00C800D2"/>
    <w:rsid w:val="00C807F0"/>
    <w:rsid w:val="00C83950"/>
    <w:rsid w:val="00CA00C4"/>
    <w:rsid w:val="00CA1AAA"/>
    <w:rsid w:val="00CB1BC7"/>
    <w:rsid w:val="00CB1D8C"/>
    <w:rsid w:val="00CB63DF"/>
    <w:rsid w:val="00CC4E32"/>
    <w:rsid w:val="00CD0F44"/>
    <w:rsid w:val="00CD27BD"/>
    <w:rsid w:val="00CD4CEF"/>
    <w:rsid w:val="00CD7742"/>
    <w:rsid w:val="00CE4916"/>
    <w:rsid w:val="00CE7370"/>
    <w:rsid w:val="00CF43C7"/>
    <w:rsid w:val="00CF4968"/>
    <w:rsid w:val="00CF4ECA"/>
    <w:rsid w:val="00CF5F69"/>
    <w:rsid w:val="00CF7766"/>
    <w:rsid w:val="00D00EE6"/>
    <w:rsid w:val="00D046C7"/>
    <w:rsid w:val="00D068DF"/>
    <w:rsid w:val="00D11962"/>
    <w:rsid w:val="00D14055"/>
    <w:rsid w:val="00D15EA0"/>
    <w:rsid w:val="00D22C08"/>
    <w:rsid w:val="00D249B1"/>
    <w:rsid w:val="00D303F6"/>
    <w:rsid w:val="00D33683"/>
    <w:rsid w:val="00D508C6"/>
    <w:rsid w:val="00D50B36"/>
    <w:rsid w:val="00D556BA"/>
    <w:rsid w:val="00D57F92"/>
    <w:rsid w:val="00D60288"/>
    <w:rsid w:val="00D60B01"/>
    <w:rsid w:val="00D6484C"/>
    <w:rsid w:val="00D722D0"/>
    <w:rsid w:val="00D73B1A"/>
    <w:rsid w:val="00D7602E"/>
    <w:rsid w:val="00D76E12"/>
    <w:rsid w:val="00D82CE0"/>
    <w:rsid w:val="00D848A9"/>
    <w:rsid w:val="00D87447"/>
    <w:rsid w:val="00D87C7F"/>
    <w:rsid w:val="00D9079C"/>
    <w:rsid w:val="00D91115"/>
    <w:rsid w:val="00D9333B"/>
    <w:rsid w:val="00DA362C"/>
    <w:rsid w:val="00DA5ECE"/>
    <w:rsid w:val="00DA66FF"/>
    <w:rsid w:val="00DA72ED"/>
    <w:rsid w:val="00DA7609"/>
    <w:rsid w:val="00DB465E"/>
    <w:rsid w:val="00DB509D"/>
    <w:rsid w:val="00DB72D1"/>
    <w:rsid w:val="00DC0473"/>
    <w:rsid w:val="00DC452D"/>
    <w:rsid w:val="00DD20B1"/>
    <w:rsid w:val="00DD455A"/>
    <w:rsid w:val="00DF05D9"/>
    <w:rsid w:val="00DF50AD"/>
    <w:rsid w:val="00DF7401"/>
    <w:rsid w:val="00E0734B"/>
    <w:rsid w:val="00E10A2F"/>
    <w:rsid w:val="00E11E1F"/>
    <w:rsid w:val="00E17182"/>
    <w:rsid w:val="00E17CCE"/>
    <w:rsid w:val="00E20FA2"/>
    <w:rsid w:val="00E22B69"/>
    <w:rsid w:val="00E3129C"/>
    <w:rsid w:val="00E323A5"/>
    <w:rsid w:val="00E33E0D"/>
    <w:rsid w:val="00E34581"/>
    <w:rsid w:val="00E35D86"/>
    <w:rsid w:val="00E43101"/>
    <w:rsid w:val="00E44671"/>
    <w:rsid w:val="00E53C4D"/>
    <w:rsid w:val="00E642D7"/>
    <w:rsid w:val="00E662E1"/>
    <w:rsid w:val="00E70856"/>
    <w:rsid w:val="00E70861"/>
    <w:rsid w:val="00E70DF5"/>
    <w:rsid w:val="00E831B7"/>
    <w:rsid w:val="00E90BE8"/>
    <w:rsid w:val="00E93F1D"/>
    <w:rsid w:val="00E94FCE"/>
    <w:rsid w:val="00E9516F"/>
    <w:rsid w:val="00EA61AD"/>
    <w:rsid w:val="00EB0552"/>
    <w:rsid w:val="00EB6BA8"/>
    <w:rsid w:val="00EB6C20"/>
    <w:rsid w:val="00EC4765"/>
    <w:rsid w:val="00ED0E83"/>
    <w:rsid w:val="00EE0017"/>
    <w:rsid w:val="00EE154A"/>
    <w:rsid w:val="00EE7D31"/>
    <w:rsid w:val="00EF1627"/>
    <w:rsid w:val="00EF2C9B"/>
    <w:rsid w:val="00EF3B07"/>
    <w:rsid w:val="00EF6639"/>
    <w:rsid w:val="00F06B30"/>
    <w:rsid w:val="00F11EFE"/>
    <w:rsid w:val="00F121A7"/>
    <w:rsid w:val="00F1743B"/>
    <w:rsid w:val="00F2550F"/>
    <w:rsid w:val="00F2594F"/>
    <w:rsid w:val="00F32671"/>
    <w:rsid w:val="00F3334D"/>
    <w:rsid w:val="00F3791D"/>
    <w:rsid w:val="00F4462E"/>
    <w:rsid w:val="00F547AB"/>
    <w:rsid w:val="00F65A23"/>
    <w:rsid w:val="00F67356"/>
    <w:rsid w:val="00F87E81"/>
    <w:rsid w:val="00F92416"/>
    <w:rsid w:val="00F968A2"/>
    <w:rsid w:val="00FA0B1C"/>
    <w:rsid w:val="00FA0FF7"/>
    <w:rsid w:val="00FA1892"/>
    <w:rsid w:val="00FA298B"/>
    <w:rsid w:val="00FA31DB"/>
    <w:rsid w:val="00FA6523"/>
    <w:rsid w:val="00FB1770"/>
    <w:rsid w:val="00FB5B41"/>
    <w:rsid w:val="00FB78A7"/>
    <w:rsid w:val="00FC6A9F"/>
    <w:rsid w:val="00FD31AD"/>
    <w:rsid w:val="00FD546D"/>
    <w:rsid w:val="00FD5AB9"/>
    <w:rsid w:val="00FD5FCF"/>
    <w:rsid w:val="00FD7B55"/>
    <w:rsid w:val="00FE7BC3"/>
    <w:rsid w:val="00FF3367"/>
    <w:rsid w:val="00FF6D39"/>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264A36"/>
  <w15:docId w15:val="{80BC4F97-E52D-41E9-989B-1F37326E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2594F"/>
    <w:rPr>
      <w:rFonts w:ascii="Century Gothic" w:hAnsi="Century Gothic"/>
      <w:sz w:val="22"/>
      <w:lang w:val="en-GB"/>
    </w:rPr>
  </w:style>
  <w:style w:type="paragraph" w:styleId="Nagwek1">
    <w:name w:val="heading 1"/>
    <w:aliases w:val="Urbact-Title 1"/>
    <w:basedOn w:val="Urbact-Cover-Title"/>
    <w:next w:val="Urbact-Body"/>
    <w:link w:val="Nagwek1Znak"/>
    <w:qFormat/>
    <w:rsid w:val="00456B90"/>
    <w:pPr>
      <w:numPr>
        <w:numId w:val="3"/>
      </w:numPr>
      <w:spacing w:before="0"/>
      <w:ind w:right="0"/>
      <w:jc w:val="left"/>
      <w:outlineLvl w:val="0"/>
    </w:pPr>
    <w:rPr>
      <w:bCs w:val="0"/>
      <w:sz w:val="28"/>
      <w:szCs w:val="48"/>
    </w:rPr>
  </w:style>
  <w:style w:type="paragraph" w:styleId="Nagwek2">
    <w:name w:val="heading 2"/>
    <w:aliases w:val="Urbact-Title 2"/>
    <w:basedOn w:val="Nagwek1"/>
    <w:next w:val="Urbact-Body"/>
    <w:link w:val="Nagwek2Znak"/>
    <w:qFormat/>
    <w:rsid w:val="00E22B69"/>
    <w:pPr>
      <w:keepNext/>
      <w:numPr>
        <w:ilvl w:val="1"/>
      </w:numPr>
      <w:pBdr>
        <w:bottom w:val="single" w:sz="4" w:space="1" w:color="F18825"/>
      </w:pBdr>
      <w:spacing w:before="480" w:after="120"/>
      <w:outlineLvl w:val="1"/>
    </w:pPr>
    <w:rPr>
      <w:caps w:val="0"/>
      <w:szCs w:val="28"/>
    </w:rPr>
  </w:style>
  <w:style w:type="paragraph" w:styleId="Nagwek3">
    <w:name w:val="heading 3"/>
    <w:aliases w:val="Urbact-Tittle 3"/>
    <w:basedOn w:val="Nagwek2"/>
    <w:next w:val="Urbact-Body"/>
    <w:link w:val="Nagwek3Znak"/>
    <w:qFormat/>
    <w:rsid w:val="003D7563"/>
    <w:pPr>
      <w:numPr>
        <w:ilvl w:val="2"/>
      </w:numPr>
      <w:pBdr>
        <w:bottom w:val="none" w:sz="0" w:space="0" w:color="auto"/>
      </w:pBdr>
      <w:spacing w:before="120"/>
      <w:ind w:right="411"/>
      <w:outlineLvl w:val="2"/>
    </w:pPr>
    <w:rPr>
      <w:smallCaps/>
      <w:color w:val="000000" w:themeColor="text1"/>
      <w:sz w:val="24"/>
      <w:szCs w:val="24"/>
    </w:rPr>
  </w:style>
  <w:style w:type="paragraph" w:styleId="Nagwek4">
    <w:name w:val="heading 4"/>
    <w:aliases w:val="Urbact-Title 4"/>
    <w:basedOn w:val="Nagwek3"/>
    <w:next w:val="Urbact-Body"/>
    <w:link w:val="Nagwek4Znak"/>
    <w:qFormat/>
    <w:rsid w:val="003D7563"/>
    <w:pPr>
      <w:numPr>
        <w:ilvl w:val="3"/>
      </w:numPr>
      <w:ind w:right="408"/>
      <w:outlineLvl w:val="3"/>
    </w:pPr>
    <w:rPr>
      <w:b/>
      <w:smallCaps w:val="0"/>
    </w:rPr>
  </w:style>
  <w:style w:type="paragraph" w:styleId="Nagwek5">
    <w:name w:val="heading 5"/>
    <w:aliases w:val="Urbact-Title 5"/>
    <w:basedOn w:val="Nagwek4"/>
    <w:next w:val="Urbact-Body"/>
    <w:link w:val="Nagwek5Znak"/>
    <w:qFormat/>
    <w:rsid w:val="0096227B"/>
    <w:pPr>
      <w:numPr>
        <w:ilvl w:val="4"/>
      </w:numPr>
      <w:outlineLvl w:val="4"/>
    </w:pPr>
    <w:rPr>
      <w:rFonts w:ascii="Arial" w:hAnsi="Arial"/>
      <w:bCs/>
    </w:rPr>
  </w:style>
  <w:style w:type="paragraph" w:styleId="Nagwek6">
    <w:name w:val="heading 6"/>
    <w:aliases w:val="Urbact-Title 6"/>
    <w:basedOn w:val="Nagwek5"/>
    <w:next w:val="Urbact-Body"/>
    <w:link w:val="Nagwek6Znak"/>
    <w:autoRedefine/>
    <w:qFormat/>
    <w:rsid w:val="003D7563"/>
    <w:pPr>
      <w:numPr>
        <w:ilvl w:val="5"/>
      </w:numPr>
      <w:outlineLvl w:val="5"/>
    </w:pPr>
    <w:rPr>
      <w:i/>
      <w:sz w:val="20"/>
      <w:szCs w:val="20"/>
    </w:rPr>
  </w:style>
  <w:style w:type="paragraph" w:styleId="Nagwek7">
    <w:name w:val="heading 7"/>
    <w:aliases w:val="Tram1-Titre 7"/>
    <w:next w:val="Normalny"/>
    <w:link w:val="Nagwek7Znak"/>
    <w:uiPriority w:val="9"/>
    <w:rsid w:val="00AE25BB"/>
    <w:pPr>
      <w:numPr>
        <w:ilvl w:val="6"/>
      </w:numPr>
      <w:outlineLvl w:val="6"/>
    </w:pPr>
    <w:rPr>
      <w:rFonts w:ascii="Tahoma" w:eastAsia="Times New Roman" w:hAnsi="Tahoma" w:cs="Times New Roman"/>
      <w:bCs/>
      <w:i/>
      <w:smallCaps/>
      <w:color w:val="000000" w:themeColor="text1"/>
      <w:sz w:val="20"/>
      <w:szCs w:val="22"/>
      <w:lang w:val="en-US" w:eastAsia="en-US" w:bidi="en-US"/>
    </w:rPr>
  </w:style>
  <w:style w:type="paragraph" w:styleId="Nagwek8">
    <w:name w:val="heading 8"/>
    <w:aliases w:val="Tram1-Titre 8"/>
    <w:next w:val="Normalny"/>
    <w:link w:val="Nagwek8Znak"/>
    <w:uiPriority w:val="9"/>
    <w:rsid w:val="00AE25BB"/>
    <w:pPr>
      <w:numPr>
        <w:ilvl w:val="7"/>
      </w:numPr>
      <w:outlineLvl w:val="7"/>
    </w:pPr>
    <w:rPr>
      <w:rFonts w:ascii="Tahoma" w:eastAsia="Times New Roman" w:hAnsi="Tahoma" w:cs="Times New Roman"/>
      <w:bCs/>
      <w:smallCaps/>
      <w:color w:val="000000" w:themeColor="text1"/>
      <w:sz w:val="20"/>
      <w:szCs w:val="22"/>
      <w:lang w:val="en-US" w:eastAsia="en-US" w:bidi="en-US"/>
    </w:rPr>
  </w:style>
  <w:style w:type="paragraph" w:styleId="Nagwek9">
    <w:name w:val="heading 9"/>
    <w:aliases w:val="Tram1-Titre 9"/>
    <w:next w:val="Normalny"/>
    <w:link w:val="Nagwek9Znak"/>
    <w:uiPriority w:val="9"/>
    <w:rsid w:val="00AE25BB"/>
    <w:pPr>
      <w:numPr>
        <w:ilvl w:val="8"/>
      </w:numPr>
      <w:outlineLvl w:val="8"/>
    </w:pPr>
    <w:rPr>
      <w:rFonts w:ascii="Tahoma" w:eastAsia="Times New Roman" w:hAnsi="Tahoma" w:cs="Times New Roman"/>
      <w:bCs/>
      <w:i/>
      <w:smallCaps/>
      <w:color w:val="000000" w:themeColor="text1"/>
      <w:sz w:val="20"/>
      <w:szCs w:val="22"/>
      <w:lang w:val="en-US" w:eastAsia="en-US" w:bidi="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aliases w:val="Urbact-header"/>
    <w:basedOn w:val="Normalny"/>
    <w:link w:val="NagwekZnak"/>
    <w:uiPriority w:val="99"/>
    <w:unhideWhenUsed/>
    <w:rsid w:val="0088073F"/>
    <w:pPr>
      <w:pBdr>
        <w:bottom w:val="single" w:sz="4" w:space="1" w:color="F18825"/>
      </w:pBdr>
      <w:tabs>
        <w:tab w:val="center" w:pos="4536"/>
        <w:tab w:val="right" w:pos="9072"/>
      </w:tabs>
      <w:jc w:val="center"/>
    </w:pPr>
    <w:rPr>
      <w:b/>
      <w:bCs/>
      <w:noProof/>
      <w:color w:val="2086C5"/>
      <w:sz w:val="16"/>
      <w:szCs w:val="16"/>
    </w:rPr>
  </w:style>
  <w:style w:type="character" w:customStyle="1" w:styleId="NagwekZnak">
    <w:name w:val="Nagłówek Znak"/>
    <w:aliases w:val="Urbact-header Znak"/>
    <w:basedOn w:val="Domylnaczcionkaakapitu"/>
    <w:link w:val="Nagwek"/>
    <w:uiPriority w:val="99"/>
    <w:rsid w:val="0088073F"/>
    <w:rPr>
      <w:rFonts w:ascii="Century Gothic" w:hAnsi="Century Gothic"/>
      <w:b/>
      <w:bCs/>
      <w:noProof/>
      <w:color w:val="2086C5"/>
      <w:sz w:val="16"/>
      <w:szCs w:val="16"/>
    </w:rPr>
  </w:style>
  <w:style w:type="paragraph" w:styleId="Stopka">
    <w:name w:val="footer"/>
    <w:aliases w:val="Urbact-FootPage"/>
    <w:basedOn w:val="Normalny"/>
    <w:link w:val="StopkaZnak"/>
    <w:uiPriority w:val="99"/>
    <w:unhideWhenUsed/>
    <w:qFormat/>
    <w:rsid w:val="009E50A2"/>
    <w:pPr>
      <w:keepLines/>
      <w:widowControl w:val="0"/>
      <w:tabs>
        <w:tab w:val="center" w:pos="4820"/>
      </w:tabs>
      <w:jc w:val="center"/>
    </w:pPr>
    <w:rPr>
      <w:rFonts w:cs="Arial"/>
      <w:b/>
      <w:bCs/>
      <w:noProof/>
      <w:color w:val="2086C5"/>
      <w:sz w:val="18"/>
      <w:szCs w:val="18"/>
    </w:rPr>
  </w:style>
  <w:style w:type="character" w:customStyle="1" w:styleId="StopkaZnak">
    <w:name w:val="Stopka Znak"/>
    <w:aliases w:val="Urbact-FootPage Znak"/>
    <w:basedOn w:val="Domylnaczcionkaakapitu"/>
    <w:link w:val="Stopka"/>
    <w:uiPriority w:val="99"/>
    <w:rsid w:val="009E50A2"/>
    <w:rPr>
      <w:rFonts w:ascii="Century Gothic" w:hAnsi="Century Gothic" w:cs="Arial"/>
      <w:b/>
      <w:bCs/>
      <w:noProof/>
      <w:color w:val="2086C5"/>
      <w:sz w:val="18"/>
      <w:szCs w:val="18"/>
      <w:lang w:val="en-GB"/>
    </w:rPr>
  </w:style>
  <w:style w:type="paragraph" w:styleId="Tekstdymka">
    <w:name w:val="Balloon Text"/>
    <w:basedOn w:val="Normalny"/>
    <w:link w:val="TekstdymkaZnak"/>
    <w:uiPriority w:val="99"/>
    <w:semiHidden/>
    <w:unhideWhenUsed/>
    <w:rsid w:val="008F2DA6"/>
    <w:rPr>
      <w:rFonts w:ascii="Lucida Grande" w:hAnsi="Lucida Grande" w:cs="Lucida Grande"/>
      <w:sz w:val="18"/>
      <w:szCs w:val="18"/>
    </w:rPr>
  </w:style>
  <w:style w:type="character" w:customStyle="1" w:styleId="TekstdymkaZnak">
    <w:name w:val="Tekst dymka Znak"/>
    <w:basedOn w:val="Domylnaczcionkaakapitu"/>
    <w:link w:val="Tekstdymka"/>
    <w:uiPriority w:val="99"/>
    <w:semiHidden/>
    <w:rsid w:val="008F2DA6"/>
    <w:rPr>
      <w:rFonts w:ascii="Lucida Grande" w:hAnsi="Lucida Grande" w:cs="Lucida Grande"/>
      <w:sz w:val="18"/>
      <w:szCs w:val="18"/>
    </w:rPr>
  </w:style>
  <w:style w:type="character" w:customStyle="1" w:styleId="Nagwek1Znak">
    <w:name w:val="Nagłówek 1 Znak"/>
    <w:aliases w:val="Urbact-Title 1 Znak"/>
    <w:basedOn w:val="Domylnaczcionkaakapitu"/>
    <w:link w:val="Nagwek1"/>
    <w:rsid w:val="00456B90"/>
    <w:rPr>
      <w:rFonts w:ascii="Century Gothic" w:hAnsi="Century Gothic"/>
      <w:caps/>
      <w:noProof/>
      <w:color w:val="2086C5"/>
      <w:sz w:val="28"/>
      <w:szCs w:val="48"/>
      <w:lang w:val="en-GB"/>
    </w:rPr>
  </w:style>
  <w:style w:type="character" w:customStyle="1" w:styleId="Nagwek2Znak">
    <w:name w:val="Nagłówek 2 Znak"/>
    <w:aliases w:val="Urbact-Title 2 Znak"/>
    <w:basedOn w:val="Domylnaczcionkaakapitu"/>
    <w:link w:val="Nagwek2"/>
    <w:rsid w:val="00E22B69"/>
    <w:rPr>
      <w:rFonts w:ascii="Century Gothic" w:hAnsi="Century Gothic"/>
      <w:noProof/>
      <w:color w:val="2086C5"/>
      <w:sz w:val="28"/>
      <w:szCs w:val="28"/>
      <w:lang w:val="en-GB"/>
    </w:rPr>
  </w:style>
  <w:style w:type="character" w:customStyle="1" w:styleId="Nagwek3Znak">
    <w:name w:val="Nagłówek 3 Znak"/>
    <w:aliases w:val="Urbact-Tittle 3 Znak"/>
    <w:basedOn w:val="Domylnaczcionkaakapitu"/>
    <w:link w:val="Nagwek3"/>
    <w:rsid w:val="003D7563"/>
    <w:rPr>
      <w:rFonts w:ascii="Century Gothic" w:hAnsi="Century Gothic"/>
      <w:smallCaps/>
      <w:noProof/>
      <w:color w:val="000000" w:themeColor="text1"/>
      <w:lang w:val="en-GB"/>
    </w:rPr>
  </w:style>
  <w:style w:type="character" w:customStyle="1" w:styleId="Nagwek4Znak">
    <w:name w:val="Nagłówek 4 Znak"/>
    <w:aliases w:val="Urbact-Title 4 Znak"/>
    <w:basedOn w:val="Domylnaczcionkaakapitu"/>
    <w:link w:val="Nagwek4"/>
    <w:rsid w:val="003D7563"/>
    <w:rPr>
      <w:rFonts w:ascii="Century Gothic" w:hAnsi="Century Gothic"/>
      <w:b/>
      <w:noProof/>
      <w:color w:val="000000" w:themeColor="text1"/>
      <w:lang w:val="en-GB"/>
    </w:rPr>
  </w:style>
  <w:style w:type="character" w:customStyle="1" w:styleId="Nagwek5Znak">
    <w:name w:val="Nagłówek 5 Znak"/>
    <w:aliases w:val="Urbact-Title 5 Znak"/>
    <w:basedOn w:val="Domylnaczcionkaakapitu"/>
    <w:link w:val="Nagwek5"/>
    <w:rsid w:val="0096227B"/>
    <w:rPr>
      <w:rFonts w:ascii="Arial" w:hAnsi="Arial"/>
      <w:b/>
      <w:bCs/>
      <w:noProof/>
      <w:color w:val="000000" w:themeColor="text1"/>
      <w:lang w:val="en-GB"/>
    </w:rPr>
  </w:style>
  <w:style w:type="character" w:customStyle="1" w:styleId="Nagwek6Znak">
    <w:name w:val="Nagłówek 6 Znak"/>
    <w:aliases w:val="Urbact-Title 6 Znak"/>
    <w:basedOn w:val="Domylnaczcionkaakapitu"/>
    <w:link w:val="Nagwek6"/>
    <w:rsid w:val="003D7563"/>
    <w:rPr>
      <w:rFonts w:ascii="Arial" w:hAnsi="Arial"/>
      <w:b/>
      <w:bCs/>
      <w:i/>
      <w:noProof/>
      <w:color w:val="000000" w:themeColor="text1"/>
      <w:sz w:val="20"/>
      <w:szCs w:val="20"/>
      <w:lang w:val="en-GB"/>
    </w:rPr>
  </w:style>
  <w:style w:type="character" w:customStyle="1" w:styleId="Nagwek7Znak">
    <w:name w:val="Nagłówek 7 Znak"/>
    <w:aliases w:val="Tram1-Titre 7 Znak"/>
    <w:basedOn w:val="Domylnaczcionkaakapitu"/>
    <w:link w:val="Nagwek7"/>
    <w:uiPriority w:val="9"/>
    <w:rsid w:val="00AE25BB"/>
    <w:rPr>
      <w:rFonts w:ascii="Tahoma" w:eastAsia="Times New Roman" w:hAnsi="Tahoma" w:cs="Times New Roman"/>
      <w:bCs/>
      <w:i/>
      <w:smallCaps/>
      <w:color w:val="000000" w:themeColor="text1"/>
      <w:sz w:val="20"/>
      <w:szCs w:val="22"/>
      <w:lang w:val="en-US" w:eastAsia="en-US" w:bidi="en-US"/>
    </w:rPr>
  </w:style>
  <w:style w:type="character" w:customStyle="1" w:styleId="Nagwek8Znak">
    <w:name w:val="Nagłówek 8 Znak"/>
    <w:aliases w:val="Tram1-Titre 8 Znak"/>
    <w:basedOn w:val="Domylnaczcionkaakapitu"/>
    <w:link w:val="Nagwek8"/>
    <w:uiPriority w:val="9"/>
    <w:rsid w:val="00AE25BB"/>
    <w:rPr>
      <w:rFonts w:ascii="Tahoma" w:eastAsia="Times New Roman" w:hAnsi="Tahoma" w:cs="Times New Roman"/>
      <w:bCs/>
      <w:smallCaps/>
      <w:color w:val="000000" w:themeColor="text1"/>
      <w:sz w:val="20"/>
      <w:szCs w:val="22"/>
      <w:lang w:val="en-US" w:eastAsia="en-US" w:bidi="en-US"/>
    </w:rPr>
  </w:style>
  <w:style w:type="character" w:customStyle="1" w:styleId="Nagwek9Znak">
    <w:name w:val="Nagłówek 9 Znak"/>
    <w:aliases w:val="Tram1-Titre 9 Znak"/>
    <w:basedOn w:val="Domylnaczcionkaakapitu"/>
    <w:link w:val="Nagwek9"/>
    <w:uiPriority w:val="9"/>
    <w:rsid w:val="00AE25BB"/>
    <w:rPr>
      <w:rFonts w:ascii="Tahoma" w:eastAsia="Times New Roman" w:hAnsi="Tahoma" w:cs="Times New Roman"/>
      <w:bCs/>
      <w:i/>
      <w:smallCaps/>
      <w:color w:val="000000" w:themeColor="text1"/>
      <w:sz w:val="20"/>
      <w:szCs w:val="22"/>
      <w:lang w:val="en-US" w:eastAsia="en-US" w:bidi="en-US"/>
    </w:rPr>
  </w:style>
  <w:style w:type="paragraph" w:styleId="Legenda">
    <w:name w:val="caption"/>
    <w:aliases w:val="Urbact-Tab-Title"/>
    <w:basedOn w:val="Normalny"/>
    <w:next w:val="Normalny"/>
    <w:link w:val="LegendaZnak"/>
    <w:uiPriority w:val="3"/>
    <w:qFormat/>
    <w:rsid w:val="00FA298B"/>
    <w:pPr>
      <w:shd w:val="clear" w:color="auto" w:fill="F18825"/>
      <w:spacing w:after="120"/>
    </w:pPr>
    <w:rPr>
      <w:rFonts w:ascii="Arial" w:eastAsia="Times New Roman" w:hAnsi="Arial" w:cs="Times New Roman"/>
      <w:b/>
      <w:bCs/>
      <w:color w:val="FFFFFF"/>
      <w:sz w:val="20"/>
      <w:szCs w:val="20"/>
      <w:lang w:val="en-US" w:eastAsia="en-US" w:bidi="en-US"/>
    </w:rPr>
  </w:style>
  <w:style w:type="character" w:styleId="Numerstrony">
    <w:name w:val="page number"/>
    <w:aliases w:val="Urbact-PageNumber"/>
    <w:basedOn w:val="Domylnaczcionkaakapitu"/>
    <w:uiPriority w:val="99"/>
    <w:unhideWhenUsed/>
    <w:qFormat/>
    <w:rsid w:val="006C4AD5"/>
  </w:style>
  <w:style w:type="character" w:customStyle="1" w:styleId="Urbact-Body-Bold">
    <w:name w:val="Urbact-Body-Bold"/>
    <w:basedOn w:val="Domylnaczcionkaakapitu"/>
    <w:uiPriority w:val="1"/>
    <w:qFormat/>
    <w:rsid w:val="007F3E4F"/>
    <w:rPr>
      <w:b/>
    </w:rPr>
  </w:style>
  <w:style w:type="paragraph" w:styleId="Spistreci1">
    <w:name w:val="toc 1"/>
    <w:aliases w:val="Urbact-TM 1"/>
    <w:basedOn w:val="Spistreci2"/>
    <w:next w:val="Normalny"/>
    <w:uiPriority w:val="39"/>
    <w:unhideWhenUsed/>
    <w:qFormat/>
    <w:rsid w:val="006C79FF"/>
    <w:pPr>
      <w:tabs>
        <w:tab w:val="clear" w:pos="-137"/>
      </w:tabs>
      <w:spacing w:before="240"/>
      <w:ind w:left="0" w:right="0" w:firstLine="0"/>
    </w:pPr>
    <w:rPr>
      <w:color w:val="2086C5"/>
      <w:sz w:val="24"/>
      <w:szCs w:val="24"/>
    </w:rPr>
  </w:style>
  <w:style w:type="paragraph" w:styleId="Spistreci2">
    <w:name w:val="toc 2"/>
    <w:aliases w:val="Urbact-TM 2"/>
    <w:basedOn w:val="Nagwek2"/>
    <w:next w:val="Normalny"/>
    <w:uiPriority w:val="39"/>
    <w:unhideWhenUsed/>
    <w:qFormat/>
    <w:rsid w:val="00065C9F"/>
    <w:pPr>
      <w:numPr>
        <w:ilvl w:val="0"/>
        <w:numId w:val="0"/>
      </w:numPr>
      <w:pBdr>
        <w:bottom w:val="none" w:sz="0" w:space="0" w:color="auto"/>
      </w:pBdr>
      <w:tabs>
        <w:tab w:val="left" w:pos="-137"/>
        <w:tab w:val="left" w:pos="426"/>
        <w:tab w:val="right" w:pos="9639"/>
      </w:tabs>
      <w:spacing w:before="120" w:after="0"/>
      <w:ind w:left="-709" w:right="-7" w:firstLine="709"/>
      <w:outlineLvl w:val="9"/>
    </w:pPr>
    <w:rPr>
      <w:bCs/>
      <w:smallCaps/>
      <w:color w:val="auto"/>
      <w:sz w:val="22"/>
      <w:szCs w:val="22"/>
    </w:rPr>
  </w:style>
  <w:style w:type="paragraph" w:styleId="Spistreci3">
    <w:name w:val="toc 3"/>
    <w:aliases w:val="Urbact-TM 3"/>
    <w:basedOn w:val="Normalny"/>
    <w:next w:val="Normalny"/>
    <w:uiPriority w:val="39"/>
    <w:unhideWhenUsed/>
    <w:qFormat/>
    <w:rsid w:val="00CF5F69"/>
    <w:pPr>
      <w:tabs>
        <w:tab w:val="right" w:pos="9639"/>
      </w:tabs>
      <w:spacing w:before="120"/>
      <w:ind w:left="1134" w:right="-6" w:hanging="709"/>
    </w:pPr>
    <w:rPr>
      <w:rFonts w:ascii="Arial" w:hAnsi="Arial"/>
      <w:smallCaps/>
      <w:noProof/>
      <w:szCs w:val="22"/>
    </w:rPr>
  </w:style>
  <w:style w:type="character" w:customStyle="1" w:styleId="Urbact-Body-Italique">
    <w:name w:val="Urbact-Body-Italique"/>
    <w:basedOn w:val="Domylnaczcionkaakapitu"/>
    <w:uiPriority w:val="1"/>
    <w:qFormat/>
    <w:rsid w:val="007F3E4F"/>
    <w:rPr>
      <w:i/>
    </w:rPr>
  </w:style>
  <w:style w:type="paragraph" w:customStyle="1" w:styleId="Urbact-Tab-Lines-Blue-Bold">
    <w:name w:val="Urbact-Tab-Lines-Blue-Bold"/>
    <w:basedOn w:val="Urbact-Tab-Lines"/>
    <w:qFormat/>
    <w:rsid w:val="00A21C8C"/>
    <w:rPr>
      <w:b/>
      <w:color w:val="2086C5"/>
    </w:rPr>
  </w:style>
  <w:style w:type="paragraph" w:customStyle="1" w:styleId="Urbact-Title-TOC">
    <w:name w:val="Urbact-Title-TOC"/>
    <w:basedOn w:val="Nagwek1"/>
    <w:qFormat/>
    <w:rsid w:val="00CF4ECA"/>
    <w:pPr>
      <w:numPr>
        <w:numId w:val="0"/>
      </w:numPr>
    </w:pPr>
  </w:style>
  <w:style w:type="paragraph" w:styleId="Spistreci4">
    <w:name w:val="toc 4"/>
    <w:basedOn w:val="Normalny"/>
    <w:next w:val="Normalny"/>
    <w:autoRedefine/>
    <w:uiPriority w:val="39"/>
    <w:unhideWhenUsed/>
    <w:rsid w:val="00CF4ECA"/>
    <w:pPr>
      <w:ind w:left="720"/>
    </w:pPr>
  </w:style>
  <w:style w:type="paragraph" w:styleId="Spistreci5">
    <w:name w:val="toc 5"/>
    <w:basedOn w:val="Normalny"/>
    <w:next w:val="Normalny"/>
    <w:autoRedefine/>
    <w:uiPriority w:val="39"/>
    <w:unhideWhenUsed/>
    <w:rsid w:val="00CF4ECA"/>
    <w:pPr>
      <w:ind w:left="960"/>
    </w:pPr>
  </w:style>
  <w:style w:type="paragraph" w:styleId="Spistreci6">
    <w:name w:val="toc 6"/>
    <w:basedOn w:val="Normalny"/>
    <w:next w:val="Normalny"/>
    <w:autoRedefine/>
    <w:uiPriority w:val="39"/>
    <w:unhideWhenUsed/>
    <w:rsid w:val="00CF4ECA"/>
    <w:pPr>
      <w:ind w:left="1200"/>
    </w:pPr>
  </w:style>
  <w:style w:type="paragraph" w:styleId="Spistreci7">
    <w:name w:val="toc 7"/>
    <w:basedOn w:val="Normalny"/>
    <w:next w:val="Normalny"/>
    <w:autoRedefine/>
    <w:uiPriority w:val="39"/>
    <w:unhideWhenUsed/>
    <w:rsid w:val="00CF4ECA"/>
    <w:pPr>
      <w:ind w:left="1440"/>
    </w:pPr>
  </w:style>
  <w:style w:type="paragraph" w:customStyle="1" w:styleId="Urbact-Frame">
    <w:name w:val="Urbact-Frame"/>
    <w:basedOn w:val="Urbact-Body"/>
    <w:next w:val="Urbact-Body"/>
    <w:qFormat/>
    <w:rsid w:val="009857B4"/>
    <w:pPr>
      <w:framePr w:hSpace="284" w:vSpace="142" w:wrap="notBeside" w:vAnchor="text" w:hAnchor="margin" w:y="1" w:anchorLock="1"/>
      <w:pBdr>
        <w:top w:val="dotted" w:sz="24" w:space="5" w:color="F18825"/>
        <w:left w:val="dotted" w:sz="24" w:space="5" w:color="F18825"/>
        <w:bottom w:val="dotted" w:sz="24" w:space="5" w:color="F18825"/>
        <w:right w:val="dotted" w:sz="24" w:space="5" w:color="F18825"/>
      </w:pBdr>
    </w:pPr>
    <w:rPr>
      <w:color w:val="216CA2" w:themeColor="accent1"/>
    </w:rPr>
  </w:style>
  <w:style w:type="paragraph" w:styleId="Spistreci8">
    <w:name w:val="toc 8"/>
    <w:basedOn w:val="Normalny"/>
    <w:next w:val="Normalny"/>
    <w:autoRedefine/>
    <w:uiPriority w:val="39"/>
    <w:unhideWhenUsed/>
    <w:rsid w:val="00CF4ECA"/>
    <w:pPr>
      <w:ind w:left="1680"/>
    </w:pPr>
  </w:style>
  <w:style w:type="paragraph" w:styleId="Tekstprzypisudolnego">
    <w:name w:val="footnote text"/>
    <w:aliases w:val="Urbact-Footnote"/>
    <w:basedOn w:val="Normalny"/>
    <w:link w:val="TekstprzypisudolnegoZnak"/>
    <w:autoRedefine/>
    <w:uiPriority w:val="99"/>
    <w:unhideWhenUsed/>
    <w:qFormat/>
    <w:rsid w:val="00DF7401"/>
    <w:pPr>
      <w:spacing w:after="60" w:line="200" w:lineRule="exact"/>
      <w:ind w:left="142" w:hanging="142"/>
    </w:pPr>
    <w:rPr>
      <w:rFonts w:ascii="Calibri" w:eastAsia="Times New Roman" w:hAnsi="Calibri" w:cs="Times New Roman"/>
      <w:sz w:val="18"/>
      <w:szCs w:val="20"/>
      <w:lang w:eastAsia="en-US" w:bidi="en-US"/>
    </w:rPr>
  </w:style>
  <w:style w:type="character" w:customStyle="1" w:styleId="TekstprzypisudolnegoZnak">
    <w:name w:val="Tekst przypisu dolnego Znak"/>
    <w:aliases w:val="Urbact-Footnote Znak"/>
    <w:basedOn w:val="Domylnaczcionkaakapitu"/>
    <w:link w:val="Tekstprzypisudolnego"/>
    <w:uiPriority w:val="99"/>
    <w:rsid w:val="00DF7401"/>
    <w:rPr>
      <w:rFonts w:ascii="Calibri" w:eastAsia="Times New Roman" w:hAnsi="Calibri" w:cs="Times New Roman"/>
      <w:sz w:val="18"/>
      <w:szCs w:val="20"/>
      <w:lang w:val="en-GB" w:eastAsia="en-US" w:bidi="en-US"/>
    </w:rPr>
  </w:style>
  <w:style w:type="character" w:styleId="Odwoanieprzypisudolnego">
    <w:name w:val="footnote reference"/>
    <w:uiPriority w:val="99"/>
    <w:unhideWhenUsed/>
    <w:rsid w:val="00AF794E"/>
    <w:rPr>
      <w:vertAlign w:val="superscript"/>
    </w:rPr>
  </w:style>
  <w:style w:type="paragraph" w:customStyle="1" w:styleId="Urbact-Tab-Line1">
    <w:name w:val="Urbact-Tab-Line1"/>
    <w:basedOn w:val="Normalny"/>
    <w:link w:val="Urbact-Tab-Line1Car"/>
    <w:qFormat/>
    <w:rsid w:val="00A21C8C"/>
    <w:pPr>
      <w:jc w:val="center"/>
    </w:pPr>
    <w:rPr>
      <w:rFonts w:eastAsia="Times New Roman" w:cs="Times New Roman"/>
      <w:b/>
      <w:bCs/>
      <w:caps/>
      <w:color w:val="2086C5"/>
      <w:sz w:val="20"/>
      <w:szCs w:val="20"/>
      <w:lang w:val="en-US" w:eastAsia="en-US" w:bidi="en-US"/>
    </w:rPr>
  </w:style>
  <w:style w:type="character" w:customStyle="1" w:styleId="LegendaZnak">
    <w:name w:val="Legenda Znak"/>
    <w:aliases w:val="Urbact-Tab-Title Znak"/>
    <w:link w:val="Legenda"/>
    <w:uiPriority w:val="3"/>
    <w:rsid w:val="00FA298B"/>
    <w:rPr>
      <w:rFonts w:ascii="Arial" w:eastAsia="Times New Roman" w:hAnsi="Arial" w:cs="Times New Roman"/>
      <w:b/>
      <w:bCs/>
      <w:color w:val="FFFFFF"/>
      <w:sz w:val="20"/>
      <w:szCs w:val="20"/>
      <w:shd w:val="clear" w:color="auto" w:fill="F18825"/>
      <w:lang w:val="en-US" w:eastAsia="en-US" w:bidi="en-US"/>
    </w:rPr>
  </w:style>
  <w:style w:type="paragraph" w:customStyle="1" w:styleId="Urbact-Tab-Lines">
    <w:name w:val="Urbact-Tab-Lines"/>
    <w:basedOn w:val="Normalny"/>
    <w:link w:val="Urbact-Tab-LinesCar"/>
    <w:qFormat/>
    <w:rsid w:val="00A21C8C"/>
    <w:pPr>
      <w:adjustRightInd w:val="0"/>
      <w:spacing w:line="280" w:lineRule="exact"/>
    </w:pPr>
    <w:rPr>
      <w:rFonts w:ascii="Arial" w:eastAsia="Times New Roman" w:hAnsi="Arial" w:cs="Times New Roman"/>
      <w:sz w:val="20"/>
      <w:szCs w:val="20"/>
      <w:lang w:val="en-US" w:eastAsia="en-US" w:bidi="en-US"/>
    </w:rPr>
  </w:style>
  <w:style w:type="character" w:customStyle="1" w:styleId="Urbact-Tab-Line1Car">
    <w:name w:val="Urbact-Tab-Line1 Car"/>
    <w:link w:val="Urbact-Tab-Line1"/>
    <w:rsid w:val="00A21C8C"/>
    <w:rPr>
      <w:rFonts w:ascii="Century Gothic" w:eastAsia="Times New Roman" w:hAnsi="Century Gothic" w:cs="Times New Roman"/>
      <w:b/>
      <w:bCs/>
      <w:caps/>
      <w:color w:val="2086C5"/>
      <w:sz w:val="20"/>
      <w:szCs w:val="20"/>
      <w:lang w:val="en-US" w:eastAsia="en-US" w:bidi="en-US"/>
    </w:rPr>
  </w:style>
  <w:style w:type="table" w:styleId="Jasnecieniowanieakcent1">
    <w:name w:val="Light Shading Accent 1"/>
    <w:basedOn w:val="Standardowy"/>
    <w:uiPriority w:val="60"/>
    <w:rsid w:val="00681ACA"/>
    <w:rPr>
      <w:color w:val="185079" w:themeColor="accent1" w:themeShade="BF"/>
      <w:sz w:val="22"/>
      <w:szCs w:val="22"/>
    </w:rPr>
    <w:tblPr>
      <w:tblStyleRowBandSize w:val="1"/>
      <w:tblStyleColBandSize w:val="1"/>
      <w:tblBorders>
        <w:top w:val="single" w:sz="8" w:space="0" w:color="216CA2" w:themeColor="accent1"/>
        <w:bottom w:val="single" w:sz="8" w:space="0" w:color="216CA2" w:themeColor="accent1"/>
      </w:tblBorders>
    </w:tblPr>
    <w:tblStylePr w:type="firstRow">
      <w:pPr>
        <w:spacing w:before="0" w:after="0" w:line="240" w:lineRule="auto"/>
      </w:pPr>
      <w:rPr>
        <w:b/>
        <w:bCs/>
      </w:rPr>
      <w:tblPr/>
      <w:tcPr>
        <w:tcBorders>
          <w:top w:val="single" w:sz="8" w:space="0" w:color="216CA2" w:themeColor="accent1"/>
          <w:left w:val="nil"/>
          <w:bottom w:val="single" w:sz="8" w:space="0" w:color="216CA2" w:themeColor="accent1"/>
          <w:right w:val="nil"/>
          <w:insideH w:val="nil"/>
          <w:insideV w:val="nil"/>
        </w:tcBorders>
      </w:tcPr>
    </w:tblStylePr>
    <w:tblStylePr w:type="lastRow">
      <w:pPr>
        <w:spacing w:before="0" w:after="0" w:line="240" w:lineRule="auto"/>
      </w:pPr>
      <w:rPr>
        <w:b/>
        <w:bCs/>
      </w:rPr>
      <w:tblPr/>
      <w:tcPr>
        <w:tcBorders>
          <w:top w:val="single" w:sz="8" w:space="0" w:color="216CA2" w:themeColor="accent1"/>
          <w:left w:val="nil"/>
          <w:bottom w:val="single" w:sz="8" w:space="0" w:color="216CA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DCF1" w:themeFill="accent1" w:themeFillTint="3F"/>
      </w:tcPr>
    </w:tblStylePr>
    <w:tblStylePr w:type="band1Horz">
      <w:tblPr/>
      <w:tcPr>
        <w:tcBorders>
          <w:left w:val="nil"/>
          <w:right w:val="nil"/>
          <w:insideH w:val="nil"/>
          <w:insideV w:val="nil"/>
        </w:tcBorders>
        <w:shd w:val="clear" w:color="auto" w:fill="BEDCF1" w:themeFill="accent1" w:themeFillTint="3F"/>
      </w:tcPr>
    </w:tblStylePr>
  </w:style>
  <w:style w:type="paragraph" w:styleId="Spistreci9">
    <w:name w:val="toc 9"/>
    <w:basedOn w:val="Normalny"/>
    <w:next w:val="Normalny"/>
    <w:autoRedefine/>
    <w:uiPriority w:val="39"/>
    <w:unhideWhenUsed/>
    <w:rsid w:val="00CF4ECA"/>
    <w:pPr>
      <w:ind w:left="1920"/>
    </w:pPr>
  </w:style>
  <w:style w:type="character" w:customStyle="1" w:styleId="Urbact-BasPageChapitre">
    <w:name w:val="Urbact-BasPageChapitre"/>
    <w:basedOn w:val="Numerstrony"/>
    <w:uiPriority w:val="1"/>
    <w:qFormat/>
    <w:rsid w:val="0018087F"/>
    <w:rPr>
      <w:rFonts w:ascii="Arial" w:hAnsi="Arial"/>
      <w:b w:val="0"/>
      <w:bCs/>
      <w:i w:val="0"/>
      <w:iCs w:val="0"/>
      <w:color w:val="808080"/>
      <w:sz w:val="18"/>
      <w:bdr w:val="none" w:sz="0" w:space="0" w:color="auto"/>
    </w:rPr>
  </w:style>
  <w:style w:type="character" w:customStyle="1" w:styleId="Urbact-Tab-LinesCar">
    <w:name w:val="Urbact-Tab-Lines Car"/>
    <w:basedOn w:val="Domylnaczcionkaakapitu"/>
    <w:link w:val="Urbact-Tab-Lines"/>
    <w:rsid w:val="00A21C8C"/>
    <w:rPr>
      <w:rFonts w:ascii="Arial" w:eastAsia="Times New Roman" w:hAnsi="Arial" w:cs="Times New Roman"/>
      <w:sz w:val="20"/>
      <w:szCs w:val="20"/>
      <w:lang w:val="en-US" w:eastAsia="en-US" w:bidi="en-US"/>
    </w:rPr>
  </w:style>
  <w:style w:type="paragraph" w:customStyle="1" w:styleId="Urbact-Body">
    <w:name w:val="Urbact-Body"/>
    <w:basedOn w:val="Normalny"/>
    <w:qFormat/>
    <w:rsid w:val="00065C9F"/>
    <w:pPr>
      <w:spacing w:before="200" w:after="200" w:line="280" w:lineRule="exact"/>
      <w:jc w:val="both"/>
    </w:pPr>
    <w:rPr>
      <w:rFonts w:ascii="Calibri" w:eastAsia="Times New Roman" w:hAnsi="Calibri" w:cs="Times New Roman"/>
      <w:szCs w:val="22"/>
      <w:lang w:val="en-US" w:eastAsia="en-US" w:bidi="en-US"/>
    </w:rPr>
  </w:style>
  <w:style w:type="paragraph" w:customStyle="1" w:styleId="Urbact-Body-Bullet-1">
    <w:name w:val="Urbact-Body-Bullet-1"/>
    <w:basedOn w:val="Urbact-Body"/>
    <w:qFormat/>
    <w:rsid w:val="003D7563"/>
  </w:style>
  <w:style w:type="paragraph" w:customStyle="1" w:styleId="Urbact-Body-Bullet-2">
    <w:name w:val="Urbact-Body-Bullet-2"/>
    <w:basedOn w:val="Urbact-Body"/>
    <w:qFormat/>
    <w:rsid w:val="00B57C8B"/>
    <w:pPr>
      <w:numPr>
        <w:numId w:val="1"/>
      </w:numPr>
      <w:tabs>
        <w:tab w:val="clear" w:pos="851"/>
        <w:tab w:val="num" w:pos="426"/>
      </w:tabs>
      <w:ind w:left="426" w:hanging="142"/>
      <w:jc w:val="left"/>
    </w:pPr>
  </w:style>
  <w:style w:type="paragraph" w:customStyle="1" w:styleId="Urbact-Body-Bullet-3">
    <w:name w:val="Urbact-Body-Bullet-3"/>
    <w:basedOn w:val="Urbact-Body"/>
    <w:qFormat/>
    <w:rsid w:val="003D7563"/>
    <w:pPr>
      <w:numPr>
        <w:numId w:val="2"/>
      </w:numPr>
    </w:pPr>
  </w:style>
  <w:style w:type="paragraph" w:customStyle="1" w:styleId="Urbact-Legend">
    <w:name w:val="Urbact-Legend"/>
    <w:basedOn w:val="Normalny"/>
    <w:qFormat/>
    <w:rsid w:val="0096227B"/>
    <w:rPr>
      <w:rFonts w:ascii="Arial" w:hAnsi="Arial"/>
      <w:color w:val="FFFFFF"/>
      <w:sz w:val="20"/>
    </w:rPr>
  </w:style>
  <w:style w:type="paragraph" w:styleId="Nagwekindeksu">
    <w:name w:val="index heading"/>
    <w:basedOn w:val="Normalny"/>
    <w:next w:val="Normalny"/>
    <w:uiPriority w:val="99"/>
    <w:unhideWhenUsed/>
    <w:rsid w:val="0067483D"/>
  </w:style>
  <w:style w:type="paragraph" w:customStyle="1" w:styleId="Urbact-Cover-Title">
    <w:name w:val="Urbact-Cover-Title"/>
    <w:basedOn w:val="Normalny"/>
    <w:next w:val="Urbact-Cover-UnderTitle"/>
    <w:qFormat/>
    <w:rsid w:val="00512739"/>
    <w:pPr>
      <w:spacing w:before="600"/>
      <w:ind w:left="1134" w:right="1134"/>
      <w:jc w:val="center"/>
    </w:pPr>
    <w:rPr>
      <w:bCs/>
      <w:caps/>
      <w:noProof/>
      <w:color w:val="2086C5"/>
      <w:sz w:val="52"/>
      <w:szCs w:val="72"/>
    </w:rPr>
  </w:style>
  <w:style w:type="paragraph" w:customStyle="1" w:styleId="Urbact-Cover-UnderTitle">
    <w:name w:val="Urbact-Cover-UnderTitle"/>
    <w:basedOn w:val="Urbact-Cover-OverTitle"/>
    <w:autoRedefine/>
    <w:qFormat/>
    <w:rsid w:val="001C7D29"/>
    <w:pPr>
      <w:spacing w:before="0"/>
    </w:pPr>
    <w:rPr>
      <w:rFonts w:cs="Arial"/>
      <w:color w:val="216CA2" w:themeColor="accent1"/>
      <w:lang w:val="en-US"/>
    </w:rPr>
  </w:style>
  <w:style w:type="paragraph" w:customStyle="1" w:styleId="Urbact-Cover-OverTitle">
    <w:name w:val="Urbact-Cover-OverTitle"/>
    <w:basedOn w:val="Urbact-Cover-Title"/>
    <w:next w:val="Urbact-Cover-Title"/>
    <w:qFormat/>
    <w:rsid w:val="00990130"/>
    <w:pPr>
      <w:spacing w:before="3000"/>
      <w:ind w:left="0" w:right="-7"/>
    </w:pPr>
    <w:rPr>
      <w:color w:val="F18825"/>
      <w:sz w:val="28"/>
      <w:szCs w:val="28"/>
    </w:rPr>
  </w:style>
  <w:style w:type="table" w:styleId="Tabela-Siatka">
    <w:name w:val="Table Grid"/>
    <w:basedOn w:val="Standardowy"/>
    <w:uiPriority w:val="59"/>
    <w:rsid w:val="001B0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bact-HeaderPage">
    <w:name w:val="Urbact-HeaderPage"/>
    <w:basedOn w:val="Nagwek"/>
    <w:qFormat/>
    <w:rsid w:val="007F039F"/>
  </w:style>
  <w:style w:type="paragraph" w:customStyle="1" w:styleId="Urbact-Body-Notable">
    <w:name w:val="Urbact-Body-Notable"/>
    <w:basedOn w:val="Urbact-Body"/>
    <w:next w:val="Urbact-Body"/>
    <w:qFormat/>
    <w:rsid w:val="007F039F"/>
    <w:pPr>
      <w:jc w:val="center"/>
    </w:pPr>
    <w:rPr>
      <w:b/>
      <w:color w:val="F18825"/>
      <w:u w:val="single"/>
    </w:rPr>
  </w:style>
  <w:style w:type="paragraph" w:styleId="Akapitzlist">
    <w:name w:val="List Paragraph"/>
    <w:basedOn w:val="Normalny"/>
    <w:link w:val="AkapitzlistZnak"/>
    <w:uiPriority w:val="34"/>
    <w:qFormat/>
    <w:rsid w:val="009857B4"/>
    <w:pPr>
      <w:ind w:left="720"/>
      <w:contextualSpacing/>
      <w:jc w:val="both"/>
    </w:pPr>
  </w:style>
  <w:style w:type="table" w:customStyle="1" w:styleId="Grilledutableau1">
    <w:name w:val="Grille du tableau1"/>
    <w:basedOn w:val="Standardowy"/>
    <w:uiPriority w:val="59"/>
    <w:rsid w:val="00985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B32839"/>
    <w:rPr>
      <w:color w:val="CFD1CC" w:themeColor="hyperlink"/>
      <w:u w:val="single"/>
    </w:rPr>
  </w:style>
  <w:style w:type="character" w:styleId="Odwoaniedokomentarza">
    <w:name w:val="annotation reference"/>
    <w:basedOn w:val="Domylnaczcionkaakapitu"/>
    <w:uiPriority w:val="99"/>
    <w:semiHidden/>
    <w:unhideWhenUsed/>
    <w:rsid w:val="006735F0"/>
    <w:rPr>
      <w:sz w:val="16"/>
      <w:szCs w:val="16"/>
    </w:rPr>
  </w:style>
  <w:style w:type="paragraph" w:styleId="Tekstkomentarza">
    <w:name w:val="annotation text"/>
    <w:basedOn w:val="Normalny"/>
    <w:link w:val="TekstkomentarzaZnak"/>
    <w:uiPriority w:val="99"/>
    <w:unhideWhenUsed/>
    <w:rsid w:val="006735F0"/>
    <w:rPr>
      <w:sz w:val="20"/>
      <w:szCs w:val="20"/>
    </w:rPr>
  </w:style>
  <w:style w:type="character" w:customStyle="1" w:styleId="TekstkomentarzaZnak">
    <w:name w:val="Tekst komentarza Znak"/>
    <w:basedOn w:val="Domylnaczcionkaakapitu"/>
    <w:link w:val="Tekstkomentarza"/>
    <w:uiPriority w:val="99"/>
    <w:rsid w:val="006735F0"/>
    <w:rPr>
      <w:sz w:val="20"/>
      <w:szCs w:val="20"/>
      <w:lang w:val="en-GB"/>
    </w:rPr>
  </w:style>
  <w:style w:type="paragraph" w:styleId="Tematkomentarza">
    <w:name w:val="annotation subject"/>
    <w:basedOn w:val="Tekstkomentarza"/>
    <w:next w:val="Tekstkomentarza"/>
    <w:link w:val="TematkomentarzaZnak"/>
    <w:uiPriority w:val="99"/>
    <w:semiHidden/>
    <w:unhideWhenUsed/>
    <w:rsid w:val="006735F0"/>
    <w:rPr>
      <w:b/>
      <w:bCs/>
    </w:rPr>
  </w:style>
  <w:style w:type="character" w:customStyle="1" w:styleId="TematkomentarzaZnak">
    <w:name w:val="Temat komentarza Znak"/>
    <w:basedOn w:val="TekstkomentarzaZnak"/>
    <w:link w:val="Tematkomentarza"/>
    <w:uiPriority w:val="99"/>
    <w:semiHidden/>
    <w:rsid w:val="006735F0"/>
    <w:rPr>
      <w:b/>
      <w:bCs/>
      <w:sz w:val="20"/>
      <w:szCs w:val="20"/>
      <w:lang w:val="en-GB"/>
    </w:rPr>
  </w:style>
  <w:style w:type="paragraph" w:styleId="Podtytu">
    <w:name w:val="Subtitle"/>
    <w:basedOn w:val="Normalny"/>
    <w:next w:val="Normalny"/>
    <w:link w:val="PodtytuZnak"/>
    <w:uiPriority w:val="11"/>
    <w:qFormat/>
    <w:rsid w:val="00792A02"/>
    <w:pPr>
      <w:numPr>
        <w:ilvl w:val="1"/>
      </w:numPr>
    </w:pPr>
    <w:rPr>
      <w:rFonts w:asciiTheme="majorHAnsi" w:eastAsiaTheme="majorEastAsia" w:hAnsiTheme="majorHAnsi" w:cstheme="majorBidi"/>
      <w:i/>
      <w:iCs/>
      <w:color w:val="216CA2" w:themeColor="accent1"/>
      <w:spacing w:val="15"/>
    </w:rPr>
  </w:style>
  <w:style w:type="character" w:customStyle="1" w:styleId="PodtytuZnak">
    <w:name w:val="Podtytuł Znak"/>
    <w:basedOn w:val="Domylnaczcionkaakapitu"/>
    <w:link w:val="Podtytu"/>
    <w:uiPriority w:val="11"/>
    <w:rsid w:val="00792A02"/>
    <w:rPr>
      <w:rFonts w:asciiTheme="majorHAnsi" w:eastAsiaTheme="majorEastAsia" w:hAnsiTheme="majorHAnsi" w:cstheme="majorBidi"/>
      <w:i/>
      <w:iCs/>
      <w:color w:val="216CA2" w:themeColor="accent1"/>
      <w:spacing w:val="15"/>
      <w:lang w:val="en-GB"/>
    </w:rPr>
  </w:style>
  <w:style w:type="paragraph" w:styleId="Nagwekspisutreci">
    <w:name w:val="TOC Heading"/>
    <w:basedOn w:val="Nagwek1"/>
    <w:next w:val="Normalny"/>
    <w:uiPriority w:val="39"/>
    <w:unhideWhenUsed/>
    <w:qFormat/>
    <w:rsid w:val="00854E08"/>
    <w:pPr>
      <w:keepNext/>
      <w:keepLines/>
      <w:numPr>
        <w:numId w:val="0"/>
      </w:numPr>
      <w:spacing w:before="480" w:line="276" w:lineRule="auto"/>
      <w:outlineLvl w:val="9"/>
    </w:pPr>
    <w:rPr>
      <w:rFonts w:asciiTheme="majorHAnsi" w:eastAsiaTheme="majorEastAsia" w:hAnsiTheme="majorHAnsi" w:cstheme="majorBidi"/>
      <w:b/>
      <w:caps w:val="0"/>
      <w:noProof w:val="0"/>
      <w:color w:val="185079" w:themeColor="accent1" w:themeShade="BF"/>
      <w:szCs w:val="28"/>
      <w:lang w:val="fr-FR"/>
    </w:rPr>
  </w:style>
  <w:style w:type="character" w:customStyle="1" w:styleId="st">
    <w:name w:val="st"/>
    <w:basedOn w:val="Domylnaczcionkaakapitu"/>
    <w:rsid w:val="00AE5F08"/>
  </w:style>
  <w:style w:type="paragraph" w:styleId="Poprawka">
    <w:name w:val="Revision"/>
    <w:hidden/>
    <w:uiPriority w:val="99"/>
    <w:semiHidden/>
    <w:rsid w:val="00911219"/>
    <w:rPr>
      <w:lang w:val="en-GB"/>
    </w:rPr>
  </w:style>
  <w:style w:type="character" w:customStyle="1" w:styleId="UnresolvedMention1">
    <w:name w:val="Unresolved Mention1"/>
    <w:basedOn w:val="Domylnaczcionkaakapitu"/>
    <w:uiPriority w:val="99"/>
    <w:semiHidden/>
    <w:unhideWhenUsed/>
    <w:rsid w:val="006C79FF"/>
    <w:rPr>
      <w:color w:val="605E5C"/>
      <w:shd w:val="clear" w:color="auto" w:fill="E1DFDD"/>
    </w:rPr>
  </w:style>
  <w:style w:type="character" w:styleId="Uwydatnienie">
    <w:name w:val="Emphasis"/>
    <w:basedOn w:val="Domylnaczcionkaakapitu"/>
    <w:uiPriority w:val="20"/>
    <w:qFormat/>
    <w:rsid w:val="00864C0D"/>
    <w:rPr>
      <w:i/>
      <w:iCs/>
    </w:rPr>
  </w:style>
  <w:style w:type="character" w:customStyle="1" w:styleId="AkapitzlistZnak">
    <w:name w:val="Akapit z listą Znak"/>
    <w:basedOn w:val="Domylnaczcionkaakapitu"/>
    <w:link w:val="Akapitzlist"/>
    <w:uiPriority w:val="34"/>
    <w:rsid w:val="00F2594F"/>
    <w:rPr>
      <w:rFonts w:ascii="Century Gothic" w:hAnsi="Century Gothic"/>
      <w:sz w:val="22"/>
      <w:lang w:val="en-GB"/>
    </w:rPr>
  </w:style>
  <w:style w:type="paragraph" w:styleId="Bezodstpw">
    <w:name w:val="No Spacing"/>
    <w:uiPriority w:val="1"/>
    <w:qFormat/>
    <w:rsid w:val="009E50A2"/>
    <w:rPr>
      <w:rFonts w:ascii="Century Gothic" w:hAnsi="Century Gothic"/>
      <w:sz w:val="22"/>
      <w:lang w:val="en-GB"/>
    </w:rPr>
  </w:style>
  <w:style w:type="character" w:customStyle="1" w:styleId="heading-text">
    <w:name w:val="heading-text"/>
    <w:basedOn w:val="Domylnaczcionkaakapitu"/>
    <w:rsid w:val="00E70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0333">
      <w:bodyDiv w:val="1"/>
      <w:marLeft w:val="0"/>
      <w:marRight w:val="0"/>
      <w:marTop w:val="0"/>
      <w:marBottom w:val="0"/>
      <w:divBdr>
        <w:top w:val="none" w:sz="0" w:space="0" w:color="auto"/>
        <w:left w:val="none" w:sz="0" w:space="0" w:color="auto"/>
        <w:bottom w:val="none" w:sz="0" w:space="0" w:color="auto"/>
        <w:right w:val="none" w:sz="0" w:space="0" w:color="auto"/>
      </w:divBdr>
      <w:divsChild>
        <w:div w:id="1323390851">
          <w:marLeft w:val="0"/>
          <w:marRight w:val="0"/>
          <w:marTop w:val="0"/>
          <w:marBottom w:val="0"/>
          <w:divBdr>
            <w:top w:val="none" w:sz="0" w:space="0" w:color="auto"/>
            <w:left w:val="none" w:sz="0" w:space="0" w:color="auto"/>
            <w:bottom w:val="none" w:sz="0" w:space="0" w:color="auto"/>
            <w:right w:val="none" w:sz="0" w:space="0" w:color="auto"/>
          </w:divBdr>
        </w:div>
        <w:div w:id="1893350695">
          <w:marLeft w:val="0"/>
          <w:marRight w:val="0"/>
          <w:marTop w:val="0"/>
          <w:marBottom w:val="0"/>
          <w:divBdr>
            <w:top w:val="none" w:sz="0" w:space="0" w:color="auto"/>
            <w:left w:val="none" w:sz="0" w:space="0" w:color="auto"/>
            <w:bottom w:val="none" w:sz="0" w:space="0" w:color="auto"/>
            <w:right w:val="none" w:sz="0" w:space="0" w:color="auto"/>
          </w:divBdr>
        </w:div>
        <w:div w:id="778380488">
          <w:marLeft w:val="0"/>
          <w:marRight w:val="0"/>
          <w:marTop w:val="0"/>
          <w:marBottom w:val="0"/>
          <w:divBdr>
            <w:top w:val="none" w:sz="0" w:space="0" w:color="auto"/>
            <w:left w:val="none" w:sz="0" w:space="0" w:color="auto"/>
            <w:bottom w:val="none" w:sz="0" w:space="0" w:color="auto"/>
            <w:right w:val="none" w:sz="0" w:space="0" w:color="auto"/>
          </w:divBdr>
        </w:div>
        <w:div w:id="408968583">
          <w:marLeft w:val="0"/>
          <w:marRight w:val="0"/>
          <w:marTop w:val="0"/>
          <w:marBottom w:val="0"/>
          <w:divBdr>
            <w:top w:val="none" w:sz="0" w:space="0" w:color="auto"/>
            <w:left w:val="none" w:sz="0" w:space="0" w:color="auto"/>
            <w:bottom w:val="none" w:sz="0" w:space="0" w:color="auto"/>
            <w:right w:val="none" w:sz="0" w:space="0" w:color="auto"/>
          </w:divBdr>
        </w:div>
        <w:div w:id="755127003">
          <w:marLeft w:val="0"/>
          <w:marRight w:val="0"/>
          <w:marTop w:val="0"/>
          <w:marBottom w:val="0"/>
          <w:divBdr>
            <w:top w:val="none" w:sz="0" w:space="0" w:color="auto"/>
            <w:left w:val="none" w:sz="0" w:space="0" w:color="auto"/>
            <w:bottom w:val="none" w:sz="0" w:space="0" w:color="auto"/>
            <w:right w:val="none" w:sz="0" w:space="0" w:color="auto"/>
          </w:divBdr>
        </w:div>
        <w:div w:id="1272783744">
          <w:marLeft w:val="0"/>
          <w:marRight w:val="0"/>
          <w:marTop w:val="0"/>
          <w:marBottom w:val="0"/>
          <w:divBdr>
            <w:top w:val="none" w:sz="0" w:space="0" w:color="auto"/>
            <w:left w:val="none" w:sz="0" w:space="0" w:color="auto"/>
            <w:bottom w:val="none" w:sz="0" w:space="0" w:color="auto"/>
            <w:right w:val="none" w:sz="0" w:space="0" w:color="auto"/>
          </w:divBdr>
        </w:div>
      </w:divsChild>
    </w:div>
    <w:div w:id="85853001">
      <w:bodyDiv w:val="1"/>
      <w:marLeft w:val="0"/>
      <w:marRight w:val="0"/>
      <w:marTop w:val="0"/>
      <w:marBottom w:val="0"/>
      <w:divBdr>
        <w:top w:val="none" w:sz="0" w:space="0" w:color="auto"/>
        <w:left w:val="none" w:sz="0" w:space="0" w:color="auto"/>
        <w:bottom w:val="none" w:sz="0" w:space="0" w:color="auto"/>
        <w:right w:val="none" w:sz="0" w:space="0" w:color="auto"/>
      </w:divBdr>
    </w:div>
    <w:div w:id="291404828">
      <w:bodyDiv w:val="1"/>
      <w:marLeft w:val="0"/>
      <w:marRight w:val="0"/>
      <w:marTop w:val="0"/>
      <w:marBottom w:val="0"/>
      <w:divBdr>
        <w:top w:val="none" w:sz="0" w:space="0" w:color="auto"/>
        <w:left w:val="none" w:sz="0" w:space="0" w:color="auto"/>
        <w:bottom w:val="none" w:sz="0" w:space="0" w:color="auto"/>
        <w:right w:val="none" w:sz="0" w:space="0" w:color="auto"/>
      </w:divBdr>
      <w:divsChild>
        <w:div w:id="730805698">
          <w:marLeft w:val="0"/>
          <w:marRight w:val="0"/>
          <w:marTop w:val="0"/>
          <w:marBottom w:val="0"/>
          <w:divBdr>
            <w:top w:val="none" w:sz="0" w:space="0" w:color="auto"/>
            <w:left w:val="none" w:sz="0" w:space="0" w:color="auto"/>
            <w:bottom w:val="none" w:sz="0" w:space="0" w:color="auto"/>
            <w:right w:val="none" w:sz="0" w:space="0" w:color="auto"/>
          </w:divBdr>
        </w:div>
        <w:div w:id="2004040439">
          <w:marLeft w:val="0"/>
          <w:marRight w:val="0"/>
          <w:marTop w:val="0"/>
          <w:marBottom w:val="0"/>
          <w:divBdr>
            <w:top w:val="none" w:sz="0" w:space="0" w:color="auto"/>
            <w:left w:val="none" w:sz="0" w:space="0" w:color="auto"/>
            <w:bottom w:val="none" w:sz="0" w:space="0" w:color="auto"/>
            <w:right w:val="none" w:sz="0" w:space="0" w:color="auto"/>
          </w:divBdr>
        </w:div>
        <w:div w:id="553809824">
          <w:marLeft w:val="0"/>
          <w:marRight w:val="0"/>
          <w:marTop w:val="0"/>
          <w:marBottom w:val="0"/>
          <w:divBdr>
            <w:top w:val="none" w:sz="0" w:space="0" w:color="auto"/>
            <w:left w:val="none" w:sz="0" w:space="0" w:color="auto"/>
            <w:bottom w:val="none" w:sz="0" w:space="0" w:color="auto"/>
            <w:right w:val="none" w:sz="0" w:space="0" w:color="auto"/>
          </w:divBdr>
        </w:div>
        <w:div w:id="1881744525">
          <w:marLeft w:val="0"/>
          <w:marRight w:val="0"/>
          <w:marTop w:val="0"/>
          <w:marBottom w:val="0"/>
          <w:divBdr>
            <w:top w:val="none" w:sz="0" w:space="0" w:color="auto"/>
            <w:left w:val="none" w:sz="0" w:space="0" w:color="auto"/>
            <w:bottom w:val="none" w:sz="0" w:space="0" w:color="auto"/>
            <w:right w:val="none" w:sz="0" w:space="0" w:color="auto"/>
          </w:divBdr>
        </w:div>
        <w:div w:id="1376812255">
          <w:marLeft w:val="0"/>
          <w:marRight w:val="0"/>
          <w:marTop w:val="0"/>
          <w:marBottom w:val="0"/>
          <w:divBdr>
            <w:top w:val="none" w:sz="0" w:space="0" w:color="auto"/>
            <w:left w:val="none" w:sz="0" w:space="0" w:color="auto"/>
            <w:bottom w:val="none" w:sz="0" w:space="0" w:color="auto"/>
            <w:right w:val="none" w:sz="0" w:space="0" w:color="auto"/>
          </w:divBdr>
        </w:div>
        <w:div w:id="371930443">
          <w:marLeft w:val="0"/>
          <w:marRight w:val="0"/>
          <w:marTop w:val="0"/>
          <w:marBottom w:val="0"/>
          <w:divBdr>
            <w:top w:val="none" w:sz="0" w:space="0" w:color="auto"/>
            <w:left w:val="none" w:sz="0" w:space="0" w:color="auto"/>
            <w:bottom w:val="none" w:sz="0" w:space="0" w:color="auto"/>
            <w:right w:val="none" w:sz="0" w:space="0" w:color="auto"/>
          </w:divBdr>
        </w:div>
        <w:div w:id="214970277">
          <w:marLeft w:val="0"/>
          <w:marRight w:val="0"/>
          <w:marTop w:val="0"/>
          <w:marBottom w:val="0"/>
          <w:divBdr>
            <w:top w:val="none" w:sz="0" w:space="0" w:color="auto"/>
            <w:left w:val="none" w:sz="0" w:space="0" w:color="auto"/>
            <w:bottom w:val="none" w:sz="0" w:space="0" w:color="auto"/>
            <w:right w:val="none" w:sz="0" w:space="0" w:color="auto"/>
          </w:divBdr>
        </w:div>
        <w:div w:id="1379547514">
          <w:marLeft w:val="0"/>
          <w:marRight w:val="0"/>
          <w:marTop w:val="0"/>
          <w:marBottom w:val="0"/>
          <w:divBdr>
            <w:top w:val="none" w:sz="0" w:space="0" w:color="auto"/>
            <w:left w:val="none" w:sz="0" w:space="0" w:color="auto"/>
            <w:bottom w:val="none" w:sz="0" w:space="0" w:color="auto"/>
            <w:right w:val="none" w:sz="0" w:space="0" w:color="auto"/>
          </w:divBdr>
        </w:div>
        <w:div w:id="500968100">
          <w:marLeft w:val="0"/>
          <w:marRight w:val="0"/>
          <w:marTop w:val="0"/>
          <w:marBottom w:val="0"/>
          <w:divBdr>
            <w:top w:val="none" w:sz="0" w:space="0" w:color="auto"/>
            <w:left w:val="none" w:sz="0" w:space="0" w:color="auto"/>
            <w:bottom w:val="none" w:sz="0" w:space="0" w:color="auto"/>
            <w:right w:val="none" w:sz="0" w:space="0" w:color="auto"/>
          </w:divBdr>
        </w:div>
        <w:div w:id="1602909000">
          <w:marLeft w:val="0"/>
          <w:marRight w:val="0"/>
          <w:marTop w:val="0"/>
          <w:marBottom w:val="0"/>
          <w:divBdr>
            <w:top w:val="none" w:sz="0" w:space="0" w:color="auto"/>
            <w:left w:val="none" w:sz="0" w:space="0" w:color="auto"/>
            <w:bottom w:val="none" w:sz="0" w:space="0" w:color="auto"/>
            <w:right w:val="none" w:sz="0" w:space="0" w:color="auto"/>
          </w:divBdr>
        </w:div>
        <w:div w:id="1036583705">
          <w:marLeft w:val="0"/>
          <w:marRight w:val="0"/>
          <w:marTop w:val="0"/>
          <w:marBottom w:val="0"/>
          <w:divBdr>
            <w:top w:val="none" w:sz="0" w:space="0" w:color="auto"/>
            <w:left w:val="none" w:sz="0" w:space="0" w:color="auto"/>
            <w:bottom w:val="none" w:sz="0" w:space="0" w:color="auto"/>
            <w:right w:val="none" w:sz="0" w:space="0" w:color="auto"/>
          </w:divBdr>
        </w:div>
        <w:div w:id="1459494205">
          <w:marLeft w:val="0"/>
          <w:marRight w:val="0"/>
          <w:marTop w:val="0"/>
          <w:marBottom w:val="0"/>
          <w:divBdr>
            <w:top w:val="none" w:sz="0" w:space="0" w:color="auto"/>
            <w:left w:val="none" w:sz="0" w:space="0" w:color="auto"/>
            <w:bottom w:val="none" w:sz="0" w:space="0" w:color="auto"/>
            <w:right w:val="none" w:sz="0" w:space="0" w:color="auto"/>
          </w:divBdr>
        </w:div>
        <w:div w:id="737098423">
          <w:marLeft w:val="0"/>
          <w:marRight w:val="0"/>
          <w:marTop w:val="0"/>
          <w:marBottom w:val="0"/>
          <w:divBdr>
            <w:top w:val="none" w:sz="0" w:space="0" w:color="auto"/>
            <w:left w:val="none" w:sz="0" w:space="0" w:color="auto"/>
            <w:bottom w:val="none" w:sz="0" w:space="0" w:color="auto"/>
            <w:right w:val="none" w:sz="0" w:space="0" w:color="auto"/>
          </w:divBdr>
        </w:div>
        <w:div w:id="390084242">
          <w:marLeft w:val="0"/>
          <w:marRight w:val="0"/>
          <w:marTop w:val="0"/>
          <w:marBottom w:val="0"/>
          <w:divBdr>
            <w:top w:val="none" w:sz="0" w:space="0" w:color="auto"/>
            <w:left w:val="none" w:sz="0" w:space="0" w:color="auto"/>
            <w:bottom w:val="none" w:sz="0" w:space="0" w:color="auto"/>
            <w:right w:val="none" w:sz="0" w:space="0" w:color="auto"/>
          </w:divBdr>
        </w:div>
        <w:div w:id="107821755">
          <w:marLeft w:val="0"/>
          <w:marRight w:val="0"/>
          <w:marTop w:val="0"/>
          <w:marBottom w:val="0"/>
          <w:divBdr>
            <w:top w:val="none" w:sz="0" w:space="0" w:color="auto"/>
            <w:left w:val="none" w:sz="0" w:space="0" w:color="auto"/>
            <w:bottom w:val="none" w:sz="0" w:space="0" w:color="auto"/>
            <w:right w:val="none" w:sz="0" w:space="0" w:color="auto"/>
          </w:divBdr>
        </w:div>
        <w:div w:id="539973017">
          <w:marLeft w:val="0"/>
          <w:marRight w:val="0"/>
          <w:marTop w:val="0"/>
          <w:marBottom w:val="0"/>
          <w:divBdr>
            <w:top w:val="none" w:sz="0" w:space="0" w:color="auto"/>
            <w:left w:val="none" w:sz="0" w:space="0" w:color="auto"/>
            <w:bottom w:val="none" w:sz="0" w:space="0" w:color="auto"/>
            <w:right w:val="none" w:sz="0" w:space="0" w:color="auto"/>
          </w:divBdr>
        </w:div>
        <w:div w:id="2018145911">
          <w:marLeft w:val="0"/>
          <w:marRight w:val="0"/>
          <w:marTop w:val="0"/>
          <w:marBottom w:val="0"/>
          <w:divBdr>
            <w:top w:val="none" w:sz="0" w:space="0" w:color="auto"/>
            <w:left w:val="none" w:sz="0" w:space="0" w:color="auto"/>
            <w:bottom w:val="none" w:sz="0" w:space="0" w:color="auto"/>
            <w:right w:val="none" w:sz="0" w:space="0" w:color="auto"/>
          </w:divBdr>
        </w:div>
        <w:div w:id="1747611792">
          <w:marLeft w:val="0"/>
          <w:marRight w:val="0"/>
          <w:marTop w:val="0"/>
          <w:marBottom w:val="0"/>
          <w:divBdr>
            <w:top w:val="none" w:sz="0" w:space="0" w:color="auto"/>
            <w:left w:val="none" w:sz="0" w:space="0" w:color="auto"/>
            <w:bottom w:val="none" w:sz="0" w:space="0" w:color="auto"/>
            <w:right w:val="none" w:sz="0" w:space="0" w:color="auto"/>
          </w:divBdr>
        </w:div>
        <w:div w:id="2042171157">
          <w:marLeft w:val="0"/>
          <w:marRight w:val="0"/>
          <w:marTop w:val="0"/>
          <w:marBottom w:val="0"/>
          <w:divBdr>
            <w:top w:val="none" w:sz="0" w:space="0" w:color="auto"/>
            <w:left w:val="none" w:sz="0" w:space="0" w:color="auto"/>
            <w:bottom w:val="none" w:sz="0" w:space="0" w:color="auto"/>
            <w:right w:val="none" w:sz="0" w:space="0" w:color="auto"/>
          </w:divBdr>
        </w:div>
        <w:div w:id="918904219">
          <w:marLeft w:val="0"/>
          <w:marRight w:val="0"/>
          <w:marTop w:val="0"/>
          <w:marBottom w:val="0"/>
          <w:divBdr>
            <w:top w:val="none" w:sz="0" w:space="0" w:color="auto"/>
            <w:left w:val="none" w:sz="0" w:space="0" w:color="auto"/>
            <w:bottom w:val="none" w:sz="0" w:space="0" w:color="auto"/>
            <w:right w:val="none" w:sz="0" w:space="0" w:color="auto"/>
          </w:divBdr>
        </w:div>
        <w:div w:id="481240753">
          <w:marLeft w:val="0"/>
          <w:marRight w:val="0"/>
          <w:marTop w:val="0"/>
          <w:marBottom w:val="0"/>
          <w:divBdr>
            <w:top w:val="none" w:sz="0" w:space="0" w:color="auto"/>
            <w:left w:val="none" w:sz="0" w:space="0" w:color="auto"/>
            <w:bottom w:val="none" w:sz="0" w:space="0" w:color="auto"/>
            <w:right w:val="none" w:sz="0" w:space="0" w:color="auto"/>
          </w:divBdr>
        </w:div>
        <w:div w:id="1933926140">
          <w:marLeft w:val="0"/>
          <w:marRight w:val="0"/>
          <w:marTop w:val="0"/>
          <w:marBottom w:val="0"/>
          <w:divBdr>
            <w:top w:val="none" w:sz="0" w:space="0" w:color="auto"/>
            <w:left w:val="none" w:sz="0" w:space="0" w:color="auto"/>
            <w:bottom w:val="none" w:sz="0" w:space="0" w:color="auto"/>
            <w:right w:val="none" w:sz="0" w:space="0" w:color="auto"/>
          </w:divBdr>
        </w:div>
        <w:div w:id="228926063">
          <w:marLeft w:val="0"/>
          <w:marRight w:val="0"/>
          <w:marTop w:val="0"/>
          <w:marBottom w:val="0"/>
          <w:divBdr>
            <w:top w:val="none" w:sz="0" w:space="0" w:color="auto"/>
            <w:left w:val="none" w:sz="0" w:space="0" w:color="auto"/>
            <w:bottom w:val="none" w:sz="0" w:space="0" w:color="auto"/>
            <w:right w:val="none" w:sz="0" w:space="0" w:color="auto"/>
          </w:divBdr>
        </w:div>
        <w:div w:id="2081439744">
          <w:marLeft w:val="0"/>
          <w:marRight w:val="0"/>
          <w:marTop w:val="0"/>
          <w:marBottom w:val="0"/>
          <w:divBdr>
            <w:top w:val="none" w:sz="0" w:space="0" w:color="auto"/>
            <w:left w:val="none" w:sz="0" w:space="0" w:color="auto"/>
            <w:bottom w:val="none" w:sz="0" w:space="0" w:color="auto"/>
            <w:right w:val="none" w:sz="0" w:space="0" w:color="auto"/>
          </w:divBdr>
        </w:div>
        <w:div w:id="1670020506">
          <w:marLeft w:val="0"/>
          <w:marRight w:val="0"/>
          <w:marTop w:val="0"/>
          <w:marBottom w:val="0"/>
          <w:divBdr>
            <w:top w:val="none" w:sz="0" w:space="0" w:color="auto"/>
            <w:left w:val="none" w:sz="0" w:space="0" w:color="auto"/>
            <w:bottom w:val="none" w:sz="0" w:space="0" w:color="auto"/>
            <w:right w:val="none" w:sz="0" w:space="0" w:color="auto"/>
          </w:divBdr>
        </w:div>
        <w:div w:id="892809474">
          <w:marLeft w:val="0"/>
          <w:marRight w:val="0"/>
          <w:marTop w:val="0"/>
          <w:marBottom w:val="0"/>
          <w:divBdr>
            <w:top w:val="none" w:sz="0" w:space="0" w:color="auto"/>
            <w:left w:val="none" w:sz="0" w:space="0" w:color="auto"/>
            <w:bottom w:val="none" w:sz="0" w:space="0" w:color="auto"/>
            <w:right w:val="none" w:sz="0" w:space="0" w:color="auto"/>
          </w:divBdr>
        </w:div>
        <w:div w:id="489298509">
          <w:marLeft w:val="0"/>
          <w:marRight w:val="0"/>
          <w:marTop w:val="0"/>
          <w:marBottom w:val="0"/>
          <w:divBdr>
            <w:top w:val="none" w:sz="0" w:space="0" w:color="auto"/>
            <w:left w:val="none" w:sz="0" w:space="0" w:color="auto"/>
            <w:bottom w:val="none" w:sz="0" w:space="0" w:color="auto"/>
            <w:right w:val="none" w:sz="0" w:space="0" w:color="auto"/>
          </w:divBdr>
        </w:div>
        <w:div w:id="190188062">
          <w:marLeft w:val="0"/>
          <w:marRight w:val="0"/>
          <w:marTop w:val="0"/>
          <w:marBottom w:val="0"/>
          <w:divBdr>
            <w:top w:val="none" w:sz="0" w:space="0" w:color="auto"/>
            <w:left w:val="none" w:sz="0" w:space="0" w:color="auto"/>
            <w:bottom w:val="none" w:sz="0" w:space="0" w:color="auto"/>
            <w:right w:val="none" w:sz="0" w:space="0" w:color="auto"/>
          </w:divBdr>
        </w:div>
        <w:div w:id="580332399">
          <w:marLeft w:val="0"/>
          <w:marRight w:val="0"/>
          <w:marTop w:val="0"/>
          <w:marBottom w:val="0"/>
          <w:divBdr>
            <w:top w:val="none" w:sz="0" w:space="0" w:color="auto"/>
            <w:left w:val="none" w:sz="0" w:space="0" w:color="auto"/>
            <w:bottom w:val="none" w:sz="0" w:space="0" w:color="auto"/>
            <w:right w:val="none" w:sz="0" w:space="0" w:color="auto"/>
          </w:divBdr>
        </w:div>
        <w:div w:id="1344434576">
          <w:marLeft w:val="0"/>
          <w:marRight w:val="0"/>
          <w:marTop w:val="0"/>
          <w:marBottom w:val="0"/>
          <w:divBdr>
            <w:top w:val="none" w:sz="0" w:space="0" w:color="auto"/>
            <w:left w:val="none" w:sz="0" w:space="0" w:color="auto"/>
            <w:bottom w:val="none" w:sz="0" w:space="0" w:color="auto"/>
            <w:right w:val="none" w:sz="0" w:space="0" w:color="auto"/>
          </w:divBdr>
        </w:div>
        <w:div w:id="1289631367">
          <w:marLeft w:val="0"/>
          <w:marRight w:val="0"/>
          <w:marTop w:val="0"/>
          <w:marBottom w:val="0"/>
          <w:divBdr>
            <w:top w:val="none" w:sz="0" w:space="0" w:color="auto"/>
            <w:left w:val="none" w:sz="0" w:space="0" w:color="auto"/>
            <w:bottom w:val="none" w:sz="0" w:space="0" w:color="auto"/>
            <w:right w:val="none" w:sz="0" w:space="0" w:color="auto"/>
          </w:divBdr>
        </w:div>
        <w:div w:id="1954707413">
          <w:marLeft w:val="0"/>
          <w:marRight w:val="0"/>
          <w:marTop w:val="0"/>
          <w:marBottom w:val="0"/>
          <w:divBdr>
            <w:top w:val="none" w:sz="0" w:space="0" w:color="auto"/>
            <w:left w:val="none" w:sz="0" w:space="0" w:color="auto"/>
            <w:bottom w:val="none" w:sz="0" w:space="0" w:color="auto"/>
            <w:right w:val="none" w:sz="0" w:space="0" w:color="auto"/>
          </w:divBdr>
        </w:div>
        <w:div w:id="1106072427">
          <w:marLeft w:val="0"/>
          <w:marRight w:val="0"/>
          <w:marTop w:val="0"/>
          <w:marBottom w:val="0"/>
          <w:divBdr>
            <w:top w:val="none" w:sz="0" w:space="0" w:color="auto"/>
            <w:left w:val="none" w:sz="0" w:space="0" w:color="auto"/>
            <w:bottom w:val="none" w:sz="0" w:space="0" w:color="auto"/>
            <w:right w:val="none" w:sz="0" w:space="0" w:color="auto"/>
          </w:divBdr>
        </w:div>
        <w:div w:id="1330864418">
          <w:marLeft w:val="0"/>
          <w:marRight w:val="0"/>
          <w:marTop w:val="0"/>
          <w:marBottom w:val="0"/>
          <w:divBdr>
            <w:top w:val="none" w:sz="0" w:space="0" w:color="auto"/>
            <w:left w:val="none" w:sz="0" w:space="0" w:color="auto"/>
            <w:bottom w:val="none" w:sz="0" w:space="0" w:color="auto"/>
            <w:right w:val="none" w:sz="0" w:space="0" w:color="auto"/>
          </w:divBdr>
        </w:div>
        <w:div w:id="201404774">
          <w:marLeft w:val="0"/>
          <w:marRight w:val="0"/>
          <w:marTop w:val="0"/>
          <w:marBottom w:val="0"/>
          <w:divBdr>
            <w:top w:val="none" w:sz="0" w:space="0" w:color="auto"/>
            <w:left w:val="none" w:sz="0" w:space="0" w:color="auto"/>
            <w:bottom w:val="none" w:sz="0" w:space="0" w:color="auto"/>
            <w:right w:val="none" w:sz="0" w:space="0" w:color="auto"/>
          </w:divBdr>
        </w:div>
        <w:div w:id="473647376">
          <w:marLeft w:val="0"/>
          <w:marRight w:val="0"/>
          <w:marTop w:val="0"/>
          <w:marBottom w:val="0"/>
          <w:divBdr>
            <w:top w:val="none" w:sz="0" w:space="0" w:color="auto"/>
            <w:left w:val="none" w:sz="0" w:space="0" w:color="auto"/>
            <w:bottom w:val="none" w:sz="0" w:space="0" w:color="auto"/>
            <w:right w:val="none" w:sz="0" w:space="0" w:color="auto"/>
          </w:divBdr>
        </w:div>
        <w:div w:id="2111461984">
          <w:marLeft w:val="0"/>
          <w:marRight w:val="0"/>
          <w:marTop w:val="0"/>
          <w:marBottom w:val="0"/>
          <w:divBdr>
            <w:top w:val="none" w:sz="0" w:space="0" w:color="auto"/>
            <w:left w:val="none" w:sz="0" w:space="0" w:color="auto"/>
            <w:bottom w:val="none" w:sz="0" w:space="0" w:color="auto"/>
            <w:right w:val="none" w:sz="0" w:space="0" w:color="auto"/>
          </w:divBdr>
        </w:div>
        <w:div w:id="684282907">
          <w:marLeft w:val="0"/>
          <w:marRight w:val="0"/>
          <w:marTop w:val="0"/>
          <w:marBottom w:val="0"/>
          <w:divBdr>
            <w:top w:val="none" w:sz="0" w:space="0" w:color="auto"/>
            <w:left w:val="none" w:sz="0" w:space="0" w:color="auto"/>
            <w:bottom w:val="none" w:sz="0" w:space="0" w:color="auto"/>
            <w:right w:val="none" w:sz="0" w:space="0" w:color="auto"/>
          </w:divBdr>
        </w:div>
        <w:div w:id="507254586">
          <w:marLeft w:val="0"/>
          <w:marRight w:val="0"/>
          <w:marTop w:val="0"/>
          <w:marBottom w:val="0"/>
          <w:divBdr>
            <w:top w:val="none" w:sz="0" w:space="0" w:color="auto"/>
            <w:left w:val="none" w:sz="0" w:space="0" w:color="auto"/>
            <w:bottom w:val="none" w:sz="0" w:space="0" w:color="auto"/>
            <w:right w:val="none" w:sz="0" w:space="0" w:color="auto"/>
          </w:divBdr>
        </w:div>
      </w:divsChild>
    </w:div>
    <w:div w:id="791048347">
      <w:bodyDiv w:val="1"/>
      <w:marLeft w:val="0"/>
      <w:marRight w:val="0"/>
      <w:marTop w:val="0"/>
      <w:marBottom w:val="0"/>
      <w:divBdr>
        <w:top w:val="none" w:sz="0" w:space="0" w:color="auto"/>
        <w:left w:val="none" w:sz="0" w:space="0" w:color="auto"/>
        <w:bottom w:val="none" w:sz="0" w:space="0" w:color="auto"/>
        <w:right w:val="none" w:sz="0" w:space="0" w:color="auto"/>
      </w:divBdr>
    </w:div>
    <w:div w:id="817919406">
      <w:bodyDiv w:val="1"/>
      <w:marLeft w:val="0"/>
      <w:marRight w:val="0"/>
      <w:marTop w:val="0"/>
      <w:marBottom w:val="0"/>
      <w:divBdr>
        <w:top w:val="none" w:sz="0" w:space="0" w:color="auto"/>
        <w:left w:val="none" w:sz="0" w:space="0" w:color="auto"/>
        <w:bottom w:val="none" w:sz="0" w:space="0" w:color="auto"/>
        <w:right w:val="none" w:sz="0" w:space="0" w:color="auto"/>
      </w:divBdr>
      <w:divsChild>
        <w:div w:id="523904353">
          <w:marLeft w:val="0"/>
          <w:marRight w:val="0"/>
          <w:marTop w:val="15"/>
          <w:marBottom w:val="0"/>
          <w:divBdr>
            <w:top w:val="single" w:sz="48" w:space="0" w:color="auto"/>
            <w:left w:val="single" w:sz="48" w:space="0" w:color="auto"/>
            <w:bottom w:val="single" w:sz="48" w:space="0" w:color="auto"/>
            <w:right w:val="single" w:sz="48" w:space="0" w:color="auto"/>
          </w:divBdr>
          <w:divsChild>
            <w:div w:id="631327720">
              <w:marLeft w:val="0"/>
              <w:marRight w:val="0"/>
              <w:marTop w:val="0"/>
              <w:marBottom w:val="0"/>
              <w:divBdr>
                <w:top w:val="none" w:sz="0" w:space="0" w:color="auto"/>
                <w:left w:val="none" w:sz="0" w:space="0" w:color="auto"/>
                <w:bottom w:val="none" w:sz="0" w:space="0" w:color="auto"/>
                <w:right w:val="none" w:sz="0" w:space="0" w:color="auto"/>
              </w:divBdr>
              <w:divsChild>
                <w:div w:id="1150488749">
                  <w:marLeft w:val="0"/>
                  <w:marRight w:val="0"/>
                  <w:marTop w:val="0"/>
                  <w:marBottom w:val="0"/>
                  <w:divBdr>
                    <w:top w:val="none" w:sz="0" w:space="0" w:color="auto"/>
                    <w:left w:val="none" w:sz="0" w:space="0" w:color="auto"/>
                    <w:bottom w:val="none" w:sz="0" w:space="0" w:color="auto"/>
                    <w:right w:val="none" w:sz="0" w:space="0" w:color="auto"/>
                  </w:divBdr>
                </w:div>
                <w:div w:id="1180661772">
                  <w:marLeft w:val="0"/>
                  <w:marRight w:val="0"/>
                  <w:marTop w:val="0"/>
                  <w:marBottom w:val="0"/>
                  <w:divBdr>
                    <w:top w:val="none" w:sz="0" w:space="0" w:color="auto"/>
                    <w:left w:val="none" w:sz="0" w:space="0" w:color="auto"/>
                    <w:bottom w:val="none" w:sz="0" w:space="0" w:color="auto"/>
                    <w:right w:val="none" w:sz="0" w:space="0" w:color="auto"/>
                  </w:divBdr>
                </w:div>
                <w:div w:id="557981831">
                  <w:marLeft w:val="0"/>
                  <w:marRight w:val="0"/>
                  <w:marTop w:val="0"/>
                  <w:marBottom w:val="0"/>
                  <w:divBdr>
                    <w:top w:val="none" w:sz="0" w:space="0" w:color="auto"/>
                    <w:left w:val="none" w:sz="0" w:space="0" w:color="auto"/>
                    <w:bottom w:val="none" w:sz="0" w:space="0" w:color="auto"/>
                    <w:right w:val="none" w:sz="0" w:space="0" w:color="auto"/>
                  </w:divBdr>
                </w:div>
                <w:div w:id="1962953353">
                  <w:marLeft w:val="0"/>
                  <w:marRight w:val="0"/>
                  <w:marTop w:val="0"/>
                  <w:marBottom w:val="0"/>
                  <w:divBdr>
                    <w:top w:val="none" w:sz="0" w:space="0" w:color="auto"/>
                    <w:left w:val="none" w:sz="0" w:space="0" w:color="auto"/>
                    <w:bottom w:val="none" w:sz="0" w:space="0" w:color="auto"/>
                    <w:right w:val="none" w:sz="0" w:space="0" w:color="auto"/>
                  </w:divBdr>
                </w:div>
                <w:div w:id="2019236939">
                  <w:marLeft w:val="0"/>
                  <w:marRight w:val="0"/>
                  <w:marTop w:val="0"/>
                  <w:marBottom w:val="0"/>
                  <w:divBdr>
                    <w:top w:val="none" w:sz="0" w:space="0" w:color="auto"/>
                    <w:left w:val="none" w:sz="0" w:space="0" w:color="auto"/>
                    <w:bottom w:val="none" w:sz="0" w:space="0" w:color="auto"/>
                    <w:right w:val="none" w:sz="0" w:space="0" w:color="auto"/>
                  </w:divBdr>
                </w:div>
                <w:div w:id="1966156765">
                  <w:marLeft w:val="0"/>
                  <w:marRight w:val="0"/>
                  <w:marTop w:val="0"/>
                  <w:marBottom w:val="0"/>
                  <w:divBdr>
                    <w:top w:val="none" w:sz="0" w:space="0" w:color="auto"/>
                    <w:left w:val="none" w:sz="0" w:space="0" w:color="auto"/>
                    <w:bottom w:val="none" w:sz="0" w:space="0" w:color="auto"/>
                    <w:right w:val="none" w:sz="0" w:space="0" w:color="auto"/>
                  </w:divBdr>
                </w:div>
                <w:div w:id="1171023233">
                  <w:marLeft w:val="0"/>
                  <w:marRight w:val="0"/>
                  <w:marTop w:val="0"/>
                  <w:marBottom w:val="0"/>
                  <w:divBdr>
                    <w:top w:val="none" w:sz="0" w:space="0" w:color="auto"/>
                    <w:left w:val="none" w:sz="0" w:space="0" w:color="auto"/>
                    <w:bottom w:val="none" w:sz="0" w:space="0" w:color="auto"/>
                    <w:right w:val="none" w:sz="0" w:space="0" w:color="auto"/>
                  </w:divBdr>
                </w:div>
                <w:div w:id="498467681">
                  <w:marLeft w:val="0"/>
                  <w:marRight w:val="0"/>
                  <w:marTop w:val="0"/>
                  <w:marBottom w:val="0"/>
                  <w:divBdr>
                    <w:top w:val="none" w:sz="0" w:space="0" w:color="auto"/>
                    <w:left w:val="none" w:sz="0" w:space="0" w:color="auto"/>
                    <w:bottom w:val="none" w:sz="0" w:space="0" w:color="auto"/>
                    <w:right w:val="none" w:sz="0" w:space="0" w:color="auto"/>
                  </w:divBdr>
                </w:div>
                <w:div w:id="379981552">
                  <w:marLeft w:val="0"/>
                  <w:marRight w:val="0"/>
                  <w:marTop w:val="0"/>
                  <w:marBottom w:val="0"/>
                  <w:divBdr>
                    <w:top w:val="none" w:sz="0" w:space="0" w:color="auto"/>
                    <w:left w:val="none" w:sz="0" w:space="0" w:color="auto"/>
                    <w:bottom w:val="none" w:sz="0" w:space="0" w:color="auto"/>
                    <w:right w:val="none" w:sz="0" w:space="0" w:color="auto"/>
                  </w:divBdr>
                </w:div>
                <w:div w:id="339090840">
                  <w:marLeft w:val="0"/>
                  <w:marRight w:val="0"/>
                  <w:marTop w:val="0"/>
                  <w:marBottom w:val="0"/>
                  <w:divBdr>
                    <w:top w:val="none" w:sz="0" w:space="0" w:color="auto"/>
                    <w:left w:val="none" w:sz="0" w:space="0" w:color="auto"/>
                    <w:bottom w:val="none" w:sz="0" w:space="0" w:color="auto"/>
                    <w:right w:val="none" w:sz="0" w:space="0" w:color="auto"/>
                  </w:divBdr>
                </w:div>
                <w:div w:id="1664233267">
                  <w:marLeft w:val="0"/>
                  <w:marRight w:val="0"/>
                  <w:marTop w:val="0"/>
                  <w:marBottom w:val="0"/>
                  <w:divBdr>
                    <w:top w:val="none" w:sz="0" w:space="0" w:color="auto"/>
                    <w:left w:val="none" w:sz="0" w:space="0" w:color="auto"/>
                    <w:bottom w:val="none" w:sz="0" w:space="0" w:color="auto"/>
                    <w:right w:val="none" w:sz="0" w:space="0" w:color="auto"/>
                  </w:divBdr>
                </w:div>
                <w:div w:id="1611357186">
                  <w:marLeft w:val="0"/>
                  <w:marRight w:val="0"/>
                  <w:marTop w:val="0"/>
                  <w:marBottom w:val="0"/>
                  <w:divBdr>
                    <w:top w:val="none" w:sz="0" w:space="0" w:color="auto"/>
                    <w:left w:val="none" w:sz="0" w:space="0" w:color="auto"/>
                    <w:bottom w:val="none" w:sz="0" w:space="0" w:color="auto"/>
                    <w:right w:val="none" w:sz="0" w:space="0" w:color="auto"/>
                  </w:divBdr>
                </w:div>
                <w:div w:id="1858732186">
                  <w:marLeft w:val="0"/>
                  <w:marRight w:val="0"/>
                  <w:marTop w:val="0"/>
                  <w:marBottom w:val="0"/>
                  <w:divBdr>
                    <w:top w:val="none" w:sz="0" w:space="0" w:color="auto"/>
                    <w:left w:val="none" w:sz="0" w:space="0" w:color="auto"/>
                    <w:bottom w:val="none" w:sz="0" w:space="0" w:color="auto"/>
                    <w:right w:val="none" w:sz="0" w:space="0" w:color="auto"/>
                  </w:divBdr>
                </w:div>
                <w:div w:id="439690943">
                  <w:marLeft w:val="0"/>
                  <w:marRight w:val="0"/>
                  <w:marTop w:val="0"/>
                  <w:marBottom w:val="0"/>
                  <w:divBdr>
                    <w:top w:val="none" w:sz="0" w:space="0" w:color="auto"/>
                    <w:left w:val="none" w:sz="0" w:space="0" w:color="auto"/>
                    <w:bottom w:val="none" w:sz="0" w:space="0" w:color="auto"/>
                    <w:right w:val="none" w:sz="0" w:space="0" w:color="auto"/>
                  </w:divBdr>
                </w:div>
                <w:div w:id="167599234">
                  <w:marLeft w:val="0"/>
                  <w:marRight w:val="0"/>
                  <w:marTop w:val="0"/>
                  <w:marBottom w:val="0"/>
                  <w:divBdr>
                    <w:top w:val="none" w:sz="0" w:space="0" w:color="auto"/>
                    <w:left w:val="none" w:sz="0" w:space="0" w:color="auto"/>
                    <w:bottom w:val="none" w:sz="0" w:space="0" w:color="auto"/>
                    <w:right w:val="none" w:sz="0" w:space="0" w:color="auto"/>
                  </w:divBdr>
                </w:div>
                <w:div w:id="115949523">
                  <w:marLeft w:val="0"/>
                  <w:marRight w:val="0"/>
                  <w:marTop w:val="0"/>
                  <w:marBottom w:val="0"/>
                  <w:divBdr>
                    <w:top w:val="none" w:sz="0" w:space="0" w:color="auto"/>
                    <w:left w:val="none" w:sz="0" w:space="0" w:color="auto"/>
                    <w:bottom w:val="none" w:sz="0" w:space="0" w:color="auto"/>
                    <w:right w:val="none" w:sz="0" w:space="0" w:color="auto"/>
                  </w:divBdr>
                </w:div>
                <w:div w:id="384641019">
                  <w:marLeft w:val="0"/>
                  <w:marRight w:val="0"/>
                  <w:marTop w:val="0"/>
                  <w:marBottom w:val="0"/>
                  <w:divBdr>
                    <w:top w:val="none" w:sz="0" w:space="0" w:color="auto"/>
                    <w:left w:val="none" w:sz="0" w:space="0" w:color="auto"/>
                    <w:bottom w:val="none" w:sz="0" w:space="0" w:color="auto"/>
                    <w:right w:val="none" w:sz="0" w:space="0" w:color="auto"/>
                  </w:divBdr>
                </w:div>
                <w:div w:id="1421951731">
                  <w:marLeft w:val="0"/>
                  <w:marRight w:val="0"/>
                  <w:marTop w:val="0"/>
                  <w:marBottom w:val="0"/>
                  <w:divBdr>
                    <w:top w:val="none" w:sz="0" w:space="0" w:color="auto"/>
                    <w:left w:val="none" w:sz="0" w:space="0" w:color="auto"/>
                    <w:bottom w:val="none" w:sz="0" w:space="0" w:color="auto"/>
                    <w:right w:val="none" w:sz="0" w:space="0" w:color="auto"/>
                  </w:divBdr>
                </w:div>
                <w:div w:id="2051025844">
                  <w:marLeft w:val="0"/>
                  <w:marRight w:val="0"/>
                  <w:marTop w:val="0"/>
                  <w:marBottom w:val="0"/>
                  <w:divBdr>
                    <w:top w:val="none" w:sz="0" w:space="0" w:color="auto"/>
                    <w:left w:val="none" w:sz="0" w:space="0" w:color="auto"/>
                    <w:bottom w:val="none" w:sz="0" w:space="0" w:color="auto"/>
                    <w:right w:val="none" w:sz="0" w:space="0" w:color="auto"/>
                  </w:divBdr>
                </w:div>
                <w:div w:id="788428624">
                  <w:marLeft w:val="0"/>
                  <w:marRight w:val="0"/>
                  <w:marTop w:val="0"/>
                  <w:marBottom w:val="0"/>
                  <w:divBdr>
                    <w:top w:val="none" w:sz="0" w:space="0" w:color="auto"/>
                    <w:left w:val="none" w:sz="0" w:space="0" w:color="auto"/>
                    <w:bottom w:val="none" w:sz="0" w:space="0" w:color="auto"/>
                    <w:right w:val="none" w:sz="0" w:space="0" w:color="auto"/>
                  </w:divBdr>
                </w:div>
                <w:div w:id="1736858529">
                  <w:marLeft w:val="0"/>
                  <w:marRight w:val="0"/>
                  <w:marTop w:val="0"/>
                  <w:marBottom w:val="0"/>
                  <w:divBdr>
                    <w:top w:val="none" w:sz="0" w:space="0" w:color="auto"/>
                    <w:left w:val="none" w:sz="0" w:space="0" w:color="auto"/>
                    <w:bottom w:val="none" w:sz="0" w:space="0" w:color="auto"/>
                    <w:right w:val="none" w:sz="0" w:space="0" w:color="auto"/>
                  </w:divBdr>
                </w:div>
                <w:div w:id="1326320763">
                  <w:marLeft w:val="0"/>
                  <w:marRight w:val="0"/>
                  <w:marTop w:val="0"/>
                  <w:marBottom w:val="0"/>
                  <w:divBdr>
                    <w:top w:val="none" w:sz="0" w:space="0" w:color="auto"/>
                    <w:left w:val="none" w:sz="0" w:space="0" w:color="auto"/>
                    <w:bottom w:val="none" w:sz="0" w:space="0" w:color="auto"/>
                    <w:right w:val="none" w:sz="0" w:space="0" w:color="auto"/>
                  </w:divBdr>
                </w:div>
                <w:div w:id="1421827968">
                  <w:marLeft w:val="0"/>
                  <w:marRight w:val="0"/>
                  <w:marTop w:val="0"/>
                  <w:marBottom w:val="0"/>
                  <w:divBdr>
                    <w:top w:val="none" w:sz="0" w:space="0" w:color="auto"/>
                    <w:left w:val="none" w:sz="0" w:space="0" w:color="auto"/>
                    <w:bottom w:val="none" w:sz="0" w:space="0" w:color="auto"/>
                    <w:right w:val="none" w:sz="0" w:space="0" w:color="auto"/>
                  </w:divBdr>
                </w:div>
                <w:div w:id="1351182069">
                  <w:marLeft w:val="0"/>
                  <w:marRight w:val="0"/>
                  <w:marTop w:val="0"/>
                  <w:marBottom w:val="0"/>
                  <w:divBdr>
                    <w:top w:val="none" w:sz="0" w:space="0" w:color="auto"/>
                    <w:left w:val="none" w:sz="0" w:space="0" w:color="auto"/>
                    <w:bottom w:val="none" w:sz="0" w:space="0" w:color="auto"/>
                    <w:right w:val="none" w:sz="0" w:space="0" w:color="auto"/>
                  </w:divBdr>
                </w:div>
                <w:div w:id="1693217910">
                  <w:marLeft w:val="0"/>
                  <w:marRight w:val="0"/>
                  <w:marTop w:val="0"/>
                  <w:marBottom w:val="0"/>
                  <w:divBdr>
                    <w:top w:val="none" w:sz="0" w:space="0" w:color="auto"/>
                    <w:left w:val="none" w:sz="0" w:space="0" w:color="auto"/>
                    <w:bottom w:val="none" w:sz="0" w:space="0" w:color="auto"/>
                    <w:right w:val="none" w:sz="0" w:space="0" w:color="auto"/>
                  </w:divBdr>
                </w:div>
                <w:div w:id="2077432493">
                  <w:marLeft w:val="0"/>
                  <w:marRight w:val="0"/>
                  <w:marTop w:val="0"/>
                  <w:marBottom w:val="0"/>
                  <w:divBdr>
                    <w:top w:val="none" w:sz="0" w:space="0" w:color="auto"/>
                    <w:left w:val="none" w:sz="0" w:space="0" w:color="auto"/>
                    <w:bottom w:val="none" w:sz="0" w:space="0" w:color="auto"/>
                    <w:right w:val="none" w:sz="0" w:space="0" w:color="auto"/>
                  </w:divBdr>
                </w:div>
                <w:div w:id="1849562195">
                  <w:marLeft w:val="0"/>
                  <w:marRight w:val="0"/>
                  <w:marTop w:val="0"/>
                  <w:marBottom w:val="0"/>
                  <w:divBdr>
                    <w:top w:val="none" w:sz="0" w:space="0" w:color="auto"/>
                    <w:left w:val="none" w:sz="0" w:space="0" w:color="auto"/>
                    <w:bottom w:val="none" w:sz="0" w:space="0" w:color="auto"/>
                    <w:right w:val="none" w:sz="0" w:space="0" w:color="auto"/>
                  </w:divBdr>
                </w:div>
                <w:div w:id="1283531501">
                  <w:marLeft w:val="0"/>
                  <w:marRight w:val="0"/>
                  <w:marTop w:val="0"/>
                  <w:marBottom w:val="0"/>
                  <w:divBdr>
                    <w:top w:val="none" w:sz="0" w:space="0" w:color="auto"/>
                    <w:left w:val="none" w:sz="0" w:space="0" w:color="auto"/>
                    <w:bottom w:val="none" w:sz="0" w:space="0" w:color="auto"/>
                    <w:right w:val="none" w:sz="0" w:space="0" w:color="auto"/>
                  </w:divBdr>
                </w:div>
                <w:div w:id="396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753">
          <w:marLeft w:val="0"/>
          <w:marRight w:val="0"/>
          <w:marTop w:val="15"/>
          <w:marBottom w:val="0"/>
          <w:divBdr>
            <w:top w:val="single" w:sz="48" w:space="0" w:color="auto"/>
            <w:left w:val="single" w:sz="48" w:space="0" w:color="auto"/>
            <w:bottom w:val="single" w:sz="48" w:space="0" w:color="auto"/>
            <w:right w:val="single" w:sz="48" w:space="0" w:color="auto"/>
          </w:divBdr>
          <w:divsChild>
            <w:div w:id="1148716244">
              <w:marLeft w:val="0"/>
              <w:marRight w:val="0"/>
              <w:marTop w:val="0"/>
              <w:marBottom w:val="0"/>
              <w:divBdr>
                <w:top w:val="none" w:sz="0" w:space="0" w:color="auto"/>
                <w:left w:val="none" w:sz="0" w:space="0" w:color="auto"/>
                <w:bottom w:val="none" w:sz="0" w:space="0" w:color="auto"/>
                <w:right w:val="none" w:sz="0" w:space="0" w:color="auto"/>
              </w:divBdr>
              <w:divsChild>
                <w:div w:id="185681635">
                  <w:marLeft w:val="0"/>
                  <w:marRight w:val="0"/>
                  <w:marTop w:val="0"/>
                  <w:marBottom w:val="0"/>
                  <w:divBdr>
                    <w:top w:val="none" w:sz="0" w:space="0" w:color="auto"/>
                    <w:left w:val="none" w:sz="0" w:space="0" w:color="auto"/>
                    <w:bottom w:val="none" w:sz="0" w:space="0" w:color="auto"/>
                    <w:right w:val="none" w:sz="0" w:space="0" w:color="auto"/>
                  </w:divBdr>
                </w:div>
                <w:div w:id="354307362">
                  <w:marLeft w:val="0"/>
                  <w:marRight w:val="0"/>
                  <w:marTop w:val="0"/>
                  <w:marBottom w:val="0"/>
                  <w:divBdr>
                    <w:top w:val="none" w:sz="0" w:space="0" w:color="auto"/>
                    <w:left w:val="none" w:sz="0" w:space="0" w:color="auto"/>
                    <w:bottom w:val="none" w:sz="0" w:space="0" w:color="auto"/>
                    <w:right w:val="none" w:sz="0" w:space="0" w:color="auto"/>
                  </w:divBdr>
                </w:div>
                <w:div w:id="669531255">
                  <w:marLeft w:val="0"/>
                  <w:marRight w:val="0"/>
                  <w:marTop w:val="0"/>
                  <w:marBottom w:val="0"/>
                  <w:divBdr>
                    <w:top w:val="none" w:sz="0" w:space="0" w:color="auto"/>
                    <w:left w:val="none" w:sz="0" w:space="0" w:color="auto"/>
                    <w:bottom w:val="none" w:sz="0" w:space="0" w:color="auto"/>
                    <w:right w:val="none" w:sz="0" w:space="0" w:color="auto"/>
                  </w:divBdr>
                </w:div>
                <w:div w:id="755859127">
                  <w:marLeft w:val="0"/>
                  <w:marRight w:val="0"/>
                  <w:marTop w:val="0"/>
                  <w:marBottom w:val="0"/>
                  <w:divBdr>
                    <w:top w:val="none" w:sz="0" w:space="0" w:color="auto"/>
                    <w:left w:val="none" w:sz="0" w:space="0" w:color="auto"/>
                    <w:bottom w:val="none" w:sz="0" w:space="0" w:color="auto"/>
                    <w:right w:val="none" w:sz="0" w:space="0" w:color="auto"/>
                  </w:divBdr>
                </w:div>
                <w:div w:id="1665206680">
                  <w:marLeft w:val="0"/>
                  <w:marRight w:val="0"/>
                  <w:marTop w:val="0"/>
                  <w:marBottom w:val="0"/>
                  <w:divBdr>
                    <w:top w:val="none" w:sz="0" w:space="0" w:color="auto"/>
                    <w:left w:val="none" w:sz="0" w:space="0" w:color="auto"/>
                    <w:bottom w:val="none" w:sz="0" w:space="0" w:color="auto"/>
                    <w:right w:val="none" w:sz="0" w:space="0" w:color="auto"/>
                  </w:divBdr>
                </w:div>
                <w:div w:id="576591766">
                  <w:marLeft w:val="0"/>
                  <w:marRight w:val="0"/>
                  <w:marTop w:val="0"/>
                  <w:marBottom w:val="0"/>
                  <w:divBdr>
                    <w:top w:val="none" w:sz="0" w:space="0" w:color="auto"/>
                    <w:left w:val="none" w:sz="0" w:space="0" w:color="auto"/>
                    <w:bottom w:val="none" w:sz="0" w:space="0" w:color="auto"/>
                    <w:right w:val="none" w:sz="0" w:space="0" w:color="auto"/>
                  </w:divBdr>
                </w:div>
                <w:div w:id="1762412695">
                  <w:marLeft w:val="0"/>
                  <w:marRight w:val="0"/>
                  <w:marTop w:val="0"/>
                  <w:marBottom w:val="0"/>
                  <w:divBdr>
                    <w:top w:val="none" w:sz="0" w:space="0" w:color="auto"/>
                    <w:left w:val="none" w:sz="0" w:space="0" w:color="auto"/>
                    <w:bottom w:val="none" w:sz="0" w:space="0" w:color="auto"/>
                    <w:right w:val="none" w:sz="0" w:space="0" w:color="auto"/>
                  </w:divBdr>
                </w:div>
                <w:div w:id="1975525422">
                  <w:marLeft w:val="0"/>
                  <w:marRight w:val="0"/>
                  <w:marTop w:val="0"/>
                  <w:marBottom w:val="0"/>
                  <w:divBdr>
                    <w:top w:val="none" w:sz="0" w:space="0" w:color="auto"/>
                    <w:left w:val="none" w:sz="0" w:space="0" w:color="auto"/>
                    <w:bottom w:val="none" w:sz="0" w:space="0" w:color="auto"/>
                    <w:right w:val="none" w:sz="0" w:space="0" w:color="auto"/>
                  </w:divBdr>
                </w:div>
                <w:div w:id="265692659">
                  <w:marLeft w:val="0"/>
                  <w:marRight w:val="0"/>
                  <w:marTop w:val="0"/>
                  <w:marBottom w:val="0"/>
                  <w:divBdr>
                    <w:top w:val="none" w:sz="0" w:space="0" w:color="auto"/>
                    <w:left w:val="none" w:sz="0" w:space="0" w:color="auto"/>
                    <w:bottom w:val="none" w:sz="0" w:space="0" w:color="auto"/>
                    <w:right w:val="none" w:sz="0" w:space="0" w:color="auto"/>
                  </w:divBdr>
                </w:div>
                <w:div w:id="1965043593">
                  <w:marLeft w:val="0"/>
                  <w:marRight w:val="0"/>
                  <w:marTop w:val="0"/>
                  <w:marBottom w:val="0"/>
                  <w:divBdr>
                    <w:top w:val="none" w:sz="0" w:space="0" w:color="auto"/>
                    <w:left w:val="none" w:sz="0" w:space="0" w:color="auto"/>
                    <w:bottom w:val="none" w:sz="0" w:space="0" w:color="auto"/>
                    <w:right w:val="none" w:sz="0" w:space="0" w:color="auto"/>
                  </w:divBdr>
                </w:div>
                <w:div w:id="572400271">
                  <w:marLeft w:val="0"/>
                  <w:marRight w:val="0"/>
                  <w:marTop w:val="0"/>
                  <w:marBottom w:val="0"/>
                  <w:divBdr>
                    <w:top w:val="none" w:sz="0" w:space="0" w:color="auto"/>
                    <w:left w:val="none" w:sz="0" w:space="0" w:color="auto"/>
                    <w:bottom w:val="none" w:sz="0" w:space="0" w:color="auto"/>
                    <w:right w:val="none" w:sz="0" w:space="0" w:color="auto"/>
                  </w:divBdr>
                </w:div>
                <w:div w:id="1298140998">
                  <w:marLeft w:val="0"/>
                  <w:marRight w:val="0"/>
                  <w:marTop w:val="0"/>
                  <w:marBottom w:val="0"/>
                  <w:divBdr>
                    <w:top w:val="none" w:sz="0" w:space="0" w:color="auto"/>
                    <w:left w:val="none" w:sz="0" w:space="0" w:color="auto"/>
                    <w:bottom w:val="none" w:sz="0" w:space="0" w:color="auto"/>
                    <w:right w:val="none" w:sz="0" w:space="0" w:color="auto"/>
                  </w:divBdr>
                </w:div>
                <w:div w:id="1939478989">
                  <w:marLeft w:val="0"/>
                  <w:marRight w:val="0"/>
                  <w:marTop w:val="0"/>
                  <w:marBottom w:val="0"/>
                  <w:divBdr>
                    <w:top w:val="none" w:sz="0" w:space="0" w:color="auto"/>
                    <w:left w:val="none" w:sz="0" w:space="0" w:color="auto"/>
                    <w:bottom w:val="none" w:sz="0" w:space="0" w:color="auto"/>
                    <w:right w:val="none" w:sz="0" w:space="0" w:color="auto"/>
                  </w:divBdr>
                </w:div>
                <w:div w:id="1439135967">
                  <w:marLeft w:val="0"/>
                  <w:marRight w:val="0"/>
                  <w:marTop w:val="0"/>
                  <w:marBottom w:val="0"/>
                  <w:divBdr>
                    <w:top w:val="none" w:sz="0" w:space="0" w:color="auto"/>
                    <w:left w:val="none" w:sz="0" w:space="0" w:color="auto"/>
                    <w:bottom w:val="none" w:sz="0" w:space="0" w:color="auto"/>
                    <w:right w:val="none" w:sz="0" w:space="0" w:color="auto"/>
                  </w:divBdr>
                </w:div>
                <w:div w:id="987633982">
                  <w:marLeft w:val="0"/>
                  <w:marRight w:val="0"/>
                  <w:marTop w:val="0"/>
                  <w:marBottom w:val="0"/>
                  <w:divBdr>
                    <w:top w:val="none" w:sz="0" w:space="0" w:color="auto"/>
                    <w:left w:val="none" w:sz="0" w:space="0" w:color="auto"/>
                    <w:bottom w:val="none" w:sz="0" w:space="0" w:color="auto"/>
                    <w:right w:val="none" w:sz="0" w:space="0" w:color="auto"/>
                  </w:divBdr>
                </w:div>
                <w:div w:id="2117287210">
                  <w:marLeft w:val="0"/>
                  <w:marRight w:val="0"/>
                  <w:marTop w:val="0"/>
                  <w:marBottom w:val="0"/>
                  <w:divBdr>
                    <w:top w:val="none" w:sz="0" w:space="0" w:color="auto"/>
                    <w:left w:val="none" w:sz="0" w:space="0" w:color="auto"/>
                    <w:bottom w:val="none" w:sz="0" w:space="0" w:color="auto"/>
                    <w:right w:val="none" w:sz="0" w:space="0" w:color="auto"/>
                  </w:divBdr>
                </w:div>
                <w:div w:id="426341787">
                  <w:marLeft w:val="0"/>
                  <w:marRight w:val="0"/>
                  <w:marTop w:val="0"/>
                  <w:marBottom w:val="0"/>
                  <w:divBdr>
                    <w:top w:val="none" w:sz="0" w:space="0" w:color="auto"/>
                    <w:left w:val="none" w:sz="0" w:space="0" w:color="auto"/>
                    <w:bottom w:val="none" w:sz="0" w:space="0" w:color="auto"/>
                    <w:right w:val="none" w:sz="0" w:space="0" w:color="auto"/>
                  </w:divBdr>
                </w:div>
                <w:div w:id="1619723161">
                  <w:marLeft w:val="0"/>
                  <w:marRight w:val="0"/>
                  <w:marTop w:val="0"/>
                  <w:marBottom w:val="0"/>
                  <w:divBdr>
                    <w:top w:val="none" w:sz="0" w:space="0" w:color="auto"/>
                    <w:left w:val="none" w:sz="0" w:space="0" w:color="auto"/>
                    <w:bottom w:val="none" w:sz="0" w:space="0" w:color="auto"/>
                    <w:right w:val="none" w:sz="0" w:space="0" w:color="auto"/>
                  </w:divBdr>
                </w:div>
                <w:div w:id="435176268">
                  <w:marLeft w:val="0"/>
                  <w:marRight w:val="0"/>
                  <w:marTop w:val="0"/>
                  <w:marBottom w:val="0"/>
                  <w:divBdr>
                    <w:top w:val="none" w:sz="0" w:space="0" w:color="auto"/>
                    <w:left w:val="none" w:sz="0" w:space="0" w:color="auto"/>
                    <w:bottom w:val="none" w:sz="0" w:space="0" w:color="auto"/>
                    <w:right w:val="none" w:sz="0" w:space="0" w:color="auto"/>
                  </w:divBdr>
                </w:div>
                <w:div w:id="1582981164">
                  <w:marLeft w:val="0"/>
                  <w:marRight w:val="0"/>
                  <w:marTop w:val="0"/>
                  <w:marBottom w:val="0"/>
                  <w:divBdr>
                    <w:top w:val="none" w:sz="0" w:space="0" w:color="auto"/>
                    <w:left w:val="none" w:sz="0" w:space="0" w:color="auto"/>
                    <w:bottom w:val="none" w:sz="0" w:space="0" w:color="auto"/>
                    <w:right w:val="none" w:sz="0" w:space="0" w:color="auto"/>
                  </w:divBdr>
                </w:div>
                <w:div w:id="222452620">
                  <w:marLeft w:val="0"/>
                  <w:marRight w:val="0"/>
                  <w:marTop w:val="0"/>
                  <w:marBottom w:val="0"/>
                  <w:divBdr>
                    <w:top w:val="none" w:sz="0" w:space="0" w:color="auto"/>
                    <w:left w:val="none" w:sz="0" w:space="0" w:color="auto"/>
                    <w:bottom w:val="none" w:sz="0" w:space="0" w:color="auto"/>
                    <w:right w:val="none" w:sz="0" w:space="0" w:color="auto"/>
                  </w:divBdr>
                </w:div>
                <w:div w:id="1029066529">
                  <w:marLeft w:val="0"/>
                  <w:marRight w:val="0"/>
                  <w:marTop w:val="0"/>
                  <w:marBottom w:val="0"/>
                  <w:divBdr>
                    <w:top w:val="none" w:sz="0" w:space="0" w:color="auto"/>
                    <w:left w:val="none" w:sz="0" w:space="0" w:color="auto"/>
                    <w:bottom w:val="none" w:sz="0" w:space="0" w:color="auto"/>
                    <w:right w:val="none" w:sz="0" w:space="0" w:color="auto"/>
                  </w:divBdr>
                </w:div>
                <w:div w:id="943655630">
                  <w:marLeft w:val="0"/>
                  <w:marRight w:val="0"/>
                  <w:marTop w:val="0"/>
                  <w:marBottom w:val="0"/>
                  <w:divBdr>
                    <w:top w:val="none" w:sz="0" w:space="0" w:color="auto"/>
                    <w:left w:val="none" w:sz="0" w:space="0" w:color="auto"/>
                    <w:bottom w:val="none" w:sz="0" w:space="0" w:color="auto"/>
                    <w:right w:val="none" w:sz="0" w:space="0" w:color="auto"/>
                  </w:divBdr>
                </w:div>
                <w:div w:id="210381552">
                  <w:marLeft w:val="0"/>
                  <w:marRight w:val="0"/>
                  <w:marTop w:val="0"/>
                  <w:marBottom w:val="0"/>
                  <w:divBdr>
                    <w:top w:val="none" w:sz="0" w:space="0" w:color="auto"/>
                    <w:left w:val="none" w:sz="0" w:space="0" w:color="auto"/>
                    <w:bottom w:val="none" w:sz="0" w:space="0" w:color="auto"/>
                    <w:right w:val="none" w:sz="0" w:space="0" w:color="auto"/>
                  </w:divBdr>
                </w:div>
                <w:div w:id="1358241836">
                  <w:marLeft w:val="0"/>
                  <w:marRight w:val="0"/>
                  <w:marTop w:val="0"/>
                  <w:marBottom w:val="0"/>
                  <w:divBdr>
                    <w:top w:val="none" w:sz="0" w:space="0" w:color="auto"/>
                    <w:left w:val="none" w:sz="0" w:space="0" w:color="auto"/>
                    <w:bottom w:val="none" w:sz="0" w:space="0" w:color="auto"/>
                    <w:right w:val="none" w:sz="0" w:space="0" w:color="auto"/>
                  </w:divBdr>
                </w:div>
                <w:div w:id="1090153144">
                  <w:marLeft w:val="0"/>
                  <w:marRight w:val="0"/>
                  <w:marTop w:val="0"/>
                  <w:marBottom w:val="0"/>
                  <w:divBdr>
                    <w:top w:val="none" w:sz="0" w:space="0" w:color="auto"/>
                    <w:left w:val="none" w:sz="0" w:space="0" w:color="auto"/>
                    <w:bottom w:val="none" w:sz="0" w:space="0" w:color="auto"/>
                    <w:right w:val="none" w:sz="0" w:space="0" w:color="auto"/>
                  </w:divBdr>
                </w:div>
                <w:div w:id="1058549417">
                  <w:marLeft w:val="0"/>
                  <w:marRight w:val="0"/>
                  <w:marTop w:val="0"/>
                  <w:marBottom w:val="0"/>
                  <w:divBdr>
                    <w:top w:val="none" w:sz="0" w:space="0" w:color="auto"/>
                    <w:left w:val="none" w:sz="0" w:space="0" w:color="auto"/>
                    <w:bottom w:val="none" w:sz="0" w:space="0" w:color="auto"/>
                    <w:right w:val="none" w:sz="0" w:space="0" w:color="auto"/>
                  </w:divBdr>
                </w:div>
                <w:div w:id="653413415">
                  <w:marLeft w:val="0"/>
                  <w:marRight w:val="0"/>
                  <w:marTop w:val="0"/>
                  <w:marBottom w:val="0"/>
                  <w:divBdr>
                    <w:top w:val="none" w:sz="0" w:space="0" w:color="auto"/>
                    <w:left w:val="none" w:sz="0" w:space="0" w:color="auto"/>
                    <w:bottom w:val="none" w:sz="0" w:space="0" w:color="auto"/>
                    <w:right w:val="none" w:sz="0" w:space="0" w:color="auto"/>
                  </w:divBdr>
                </w:div>
                <w:div w:id="60829089">
                  <w:marLeft w:val="0"/>
                  <w:marRight w:val="0"/>
                  <w:marTop w:val="0"/>
                  <w:marBottom w:val="0"/>
                  <w:divBdr>
                    <w:top w:val="none" w:sz="0" w:space="0" w:color="auto"/>
                    <w:left w:val="none" w:sz="0" w:space="0" w:color="auto"/>
                    <w:bottom w:val="none" w:sz="0" w:space="0" w:color="auto"/>
                    <w:right w:val="none" w:sz="0" w:space="0" w:color="auto"/>
                  </w:divBdr>
                </w:div>
                <w:div w:id="458256445">
                  <w:marLeft w:val="0"/>
                  <w:marRight w:val="0"/>
                  <w:marTop w:val="0"/>
                  <w:marBottom w:val="0"/>
                  <w:divBdr>
                    <w:top w:val="none" w:sz="0" w:space="0" w:color="auto"/>
                    <w:left w:val="none" w:sz="0" w:space="0" w:color="auto"/>
                    <w:bottom w:val="none" w:sz="0" w:space="0" w:color="auto"/>
                    <w:right w:val="none" w:sz="0" w:space="0" w:color="auto"/>
                  </w:divBdr>
                </w:div>
                <w:div w:id="1834491493">
                  <w:marLeft w:val="0"/>
                  <w:marRight w:val="0"/>
                  <w:marTop w:val="0"/>
                  <w:marBottom w:val="0"/>
                  <w:divBdr>
                    <w:top w:val="none" w:sz="0" w:space="0" w:color="auto"/>
                    <w:left w:val="none" w:sz="0" w:space="0" w:color="auto"/>
                    <w:bottom w:val="none" w:sz="0" w:space="0" w:color="auto"/>
                    <w:right w:val="none" w:sz="0" w:space="0" w:color="auto"/>
                  </w:divBdr>
                </w:div>
                <w:div w:id="205340058">
                  <w:marLeft w:val="0"/>
                  <w:marRight w:val="0"/>
                  <w:marTop w:val="0"/>
                  <w:marBottom w:val="0"/>
                  <w:divBdr>
                    <w:top w:val="none" w:sz="0" w:space="0" w:color="auto"/>
                    <w:left w:val="none" w:sz="0" w:space="0" w:color="auto"/>
                    <w:bottom w:val="none" w:sz="0" w:space="0" w:color="auto"/>
                    <w:right w:val="none" w:sz="0" w:space="0" w:color="auto"/>
                  </w:divBdr>
                </w:div>
                <w:div w:id="1720469303">
                  <w:marLeft w:val="0"/>
                  <w:marRight w:val="0"/>
                  <w:marTop w:val="0"/>
                  <w:marBottom w:val="0"/>
                  <w:divBdr>
                    <w:top w:val="none" w:sz="0" w:space="0" w:color="auto"/>
                    <w:left w:val="none" w:sz="0" w:space="0" w:color="auto"/>
                    <w:bottom w:val="none" w:sz="0" w:space="0" w:color="auto"/>
                    <w:right w:val="none" w:sz="0" w:space="0" w:color="auto"/>
                  </w:divBdr>
                </w:div>
                <w:div w:id="888878670">
                  <w:marLeft w:val="0"/>
                  <w:marRight w:val="0"/>
                  <w:marTop w:val="0"/>
                  <w:marBottom w:val="0"/>
                  <w:divBdr>
                    <w:top w:val="none" w:sz="0" w:space="0" w:color="auto"/>
                    <w:left w:val="none" w:sz="0" w:space="0" w:color="auto"/>
                    <w:bottom w:val="none" w:sz="0" w:space="0" w:color="auto"/>
                    <w:right w:val="none" w:sz="0" w:space="0" w:color="auto"/>
                  </w:divBdr>
                </w:div>
                <w:div w:id="1669097655">
                  <w:marLeft w:val="0"/>
                  <w:marRight w:val="0"/>
                  <w:marTop w:val="0"/>
                  <w:marBottom w:val="0"/>
                  <w:divBdr>
                    <w:top w:val="none" w:sz="0" w:space="0" w:color="auto"/>
                    <w:left w:val="none" w:sz="0" w:space="0" w:color="auto"/>
                    <w:bottom w:val="none" w:sz="0" w:space="0" w:color="auto"/>
                    <w:right w:val="none" w:sz="0" w:space="0" w:color="auto"/>
                  </w:divBdr>
                </w:div>
                <w:div w:id="1263226202">
                  <w:marLeft w:val="0"/>
                  <w:marRight w:val="0"/>
                  <w:marTop w:val="0"/>
                  <w:marBottom w:val="0"/>
                  <w:divBdr>
                    <w:top w:val="none" w:sz="0" w:space="0" w:color="auto"/>
                    <w:left w:val="none" w:sz="0" w:space="0" w:color="auto"/>
                    <w:bottom w:val="none" w:sz="0" w:space="0" w:color="auto"/>
                    <w:right w:val="none" w:sz="0" w:space="0" w:color="auto"/>
                  </w:divBdr>
                </w:div>
                <w:div w:id="207491452">
                  <w:marLeft w:val="0"/>
                  <w:marRight w:val="0"/>
                  <w:marTop w:val="0"/>
                  <w:marBottom w:val="0"/>
                  <w:divBdr>
                    <w:top w:val="none" w:sz="0" w:space="0" w:color="auto"/>
                    <w:left w:val="none" w:sz="0" w:space="0" w:color="auto"/>
                    <w:bottom w:val="none" w:sz="0" w:space="0" w:color="auto"/>
                    <w:right w:val="none" w:sz="0" w:space="0" w:color="auto"/>
                  </w:divBdr>
                </w:div>
                <w:div w:id="1568807636">
                  <w:marLeft w:val="0"/>
                  <w:marRight w:val="0"/>
                  <w:marTop w:val="0"/>
                  <w:marBottom w:val="0"/>
                  <w:divBdr>
                    <w:top w:val="none" w:sz="0" w:space="0" w:color="auto"/>
                    <w:left w:val="none" w:sz="0" w:space="0" w:color="auto"/>
                    <w:bottom w:val="none" w:sz="0" w:space="0" w:color="auto"/>
                    <w:right w:val="none" w:sz="0" w:space="0" w:color="auto"/>
                  </w:divBdr>
                </w:div>
                <w:div w:id="1508136899">
                  <w:marLeft w:val="0"/>
                  <w:marRight w:val="0"/>
                  <w:marTop w:val="0"/>
                  <w:marBottom w:val="0"/>
                  <w:divBdr>
                    <w:top w:val="none" w:sz="0" w:space="0" w:color="auto"/>
                    <w:left w:val="none" w:sz="0" w:space="0" w:color="auto"/>
                    <w:bottom w:val="none" w:sz="0" w:space="0" w:color="auto"/>
                    <w:right w:val="none" w:sz="0" w:space="0" w:color="auto"/>
                  </w:divBdr>
                </w:div>
                <w:div w:id="1831480688">
                  <w:marLeft w:val="0"/>
                  <w:marRight w:val="0"/>
                  <w:marTop w:val="0"/>
                  <w:marBottom w:val="0"/>
                  <w:divBdr>
                    <w:top w:val="none" w:sz="0" w:space="0" w:color="auto"/>
                    <w:left w:val="none" w:sz="0" w:space="0" w:color="auto"/>
                    <w:bottom w:val="none" w:sz="0" w:space="0" w:color="auto"/>
                    <w:right w:val="none" w:sz="0" w:space="0" w:color="auto"/>
                  </w:divBdr>
                </w:div>
                <w:div w:id="650525016">
                  <w:marLeft w:val="0"/>
                  <w:marRight w:val="0"/>
                  <w:marTop w:val="0"/>
                  <w:marBottom w:val="0"/>
                  <w:divBdr>
                    <w:top w:val="none" w:sz="0" w:space="0" w:color="auto"/>
                    <w:left w:val="none" w:sz="0" w:space="0" w:color="auto"/>
                    <w:bottom w:val="none" w:sz="0" w:space="0" w:color="auto"/>
                    <w:right w:val="none" w:sz="0" w:space="0" w:color="auto"/>
                  </w:divBdr>
                </w:div>
                <w:div w:id="1985894240">
                  <w:marLeft w:val="0"/>
                  <w:marRight w:val="0"/>
                  <w:marTop w:val="0"/>
                  <w:marBottom w:val="0"/>
                  <w:divBdr>
                    <w:top w:val="none" w:sz="0" w:space="0" w:color="auto"/>
                    <w:left w:val="none" w:sz="0" w:space="0" w:color="auto"/>
                    <w:bottom w:val="none" w:sz="0" w:space="0" w:color="auto"/>
                    <w:right w:val="none" w:sz="0" w:space="0" w:color="auto"/>
                  </w:divBdr>
                </w:div>
                <w:div w:id="772096929">
                  <w:marLeft w:val="0"/>
                  <w:marRight w:val="0"/>
                  <w:marTop w:val="0"/>
                  <w:marBottom w:val="0"/>
                  <w:divBdr>
                    <w:top w:val="none" w:sz="0" w:space="0" w:color="auto"/>
                    <w:left w:val="none" w:sz="0" w:space="0" w:color="auto"/>
                    <w:bottom w:val="none" w:sz="0" w:space="0" w:color="auto"/>
                    <w:right w:val="none" w:sz="0" w:space="0" w:color="auto"/>
                  </w:divBdr>
                </w:div>
                <w:div w:id="281620665">
                  <w:marLeft w:val="0"/>
                  <w:marRight w:val="0"/>
                  <w:marTop w:val="0"/>
                  <w:marBottom w:val="0"/>
                  <w:divBdr>
                    <w:top w:val="none" w:sz="0" w:space="0" w:color="auto"/>
                    <w:left w:val="none" w:sz="0" w:space="0" w:color="auto"/>
                    <w:bottom w:val="none" w:sz="0" w:space="0" w:color="auto"/>
                    <w:right w:val="none" w:sz="0" w:space="0" w:color="auto"/>
                  </w:divBdr>
                </w:div>
                <w:div w:id="885025202">
                  <w:marLeft w:val="0"/>
                  <w:marRight w:val="0"/>
                  <w:marTop w:val="0"/>
                  <w:marBottom w:val="0"/>
                  <w:divBdr>
                    <w:top w:val="none" w:sz="0" w:space="0" w:color="auto"/>
                    <w:left w:val="none" w:sz="0" w:space="0" w:color="auto"/>
                    <w:bottom w:val="none" w:sz="0" w:space="0" w:color="auto"/>
                    <w:right w:val="none" w:sz="0" w:space="0" w:color="auto"/>
                  </w:divBdr>
                </w:div>
                <w:div w:id="97529337">
                  <w:marLeft w:val="0"/>
                  <w:marRight w:val="0"/>
                  <w:marTop w:val="0"/>
                  <w:marBottom w:val="0"/>
                  <w:divBdr>
                    <w:top w:val="none" w:sz="0" w:space="0" w:color="auto"/>
                    <w:left w:val="none" w:sz="0" w:space="0" w:color="auto"/>
                    <w:bottom w:val="none" w:sz="0" w:space="0" w:color="auto"/>
                    <w:right w:val="none" w:sz="0" w:space="0" w:color="auto"/>
                  </w:divBdr>
                </w:div>
                <w:div w:id="1366177340">
                  <w:marLeft w:val="0"/>
                  <w:marRight w:val="0"/>
                  <w:marTop w:val="0"/>
                  <w:marBottom w:val="0"/>
                  <w:divBdr>
                    <w:top w:val="none" w:sz="0" w:space="0" w:color="auto"/>
                    <w:left w:val="none" w:sz="0" w:space="0" w:color="auto"/>
                    <w:bottom w:val="none" w:sz="0" w:space="0" w:color="auto"/>
                    <w:right w:val="none" w:sz="0" w:space="0" w:color="auto"/>
                  </w:divBdr>
                </w:div>
                <w:div w:id="766267091">
                  <w:marLeft w:val="0"/>
                  <w:marRight w:val="0"/>
                  <w:marTop w:val="0"/>
                  <w:marBottom w:val="0"/>
                  <w:divBdr>
                    <w:top w:val="none" w:sz="0" w:space="0" w:color="auto"/>
                    <w:left w:val="none" w:sz="0" w:space="0" w:color="auto"/>
                    <w:bottom w:val="none" w:sz="0" w:space="0" w:color="auto"/>
                    <w:right w:val="none" w:sz="0" w:space="0" w:color="auto"/>
                  </w:divBdr>
                </w:div>
                <w:div w:id="143161161">
                  <w:marLeft w:val="0"/>
                  <w:marRight w:val="0"/>
                  <w:marTop w:val="0"/>
                  <w:marBottom w:val="0"/>
                  <w:divBdr>
                    <w:top w:val="none" w:sz="0" w:space="0" w:color="auto"/>
                    <w:left w:val="none" w:sz="0" w:space="0" w:color="auto"/>
                    <w:bottom w:val="none" w:sz="0" w:space="0" w:color="auto"/>
                    <w:right w:val="none" w:sz="0" w:space="0" w:color="auto"/>
                  </w:divBdr>
                </w:div>
                <w:div w:id="1308243288">
                  <w:marLeft w:val="0"/>
                  <w:marRight w:val="0"/>
                  <w:marTop w:val="0"/>
                  <w:marBottom w:val="0"/>
                  <w:divBdr>
                    <w:top w:val="none" w:sz="0" w:space="0" w:color="auto"/>
                    <w:left w:val="none" w:sz="0" w:space="0" w:color="auto"/>
                    <w:bottom w:val="none" w:sz="0" w:space="0" w:color="auto"/>
                    <w:right w:val="none" w:sz="0" w:space="0" w:color="auto"/>
                  </w:divBdr>
                </w:div>
                <w:div w:id="2004893589">
                  <w:marLeft w:val="0"/>
                  <w:marRight w:val="0"/>
                  <w:marTop w:val="0"/>
                  <w:marBottom w:val="0"/>
                  <w:divBdr>
                    <w:top w:val="none" w:sz="0" w:space="0" w:color="auto"/>
                    <w:left w:val="none" w:sz="0" w:space="0" w:color="auto"/>
                    <w:bottom w:val="none" w:sz="0" w:space="0" w:color="auto"/>
                    <w:right w:val="none" w:sz="0" w:space="0" w:color="auto"/>
                  </w:divBdr>
                </w:div>
                <w:div w:id="1369331677">
                  <w:marLeft w:val="0"/>
                  <w:marRight w:val="0"/>
                  <w:marTop w:val="0"/>
                  <w:marBottom w:val="0"/>
                  <w:divBdr>
                    <w:top w:val="none" w:sz="0" w:space="0" w:color="auto"/>
                    <w:left w:val="none" w:sz="0" w:space="0" w:color="auto"/>
                    <w:bottom w:val="none" w:sz="0" w:space="0" w:color="auto"/>
                    <w:right w:val="none" w:sz="0" w:space="0" w:color="auto"/>
                  </w:divBdr>
                </w:div>
                <w:div w:id="1806042943">
                  <w:marLeft w:val="0"/>
                  <w:marRight w:val="0"/>
                  <w:marTop w:val="0"/>
                  <w:marBottom w:val="0"/>
                  <w:divBdr>
                    <w:top w:val="none" w:sz="0" w:space="0" w:color="auto"/>
                    <w:left w:val="none" w:sz="0" w:space="0" w:color="auto"/>
                    <w:bottom w:val="none" w:sz="0" w:space="0" w:color="auto"/>
                    <w:right w:val="none" w:sz="0" w:space="0" w:color="auto"/>
                  </w:divBdr>
                </w:div>
                <w:div w:id="129443594">
                  <w:marLeft w:val="0"/>
                  <w:marRight w:val="0"/>
                  <w:marTop w:val="0"/>
                  <w:marBottom w:val="0"/>
                  <w:divBdr>
                    <w:top w:val="none" w:sz="0" w:space="0" w:color="auto"/>
                    <w:left w:val="none" w:sz="0" w:space="0" w:color="auto"/>
                    <w:bottom w:val="none" w:sz="0" w:space="0" w:color="auto"/>
                    <w:right w:val="none" w:sz="0" w:space="0" w:color="auto"/>
                  </w:divBdr>
                </w:div>
                <w:div w:id="779036049">
                  <w:marLeft w:val="0"/>
                  <w:marRight w:val="0"/>
                  <w:marTop w:val="0"/>
                  <w:marBottom w:val="0"/>
                  <w:divBdr>
                    <w:top w:val="none" w:sz="0" w:space="0" w:color="auto"/>
                    <w:left w:val="none" w:sz="0" w:space="0" w:color="auto"/>
                    <w:bottom w:val="none" w:sz="0" w:space="0" w:color="auto"/>
                    <w:right w:val="none" w:sz="0" w:space="0" w:color="auto"/>
                  </w:divBdr>
                </w:div>
                <w:div w:id="1012101076">
                  <w:marLeft w:val="0"/>
                  <w:marRight w:val="0"/>
                  <w:marTop w:val="0"/>
                  <w:marBottom w:val="0"/>
                  <w:divBdr>
                    <w:top w:val="none" w:sz="0" w:space="0" w:color="auto"/>
                    <w:left w:val="none" w:sz="0" w:space="0" w:color="auto"/>
                    <w:bottom w:val="none" w:sz="0" w:space="0" w:color="auto"/>
                    <w:right w:val="none" w:sz="0" w:space="0" w:color="auto"/>
                  </w:divBdr>
                </w:div>
                <w:div w:id="1391151048">
                  <w:marLeft w:val="0"/>
                  <w:marRight w:val="0"/>
                  <w:marTop w:val="0"/>
                  <w:marBottom w:val="0"/>
                  <w:divBdr>
                    <w:top w:val="none" w:sz="0" w:space="0" w:color="auto"/>
                    <w:left w:val="none" w:sz="0" w:space="0" w:color="auto"/>
                    <w:bottom w:val="none" w:sz="0" w:space="0" w:color="auto"/>
                    <w:right w:val="none" w:sz="0" w:space="0" w:color="auto"/>
                  </w:divBdr>
                </w:div>
                <w:div w:id="1361468757">
                  <w:marLeft w:val="0"/>
                  <w:marRight w:val="0"/>
                  <w:marTop w:val="0"/>
                  <w:marBottom w:val="0"/>
                  <w:divBdr>
                    <w:top w:val="none" w:sz="0" w:space="0" w:color="auto"/>
                    <w:left w:val="none" w:sz="0" w:space="0" w:color="auto"/>
                    <w:bottom w:val="none" w:sz="0" w:space="0" w:color="auto"/>
                    <w:right w:val="none" w:sz="0" w:space="0" w:color="auto"/>
                  </w:divBdr>
                </w:div>
                <w:div w:id="437601083">
                  <w:marLeft w:val="0"/>
                  <w:marRight w:val="0"/>
                  <w:marTop w:val="0"/>
                  <w:marBottom w:val="0"/>
                  <w:divBdr>
                    <w:top w:val="none" w:sz="0" w:space="0" w:color="auto"/>
                    <w:left w:val="none" w:sz="0" w:space="0" w:color="auto"/>
                    <w:bottom w:val="none" w:sz="0" w:space="0" w:color="auto"/>
                    <w:right w:val="none" w:sz="0" w:space="0" w:color="auto"/>
                  </w:divBdr>
                </w:div>
                <w:div w:id="1337729593">
                  <w:marLeft w:val="0"/>
                  <w:marRight w:val="0"/>
                  <w:marTop w:val="0"/>
                  <w:marBottom w:val="0"/>
                  <w:divBdr>
                    <w:top w:val="none" w:sz="0" w:space="0" w:color="auto"/>
                    <w:left w:val="none" w:sz="0" w:space="0" w:color="auto"/>
                    <w:bottom w:val="none" w:sz="0" w:space="0" w:color="auto"/>
                    <w:right w:val="none" w:sz="0" w:space="0" w:color="auto"/>
                  </w:divBdr>
                </w:div>
                <w:div w:id="1886797960">
                  <w:marLeft w:val="0"/>
                  <w:marRight w:val="0"/>
                  <w:marTop w:val="0"/>
                  <w:marBottom w:val="0"/>
                  <w:divBdr>
                    <w:top w:val="none" w:sz="0" w:space="0" w:color="auto"/>
                    <w:left w:val="none" w:sz="0" w:space="0" w:color="auto"/>
                    <w:bottom w:val="none" w:sz="0" w:space="0" w:color="auto"/>
                    <w:right w:val="none" w:sz="0" w:space="0" w:color="auto"/>
                  </w:divBdr>
                </w:div>
                <w:div w:id="730230198">
                  <w:marLeft w:val="0"/>
                  <w:marRight w:val="0"/>
                  <w:marTop w:val="0"/>
                  <w:marBottom w:val="0"/>
                  <w:divBdr>
                    <w:top w:val="none" w:sz="0" w:space="0" w:color="auto"/>
                    <w:left w:val="none" w:sz="0" w:space="0" w:color="auto"/>
                    <w:bottom w:val="none" w:sz="0" w:space="0" w:color="auto"/>
                    <w:right w:val="none" w:sz="0" w:space="0" w:color="auto"/>
                  </w:divBdr>
                </w:div>
                <w:div w:id="4290837">
                  <w:marLeft w:val="0"/>
                  <w:marRight w:val="0"/>
                  <w:marTop w:val="0"/>
                  <w:marBottom w:val="0"/>
                  <w:divBdr>
                    <w:top w:val="none" w:sz="0" w:space="0" w:color="auto"/>
                    <w:left w:val="none" w:sz="0" w:space="0" w:color="auto"/>
                    <w:bottom w:val="none" w:sz="0" w:space="0" w:color="auto"/>
                    <w:right w:val="none" w:sz="0" w:space="0" w:color="auto"/>
                  </w:divBdr>
                </w:div>
                <w:div w:id="12570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4413">
      <w:bodyDiv w:val="1"/>
      <w:marLeft w:val="0"/>
      <w:marRight w:val="0"/>
      <w:marTop w:val="0"/>
      <w:marBottom w:val="0"/>
      <w:divBdr>
        <w:top w:val="none" w:sz="0" w:space="0" w:color="auto"/>
        <w:left w:val="none" w:sz="0" w:space="0" w:color="auto"/>
        <w:bottom w:val="none" w:sz="0" w:space="0" w:color="auto"/>
        <w:right w:val="none" w:sz="0" w:space="0" w:color="auto"/>
      </w:divBdr>
    </w:div>
    <w:div w:id="1037049033">
      <w:bodyDiv w:val="1"/>
      <w:marLeft w:val="0"/>
      <w:marRight w:val="0"/>
      <w:marTop w:val="0"/>
      <w:marBottom w:val="0"/>
      <w:divBdr>
        <w:top w:val="none" w:sz="0" w:space="0" w:color="auto"/>
        <w:left w:val="none" w:sz="0" w:space="0" w:color="auto"/>
        <w:bottom w:val="none" w:sz="0" w:space="0" w:color="auto"/>
        <w:right w:val="none" w:sz="0" w:space="0" w:color="auto"/>
      </w:divBdr>
    </w:div>
    <w:div w:id="1174297523">
      <w:bodyDiv w:val="1"/>
      <w:marLeft w:val="0"/>
      <w:marRight w:val="0"/>
      <w:marTop w:val="0"/>
      <w:marBottom w:val="0"/>
      <w:divBdr>
        <w:top w:val="none" w:sz="0" w:space="0" w:color="auto"/>
        <w:left w:val="none" w:sz="0" w:space="0" w:color="auto"/>
        <w:bottom w:val="none" w:sz="0" w:space="0" w:color="auto"/>
        <w:right w:val="none" w:sz="0" w:space="0" w:color="auto"/>
      </w:divBdr>
    </w:div>
    <w:div w:id="1200438143">
      <w:bodyDiv w:val="1"/>
      <w:marLeft w:val="0"/>
      <w:marRight w:val="0"/>
      <w:marTop w:val="0"/>
      <w:marBottom w:val="0"/>
      <w:divBdr>
        <w:top w:val="none" w:sz="0" w:space="0" w:color="auto"/>
        <w:left w:val="none" w:sz="0" w:space="0" w:color="auto"/>
        <w:bottom w:val="none" w:sz="0" w:space="0" w:color="auto"/>
        <w:right w:val="none" w:sz="0" w:space="0" w:color="auto"/>
      </w:divBdr>
    </w:div>
    <w:div w:id="1250844917">
      <w:bodyDiv w:val="1"/>
      <w:marLeft w:val="0"/>
      <w:marRight w:val="0"/>
      <w:marTop w:val="0"/>
      <w:marBottom w:val="0"/>
      <w:divBdr>
        <w:top w:val="none" w:sz="0" w:space="0" w:color="auto"/>
        <w:left w:val="none" w:sz="0" w:space="0" w:color="auto"/>
        <w:bottom w:val="none" w:sz="0" w:space="0" w:color="auto"/>
        <w:right w:val="none" w:sz="0" w:space="0" w:color="auto"/>
      </w:divBdr>
    </w:div>
    <w:div w:id="1291595013">
      <w:bodyDiv w:val="1"/>
      <w:marLeft w:val="0"/>
      <w:marRight w:val="0"/>
      <w:marTop w:val="0"/>
      <w:marBottom w:val="0"/>
      <w:divBdr>
        <w:top w:val="none" w:sz="0" w:space="0" w:color="auto"/>
        <w:left w:val="none" w:sz="0" w:space="0" w:color="auto"/>
        <w:bottom w:val="none" w:sz="0" w:space="0" w:color="auto"/>
        <w:right w:val="none" w:sz="0" w:space="0" w:color="auto"/>
      </w:divBdr>
      <w:divsChild>
        <w:div w:id="2143958819">
          <w:marLeft w:val="0"/>
          <w:marRight w:val="0"/>
          <w:marTop w:val="0"/>
          <w:marBottom w:val="0"/>
          <w:divBdr>
            <w:top w:val="none" w:sz="0" w:space="0" w:color="auto"/>
            <w:left w:val="none" w:sz="0" w:space="0" w:color="auto"/>
            <w:bottom w:val="none" w:sz="0" w:space="0" w:color="auto"/>
            <w:right w:val="none" w:sz="0" w:space="0" w:color="auto"/>
          </w:divBdr>
          <w:divsChild>
            <w:div w:id="1799763421">
              <w:marLeft w:val="0"/>
              <w:marRight w:val="0"/>
              <w:marTop w:val="0"/>
              <w:marBottom w:val="0"/>
              <w:divBdr>
                <w:top w:val="none" w:sz="0" w:space="0" w:color="auto"/>
                <w:left w:val="none" w:sz="0" w:space="0" w:color="auto"/>
                <w:bottom w:val="none" w:sz="0" w:space="0" w:color="auto"/>
                <w:right w:val="none" w:sz="0" w:space="0" w:color="auto"/>
              </w:divBdr>
              <w:divsChild>
                <w:div w:id="1788498582">
                  <w:marLeft w:val="0"/>
                  <w:marRight w:val="0"/>
                  <w:marTop w:val="0"/>
                  <w:marBottom w:val="0"/>
                  <w:divBdr>
                    <w:top w:val="none" w:sz="0" w:space="0" w:color="auto"/>
                    <w:left w:val="none" w:sz="0" w:space="0" w:color="auto"/>
                    <w:bottom w:val="none" w:sz="0" w:space="0" w:color="auto"/>
                    <w:right w:val="none" w:sz="0" w:space="0" w:color="auto"/>
                  </w:divBdr>
                  <w:divsChild>
                    <w:div w:id="445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98462">
      <w:bodyDiv w:val="1"/>
      <w:marLeft w:val="0"/>
      <w:marRight w:val="0"/>
      <w:marTop w:val="0"/>
      <w:marBottom w:val="0"/>
      <w:divBdr>
        <w:top w:val="none" w:sz="0" w:space="0" w:color="auto"/>
        <w:left w:val="none" w:sz="0" w:space="0" w:color="auto"/>
        <w:bottom w:val="none" w:sz="0" w:space="0" w:color="auto"/>
        <w:right w:val="none" w:sz="0" w:space="0" w:color="auto"/>
      </w:divBdr>
    </w:div>
    <w:div w:id="1417744602">
      <w:bodyDiv w:val="1"/>
      <w:marLeft w:val="0"/>
      <w:marRight w:val="0"/>
      <w:marTop w:val="0"/>
      <w:marBottom w:val="0"/>
      <w:divBdr>
        <w:top w:val="none" w:sz="0" w:space="0" w:color="auto"/>
        <w:left w:val="none" w:sz="0" w:space="0" w:color="auto"/>
        <w:bottom w:val="none" w:sz="0" w:space="0" w:color="auto"/>
        <w:right w:val="none" w:sz="0" w:space="0" w:color="auto"/>
      </w:divBdr>
    </w:div>
    <w:div w:id="1428888664">
      <w:bodyDiv w:val="1"/>
      <w:marLeft w:val="0"/>
      <w:marRight w:val="0"/>
      <w:marTop w:val="0"/>
      <w:marBottom w:val="0"/>
      <w:divBdr>
        <w:top w:val="none" w:sz="0" w:space="0" w:color="auto"/>
        <w:left w:val="none" w:sz="0" w:space="0" w:color="auto"/>
        <w:bottom w:val="none" w:sz="0" w:space="0" w:color="auto"/>
        <w:right w:val="none" w:sz="0" w:space="0" w:color="auto"/>
      </w:divBdr>
    </w:div>
    <w:div w:id="1504202839">
      <w:bodyDiv w:val="1"/>
      <w:marLeft w:val="0"/>
      <w:marRight w:val="0"/>
      <w:marTop w:val="0"/>
      <w:marBottom w:val="0"/>
      <w:divBdr>
        <w:top w:val="none" w:sz="0" w:space="0" w:color="auto"/>
        <w:left w:val="none" w:sz="0" w:space="0" w:color="auto"/>
        <w:bottom w:val="none" w:sz="0" w:space="0" w:color="auto"/>
        <w:right w:val="none" w:sz="0" w:space="0" w:color="auto"/>
      </w:divBdr>
    </w:div>
    <w:div w:id="1504856848">
      <w:bodyDiv w:val="1"/>
      <w:marLeft w:val="0"/>
      <w:marRight w:val="0"/>
      <w:marTop w:val="0"/>
      <w:marBottom w:val="0"/>
      <w:divBdr>
        <w:top w:val="none" w:sz="0" w:space="0" w:color="auto"/>
        <w:left w:val="none" w:sz="0" w:space="0" w:color="auto"/>
        <w:bottom w:val="none" w:sz="0" w:space="0" w:color="auto"/>
        <w:right w:val="none" w:sz="0" w:space="0" w:color="auto"/>
      </w:divBdr>
    </w:div>
    <w:div w:id="1641694588">
      <w:bodyDiv w:val="1"/>
      <w:marLeft w:val="0"/>
      <w:marRight w:val="0"/>
      <w:marTop w:val="0"/>
      <w:marBottom w:val="0"/>
      <w:divBdr>
        <w:top w:val="none" w:sz="0" w:space="0" w:color="auto"/>
        <w:left w:val="none" w:sz="0" w:space="0" w:color="auto"/>
        <w:bottom w:val="none" w:sz="0" w:space="0" w:color="auto"/>
        <w:right w:val="none" w:sz="0" w:space="0" w:color="auto"/>
      </w:divBdr>
    </w:div>
    <w:div w:id="1670015574">
      <w:bodyDiv w:val="1"/>
      <w:marLeft w:val="0"/>
      <w:marRight w:val="0"/>
      <w:marTop w:val="0"/>
      <w:marBottom w:val="0"/>
      <w:divBdr>
        <w:top w:val="none" w:sz="0" w:space="0" w:color="auto"/>
        <w:left w:val="none" w:sz="0" w:space="0" w:color="auto"/>
        <w:bottom w:val="none" w:sz="0" w:space="0" w:color="auto"/>
        <w:right w:val="none" w:sz="0" w:space="0" w:color="auto"/>
      </w:divBdr>
    </w:div>
    <w:div w:id="1688601096">
      <w:bodyDiv w:val="1"/>
      <w:marLeft w:val="0"/>
      <w:marRight w:val="0"/>
      <w:marTop w:val="0"/>
      <w:marBottom w:val="0"/>
      <w:divBdr>
        <w:top w:val="none" w:sz="0" w:space="0" w:color="auto"/>
        <w:left w:val="none" w:sz="0" w:space="0" w:color="auto"/>
        <w:bottom w:val="none" w:sz="0" w:space="0" w:color="auto"/>
        <w:right w:val="none" w:sz="0" w:space="0" w:color="auto"/>
      </w:divBdr>
      <w:divsChild>
        <w:div w:id="232935470">
          <w:marLeft w:val="0"/>
          <w:marRight w:val="0"/>
          <w:marTop w:val="0"/>
          <w:marBottom w:val="0"/>
          <w:divBdr>
            <w:top w:val="none" w:sz="0" w:space="0" w:color="auto"/>
            <w:left w:val="none" w:sz="0" w:space="0" w:color="auto"/>
            <w:bottom w:val="none" w:sz="0" w:space="0" w:color="auto"/>
            <w:right w:val="none" w:sz="0" w:space="0" w:color="auto"/>
          </w:divBdr>
        </w:div>
        <w:div w:id="541672513">
          <w:marLeft w:val="0"/>
          <w:marRight w:val="0"/>
          <w:marTop w:val="0"/>
          <w:marBottom w:val="0"/>
          <w:divBdr>
            <w:top w:val="none" w:sz="0" w:space="0" w:color="auto"/>
            <w:left w:val="none" w:sz="0" w:space="0" w:color="auto"/>
            <w:bottom w:val="none" w:sz="0" w:space="0" w:color="auto"/>
            <w:right w:val="none" w:sz="0" w:space="0" w:color="auto"/>
          </w:divBdr>
        </w:div>
        <w:div w:id="2145661114">
          <w:marLeft w:val="0"/>
          <w:marRight w:val="0"/>
          <w:marTop w:val="0"/>
          <w:marBottom w:val="0"/>
          <w:divBdr>
            <w:top w:val="none" w:sz="0" w:space="0" w:color="auto"/>
            <w:left w:val="none" w:sz="0" w:space="0" w:color="auto"/>
            <w:bottom w:val="none" w:sz="0" w:space="0" w:color="auto"/>
            <w:right w:val="none" w:sz="0" w:space="0" w:color="auto"/>
          </w:divBdr>
        </w:div>
        <w:div w:id="1956129291">
          <w:marLeft w:val="0"/>
          <w:marRight w:val="0"/>
          <w:marTop w:val="0"/>
          <w:marBottom w:val="0"/>
          <w:divBdr>
            <w:top w:val="none" w:sz="0" w:space="0" w:color="auto"/>
            <w:left w:val="none" w:sz="0" w:space="0" w:color="auto"/>
            <w:bottom w:val="none" w:sz="0" w:space="0" w:color="auto"/>
            <w:right w:val="none" w:sz="0" w:space="0" w:color="auto"/>
          </w:divBdr>
        </w:div>
        <w:div w:id="75136531">
          <w:marLeft w:val="0"/>
          <w:marRight w:val="0"/>
          <w:marTop w:val="0"/>
          <w:marBottom w:val="0"/>
          <w:divBdr>
            <w:top w:val="none" w:sz="0" w:space="0" w:color="auto"/>
            <w:left w:val="none" w:sz="0" w:space="0" w:color="auto"/>
            <w:bottom w:val="none" w:sz="0" w:space="0" w:color="auto"/>
            <w:right w:val="none" w:sz="0" w:space="0" w:color="auto"/>
          </w:divBdr>
        </w:div>
        <w:div w:id="1073504377">
          <w:marLeft w:val="0"/>
          <w:marRight w:val="0"/>
          <w:marTop w:val="0"/>
          <w:marBottom w:val="0"/>
          <w:divBdr>
            <w:top w:val="none" w:sz="0" w:space="0" w:color="auto"/>
            <w:left w:val="none" w:sz="0" w:space="0" w:color="auto"/>
            <w:bottom w:val="none" w:sz="0" w:space="0" w:color="auto"/>
            <w:right w:val="none" w:sz="0" w:space="0" w:color="auto"/>
          </w:divBdr>
        </w:div>
        <w:div w:id="510680609">
          <w:marLeft w:val="0"/>
          <w:marRight w:val="0"/>
          <w:marTop w:val="0"/>
          <w:marBottom w:val="0"/>
          <w:divBdr>
            <w:top w:val="none" w:sz="0" w:space="0" w:color="auto"/>
            <w:left w:val="none" w:sz="0" w:space="0" w:color="auto"/>
            <w:bottom w:val="none" w:sz="0" w:space="0" w:color="auto"/>
            <w:right w:val="none" w:sz="0" w:space="0" w:color="auto"/>
          </w:divBdr>
        </w:div>
        <w:div w:id="763694868">
          <w:marLeft w:val="0"/>
          <w:marRight w:val="0"/>
          <w:marTop w:val="0"/>
          <w:marBottom w:val="0"/>
          <w:divBdr>
            <w:top w:val="none" w:sz="0" w:space="0" w:color="auto"/>
            <w:left w:val="none" w:sz="0" w:space="0" w:color="auto"/>
            <w:bottom w:val="none" w:sz="0" w:space="0" w:color="auto"/>
            <w:right w:val="none" w:sz="0" w:space="0" w:color="auto"/>
          </w:divBdr>
        </w:div>
        <w:div w:id="260529428">
          <w:marLeft w:val="0"/>
          <w:marRight w:val="0"/>
          <w:marTop w:val="0"/>
          <w:marBottom w:val="0"/>
          <w:divBdr>
            <w:top w:val="none" w:sz="0" w:space="0" w:color="auto"/>
            <w:left w:val="none" w:sz="0" w:space="0" w:color="auto"/>
            <w:bottom w:val="none" w:sz="0" w:space="0" w:color="auto"/>
            <w:right w:val="none" w:sz="0" w:space="0" w:color="auto"/>
          </w:divBdr>
        </w:div>
        <w:div w:id="1779063490">
          <w:marLeft w:val="0"/>
          <w:marRight w:val="0"/>
          <w:marTop w:val="0"/>
          <w:marBottom w:val="0"/>
          <w:divBdr>
            <w:top w:val="none" w:sz="0" w:space="0" w:color="auto"/>
            <w:left w:val="none" w:sz="0" w:space="0" w:color="auto"/>
            <w:bottom w:val="none" w:sz="0" w:space="0" w:color="auto"/>
            <w:right w:val="none" w:sz="0" w:space="0" w:color="auto"/>
          </w:divBdr>
        </w:div>
        <w:div w:id="1928997314">
          <w:marLeft w:val="0"/>
          <w:marRight w:val="0"/>
          <w:marTop w:val="0"/>
          <w:marBottom w:val="0"/>
          <w:divBdr>
            <w:top w:val="none" w:sz="0" w:space="0" w:color="auto"/>
            <w:left w:val="none" w:sz="0" w:space="0" w:color="auto"/>
            <w:bottom w:val="none" w:sz="0" w:space="0" w:color="auto"/>
            <w:right w:val="none" w:sz="0" w:space="0" w:color="auto"/>
          </w:divBdr>
        </w:div>
        <w:div w:id="113065302">
          <w:marLeft w:val="0"/>
          <w:marRight w:val="0"/>
          <w:marTop w:val="0"/>
          <w:marBottom w:val="0"/>
          <w:divBdr>
            <w:top w:val="none" w:sz="0" w:space="0" w:color="auto"/>
            <w:left w:val="none" w:sz="0" w:space="0" w:color="auto"/>
            <w:bottom w:val="none" w:sz="0" w:space="0" w:color="auto"/>
            <w:right w:val="none" w:sz="0" w:space="0" w:color="auto"/>
          </w:divBdr>
        </w:div>
        <w:div w:id="436489118">
          <w:marLeft w:val="0"/>
          <w:marRight w:val="0"/>
          <w:marTop w:val="0"/>
          <w:marBottom w:val="0"/>
          <w:divBdr>
            <w:top w:val="none" w:sz="0" w:space="0" w:color="auto"/>
            <w:left w:val="none" w:sz="0" w:space="0" w:color="auto"/>
            <w:bottom w:val="none" w:sz="0" w:space="0" w:color="auto"/>
            <w:right w:val="none" w:sz="0" w:space="0" w:color="auto"/>
          </w:divBdr>
        </w:div>
        <w:div w:id="29258623">
          <w:marLeft w:val="0"/>
          <w:marRight w:val="0"/>
          <w:marTop w:val="0"/>
          <w:marBottom w:val="0"/>
          <w:divBdr>
            <w:top w:val="none" w:sz="0" w:space="0" w:color="auto"/>
            <w:left w:val="none" w:sz="0" w:space="0" w:color="auto"/>
            <w:bottom w:val="none" w:sz="0" w:space="0" w:color="auto"/>
            <w:right w:val="none" w:sz="0" w:space="0" w:color="auto"/>
          </w:divBdr>
        </w:div>
        <w:div w:id="1899247663">
          <w:marLeft w:val="0"/>
          <w:marRight w:val="0"/>
          <w:marTop w:val="0"/>
          <w:marBottom w:val="0"/>
          <w:divBdr>
            <w:top w:val="none" w:sz="0" w:space="0" w:color="auto"/>
            <w:left w:val="none" w:sz="0" w:space="0" w:color="auto"/>
            <w:bottom w:val="none" w:sz="0" w:space="0" w:color="auto"/>
            <w:right w:val="none" w:sz="0" w:space="0" w:color="auto"/>
          </w:divBdr>
        </w:div>
        <w:div w:id="1761950740">
          <w:marLeft w:val="0"/>
          <w:marRight w:val="0"/>
          <w:marTop w:val="0"/>
          <w:marBottom w:val="0"/>
          <w:divBdr>
            <w:top w:val="none" w:sz="0" w:space="0" w:color="auto"/>
            <w:left w:val="none" w:sz="0" w:space="0" w:color="auto"/>
            <w:bottom w:val="none" w:sz="0" w:space="0" w:color="auto"/>
            <w:right w:val="none" w:sz="0" w:space="0" w:color="auto"/>
          </w:divBdr>
        </w:div>
      </w:divsChild>
    </w:div>
    <w:div w:id="1894654553">
      <w:bodyDiv w:val="1"/>
      <w:marLeft w:val="0"/>
      <w:marRight w:val="0"/>
      <w:marTop w:val="0"/>
      <w:marBottom w:val="0"/>
      <w:divBdr>
        <w:top w:val="none" w:sz="0" w:space="0" w:color="auto"/>
        <w:left w:val="none" w:sz="0" w:space="0" w:color="auto"/>
        <w:bottom w:val="none" w:sz="0" w:space="0" w:color="auto"/>
        <w:right w:val="none" w:sz="0" w:space="0" w:color="auto"/>
      </w:divBdr>
    </w:div>
    <w:div w:id="1922136999">
      <w:bodyDiv w:val="1"/>
      <w:marLeft w:val="0"/>
      <w:marRight w:val="0"/>
      <w:marTop w:val="0"/>
      <w:marBottom w:val="0"/>
      <w:divBdr>
        <w:top w:val="none" w:sz="0" w:space="0" w:color="auto"/>
        <w:left w:val="none" w:sz="0" w:space="0" w:color="auto"/>
        <w:bottom w:val="none" w:sz="0" w:space="0" w:color="auto"/>
        <w:right w:val="none" w:sz="0" w:space="0" w:color="auto"/>
      </w:divBdr>
    </w:div>
    <w:div w:id="1955675460">
      <w:bodyDiv w:val="1"/>
      <w:marLeft w:val="0"/>
      <w:marRight w:val="0"/>
      <w:marTop w:val="0"/>
      <w:marBottom w:val="0"/>
      <w:divBdr>
        <w:top w:val="none" w:sz="0" w:space="0" w:color="auto"/>
        <w:left w:val="none" w:sz="0" w:space="0" w:color="auto"/>
        <w:bottom w:val="none" w:sz="0" w:space="0" w:color="auto"/>
        <w:right w:val="none" w:sz="0" w:space="0" w:color="auto"/>
      </w:divBdr>
    </w:div>
    <w:div w:id="2004776125">
      <w:bodyDiv w:val="1"/>
      <w:marLeft w:val="0"/>
      <w:marRight w:val="0"/>
      <w:marTop w:val="0"/>
      <w:marBottom w:val="0"/>
      <w:divBdr>
        <w:top w:val="none" w:sz="0" w:space="0" w:color="auto"/>
        <w:left w:val="none" w:sz="0" w:space="0" w:color="auto"/>
        <w:bottom w:val="none" w:sz="0" w:space="0" w:color="auto"/>
        <w:right w:val="none" w:sz="0" w:space="0" w:color="auto"/>
      </w:divBdr>
    </w:div>
    <w:div w:id="2005862414">
      <w:bodyDiv w:val="1"/>
      <w:marLeft w:val="0"/>
      <w:marRight w:val="0"/>
      <w:marTop w:val="0"/>
      <w:marBottom w:val="0"/>
      <w:divBdr>
        <w:top w:val="none" w:sz="0" w:space="0" w:color="auto"/>
        <w:left w:val="none" w:sz="0" w:space="0" w:color="auto"/>
        <w:bottom w:val="none" w:sz="0" w:space="0" w:color="auto"/>
        <w:right w:val="none" w:sz="0" w:space="0" w:color="auto"/>
      </w:divBdr>
    </w:div>
    <w:div w:id="2090275703">
      <w:bodyDiv w:val="1"/>
      <w:marLeft w:val="0"/>
      <w:marRight w:val="0"/>
      <w:marTop w:val="0"/>
      <w:marBottom w:val="0"/>
      <w:divBdr>
        <w:top w:val="none" w:sz="0" w:space="0" w:color="auto"/>
        <w:left w:val="none" w:sz="0" w:space="0" w:color="auto"/>
        <w:bottom w:val="none" w:sz="0" w:space="0" w:color="auto"/>
        <w:right w:val="none" w:sz="0" w:space="0" w:color="auto"/>
      </w:divBdr>
    </w:div>
    <w:div w:id="2104645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microsoft.com/office/2016/09/relationships/commentsIds" Target="commentsId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URBACT 2">
      <a:dk1>
        <a:srgbClr val="000000"/>
      </a:dk1>
      <a:lt1>
        <a:srgbClr val="E4843B"/>
      </a:lt1>
      <a:dk2>
        <a:srgbClr val="ECAA48"/>
      </a:dk2>
      <a:lt2>
        <a:srgbClr val="FACE39"/>
      </a:lt2>
      <a:accent1>
        <a:srgbClr val="216CA2"/>
      </a:accent1>
      <a:accent2>
        <a:srgbClr val="35B2B8"/>
      </a:accent2>
      <a:accent3>
        <a:srgbClr val="AE1E75"/>
      </a:accent3>
      <a:accent4>
        <a:srgbClr val="84B63F"/>
      </a:accent4>
      <a:accent5>
        <a:srgbClr val="1B9782"/>
      </a:accent5>
      <a:accent6>
        <a:srgbClr val="7E6A9B"/>
      </a:accent6>
      <a:hlink>
        <a:srgbClr val="CFD1CC"/>
      </a:hlink>
      <a:folHlink>
        <a:srgbClr val="868274"/>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B68B8-47A7-45D5-A3A7-CE0596850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24</Pages>
  <Words>6577</Words>
  <Characters>39467</Characters>
  <Application>Microsoft Office Word</Application>
  <DocSecurity>0</DocSecurity>
  <Lines>328</Lines>
  <Paragraphs>91</Paragraphs>
  <ScaleCrop>false</ScaleCrop>
  <HeadingPairs>
    <vt:vector size="6" baseType="variant">
      <vt:variant>
        <vt:lpstr>Tytuł</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Studio</Company>
  <LinksUpToDate>false</LinksUpToDate>
  <CharactersWithSpaces>45953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 Mac</dc:creator>
  <cp:lastModifiedBy>Jarosz Wojciech</cp:lastModifiedBy>
  <cp:revision>3</cp:revision>
  <cp:lastPrinted>2021-11-08T10:53:00Z</cp:lastPrinted>
  <dcterms:created xsi:type="dcterms:W3CDTF">2021-11-09T07:43:00Z</dcterms:created>
  <dcterms:modified xsi:type="dcterms:W3CDTF">2021-11-10T07:47:00Z</dcterms:modified>
</cp:coreProperties>
</file>