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E829E" w14:textId="77777777" w:rsidR="00A22144" w:rsidRDefault="009D40FE">
      <w:pPr>
        <w:rPr>
          <w:b/>
        </w:rPr>
      </w:pPr>
      <w:proofErr w:type="spellStart"/>
      <w:r>
        <w:rPr>
          <w:b/>
        </w:rPr>
        <w:t>TechRevolution</w:t>
      </w:r>
      <w:proofErr w:type="spellEnd"/>
      <w:r>
        <w:rPr>
          <w:b/>
        </w:rPr>
        <w:t xml:space="preserve"> 2.0. November 2021 – Draft Programme – all times CET</w:t>
      </w:r>
    </w:p>
    <w:p w14:paraId="6F05AC08" w14:textId="77777777" w:rsidR="00A22144" w:rsidRDefault="009D40FE">
      <w:pPr>
        <w:rPr>
          <w:b/>
        </w:rPr>
      </w:pPr>
      <w:r>
        <w:rPr>
          <w:b/>
        </w:rPr>
        <w:t>Tuesday 23 November</w:t>
      </w:r>
    </w:p>
    <w:tbl>
      <w:tblPr>
        <w:tblStyle w:val="a"/>
        <w:tblW w:w="84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0"/>
        <w:gridCol w:w="5670"/>
        <w:gridCol w:w="1725"/>
      </w:tblGrid>
      <w:tr w:rsidR="00A22144" w14:paraId="2D5EF0F7" w14:textId="77777777">
        <w:tc>
          <w:tcPr>
            <w:tcW w:w="1050" w:type="dxa"/>
          </w:tcPr>
          <w:p w14:paraId="47A5976E" w14:textId="77777777" w:rsidR="00A22144" w:rsidRDefault="009D40FE">
            <w:r>
              <w:t>Time</w:t>
            </w:r>
          </w:p>
        </w:tc>
        <w:tc>
          <w:tcPr>
            <w:tcW w:w="5670" w:type="dxa"/>
          </w:tcPr>
          <w:p w14:paraId="36AF3FC9" w14:textId="77777777" w:rsidR="00A22144" w:rsidRDefault="009D40FE">
            <w:r>
              <w:t>Session</w:t>
            </w:r>
          </w:p>
        </w:tc>
        <w:tc>
          <w:tcPr>
            <w:tcW w:w="1725" w:type="dxa"/>
          </w:tcPr>
          <w:p w14:paraId="7C2EE047" w14:textId="77777777" w:rsidR="00A22144" w:rsidRDefault="009D40FE">
            <w:r>
              <w:t>Person</w:t>
            </w:r>
          </w:p>
        </w:tc>
      </w:tr>
      <w:tr w:rsidR="00A22144" w14:paraId="3C98CB5C" w14:textId="77777777">
        <w:tc>
          <w:tcPr>
            <w:tcW w:w="1050" w:type="dxa"/>
          </w:tcPr>
          <w:p w14:paraId="2E4F003C" w14:textId="77777777" w:rsidR="00A22144" w:rsidRDefault="009D40FE">
            <w:r>
              <w:t>09:00</w:t>
            </w:r>
          </w:p>
        </w:tc>
        <w:tc>
          <w:tcPr>
            <w:tcW w:w="5670" w:type="dxa"/>
          </w:tcPr>
          <w:p w14:paraId="27C8C2BC" w14:textId="77777777" w:rsidR="00A22144" w:rsidRDefault="009D40FE">
            <w:r>
              <w:t xml:space="preserve">Back in the room </w:t>
            </w:r>
          </w:p>
        </w:tc>
        <w:tc>
          <w:tcPr>
            <w:tcW w:w="1725" w:type="dxa"/>
          </w:tcPr>
          <w:p w14:paraId="5BE35DF8" w14:textId="77777777" w:rsidR="00A22144" w:rsidRDefault="009D40FE">
            <w:r>
              <w:t>Alison &amp; Tracey</w:t>
            </w:r>
          </w:p>
        </w:tc>
      </w:tr>
      <w:tr w:rsidR="00A22144" w14:paraId="10B87858" w14:textId="77777777">
        <w:tc>
          <w:tcPr>
            <w:tcW w:w="1050" w:type="dxa"/>
          </w:tcPr>
          <w:p w14:paraId="4CBE6136" w14:textId="77777777" w:rsidR="00A22144" w:rsidRDefault="009D40FE">
            <w:r>
              <w:t>09:30</w:t>
            </w:r>
          </w:p>
        </w:tc>
        <w:tc>
          <w:tcPr>
            <w:tcW w:w="5670" w:type="dxa"/>
          </w:tcPr>
          <w:p w14:paraId="3EA437D3" w14:textId="77777777" w:rsidR="00A22144" w:rsidRDefault="009D40FE">
            <w:r>
              <w:t>Partner updates</w:t>
            </w:r>
          </w:p>
          <w:p w14:paraId="3CFE6003" w14:textId="77777777" w:rsidR="00A22144" w:rsidRDefault="009D40FE">
            <w:r>
              <w:t>ULG’s</w:t>
            </w:r>
          </w:p>
          <w:p w14:paraId="05B61C13" w14:textId="77777777" w:rsidR="00A22144" w:rsidRDefault="009D40FE">
            <w:r>
              <w:t>Transfer Roadmap</w:t>
            </w:r>
          </w:p>
        </w:tc>
        <w:tc>
          <w:tcPr>
            <w:tcW w:w="1725" w:type="dxa"/>
          </w:tcPr>
          <w:p w14:paraId="365FB53B" w14:textId="77777777" w:rsidR="00A22144" w:rsidRDefault="009D40FE">
            <w:r>
              <w:t>Alison</w:t>
            </w:r>
          </w:p>
        </w:tc>
      </w:tr>
      <w:tr w:rsidR="00A22144" w14:paraId="1187E8BD" w14:textId="77777777">
        <w:tc>
          <w:tcPr>
            <w:tcW w:w="1050" w:type="dxa"/>
          </w:tcPr>
          <w:p w14:paraId="0FED8EA1" w14:textId="77777777" w:rsidR="00A22144" w:rsidRDefault="009D40FE">
            <w:r>
              <w:t>11:00</w:t>
            </w:r>
          </w:p>
        </w:tc>
        <w:tc>
          <w:tcPr>
            <w:tcW w:w="5670" w:type="dxa"/>
          </w:tcPr>
          <w:p w14:paraId="278574FB" w14:textId="77777777" w:rsidR="00A22144" w:rsidRDefault="009D40FE">
            <w:r>
              <w:t>Break</w:t>
            </w:r>
          </w:p>
        </w:tc>
        <w:tc>
          <w:tcPr>
            <w:tcW w:w="1725" w:type="dxa"/>
          </w:tcPr>
          <w:p w14:paraId="45E58764" w14:textId="77777777" w:rsidR="00A22144" w:rsidRDefault="00A22144"/>
        </w:tc>
      </w:tr>
      <w:tr w:rsidR="00A22144" w14:paraId="1791C51F" w14:textId="77777777">
        <w:tc>
          <w:tcPr>
            <w:tcW w:w="1050" w:type="dxa"/>
          </w:tcPr>
          <w:p w14:paraId="25F8533C" w14:textId="77777777" w:rsidR="00A22144" w:rsidRDefault="009D40FE">
            <w:r>
              <w:t>11:30</w:t>
            </w:r>
          </w:p>
        </w:tc>
        <w:tc>
          <w:tcPr>
            <w:tcW w:w="5670" w:type="dxa"/>
          </w:tcPr>
          <w:p w14:paraId="429DDD98" w14:textId="77777777" w:rsidR="00A22144" w:rsidRDefault="009D40FE">
            <w:r>
              <w:t>Refresher session on:</w:t>
            </w:r>
          </w:p>
          <w:p w14:paraId="3D4ADDEB" w14:textId="77777777" w:rsidR="00A22144" w:rsidRDefault="009D40FE">
            <w:r>
              <w:t>Launchpad</w:t>
            </w:r>
          </w:p>
          <w:p w14:paraId="7C306812" w14:textId="77777777" w:rsidR="00A22144" w:rsidRDefault="009D40FE">
            <w:r>
              <w:t>Key Account Management</w:t>
            </w:r>
          </w:p>
        </w:tc>
        <w:tc>
          <w:tcPr>
            <w:tcW w:w="1725" w:type="dxa"/>
          </w:tcPr>
          <w:p w14:paraId="6815635D" w14:textId="77777777" w:rsidR="00A22144" w:rsidRDefault="009D40FE">
            <w:r>
              <w:t>Ben and Judy</w:t>
            </w:r>
          </w:p>
        </w:tc>
      </w:tr>
      <w:tr w:rsidR="00A22144" w14:paraId="74856B76" w14:textId="77777777">
        <w:tc>
          <w:tcPr>
            <w:tcW w:w="1050" w:type="dxa"/>
          </w:tcPr>
          <w:p w14:paraId="4E440409" w14:textId="77777777" w:rsidR="00A22144" w:rsidRDefault="009D40FE">
            <w:r>
              <w:t>12:30</w:t>
            </w:r>
          </w:p>
        </w:tc>
        <w:tc>
          <w:tcPr>
            <w:tcW w:w="5670" w:type="dxa"/>
          </w:tcPr>
          <w:p w14:paraId="225BBBF1" w14:textId="77777777" w:rsidR="00A22144" w:rsidRDefault="009D40FE">
            <w:r>
              <w:t>Lunch on site</w:t>
            </w:r>
          </w:p>
        </w:tc>
        <w:tc>
          <w:tcPr>
            <w:tcW w:w="1725" w:type="dxa"/>
          </w:tcPr>
          <w:p w14:paraId="3445CAE4" w14:textId="77777777" w:rsidR="00A22144" w:rsidRDefault="009D40FE">
            <w:proofErr w:type="spellStart"/>
            <w:r>
              <w:t>Novska</w:t>
            </w:r>
            <w:proofErr w:type="spellEnd"/>
            <w:r>
              <w:t xml:space="preserve"> team</w:t>
            </w:r>
          </w:p>
        </w:tc>
      </w:tr>
      <w:tr w:rsidR="00A22144" w14:paraId="252E98B4" w14:textId="77777777">
        <w:tc>
          <w:tcPr>
            <w:tcW w:w="1050" w:type="dxa"/>
          </w:tcPr>
          <w:p w14:paraId="3D787784" w14:textId="77777777" w:rsidR="00A22144" w:rsidRDefault="009D40FE">
            <w:r>
              <w:t>13:30</w:t>
            </w:r>
          </w:p>
        </w:tc>
        <w:tc>
          <w:tcPr>
            <w:tcW w:w="5670" w:type="dxa"/>
          </w:tcPr>
          <w:p w14:paraId="518DE149" w14:textId="77777777" w:rsidR="00A22144" w:rsidRDefault="009D40FE">
            <w:proofErr w:type="spellStart"/>
            <w:r>
              <w:t>Walkshop</w:t>
            </w:r>
            <w:proofErr w:type="spellEnd"/>
            <w:r>
              <w:t xml:space="preserve"> to get a sense of place &amp; space</w:t>
            </w:r>
          </w:p>
        </w:tc>
        <w:tc>
          <w:tcPr>
            <w:tcW w:w="1725" w:type="dxa"/>
          </w:tcPr>
          <w:p w14:paraId="4B08A1A8" w14:textId="77777777" w:rsidR="00A22144" w:rsidRDefault="009D40FE">
            <w:proofErr w:type="spellStart"/>
            <w:r>
              <w:t>Novska</w:t>
            </w:r>
            <w:proofErr w:type="spellEnd"/>
            <w:r>
              <w:t xml:space="preserve"> team</w:t>
            </w:r>
          </w:p>
        </w:tc>
      </w:tr>
      <w:tr w:rsidR="00A22144" w14:paraId="38669157" w14:textId="77777777">
        <w:tc>
          <w:tcPr>
            <w:tcW w:w="1050" w:type="dxa"/>
          </w:tcPr>
          <w:p w14:paraId="07A4EFBC" w14:textId="77777777" w:rsidR="00A22144" w:rsidRDefault="009D40FE">
            <w:r>
              <w:t>15:00</w:t>
            </w:r>
          </w:p>
        </w:tc>
        <w:tc>
          <w:tcPr>
            <w:tcW w:w="5670" w:type="dxa"/>
          </w:tcPr>
          <w:p w14:paraId="5D8DB791" w14:textId="77777777" w:rsidR="00A22144" w:rsidRDefault="009D40FE">
            <w:r>
              <w:t>Tour of the incubator &amp; play with the games</w:t>
            </w:r>
          </w:p>
        </w:tc>
        <w:tc>
          <w:tcPr>
            <w:tcW w:w="1725" w:type="dxa"/>
          </w:tcPr>
          <w:p w14:paraId="20C81F54" w14:textId="77777777" w:rsidR="00A22144" w:rsidRDefault="00A22144"/>
        </w:tc>
      </w:tr>
      <w:tr w:rsidR="00A22144" w14:paraId="5DF8679D" w14:textId="77777777">
        <w:tc>
          <w:tcPr>
            <w:tcW w:w="1050" w:type="dxa"/>
          </w:tcPr>
          <w:p w14:paraId="51E27672" w14:textId="77777777" w:rsidR="00A22144" w:rsidRDefault="009D40FE">
            <w:r>
              <w:t>16:00</w:t>
            </w:r>
          </w:p>
        </w:tc>
        <w:tc>
          <w:tcPr>
            <w:tcW w:w="5670" w:type="dxa"/>
          </w:tcPr>
          <w:p w14:paraId="77E6C3F5" w14:textId="77777777" w:rsidR="00A22144" w:rsidRDefault="009D40FE">
            <w:r>
              <w:t xml:space="preserve">Meet the Entrepreneurs / Ask Me anything with </w:t>
            </w:r>
            <w:proofErr w:type="spellStart"/>
            <w:r>
              <w:t>Novska</w:t>
            </w:r>
            <w:proofErr w:type="spellEnd"/>
            <w:r>
              <w:t xml:space="preserve"> team</w:t>
            </w:r>
          </w:p>
        </w:tc>
        <w:tc>
          <w:tcPr>
            <w:tcW w:w="1725" w:type="dxa"/>
          </w:tcPr>
          <w:p w14:paraId="6AF89852" w14:textId="77777777" w:rsidR="00A22144" w:rsidRDefault="00A22144"/>
        </w:tc>
      </w:tr>
      <w:tr w:rsidR="00A22144" w14:paraId="4967CF62" w14:textId="77777777">
        <w:tc>
          <w:tcPr>
            <w:tcW w:w="1050" w:type="dxa"/>
          </w:tcPr>
          <w:p w14:paraId="1DABEC8C" w14:textId="77777777" w:rsidR="00A22144" w:rsidRDefault="009D40FE">
            <w:r>
              <w:t>17:00</w:t>
            </w:r>
          </w:p>
        </w:tc>
        <w:tc>
          <w:tcPr>
            <w:tcW w:w="5670" w:type="dxa"/>
          </w:tcPr>
          <w:p w14:paraId="679E69A9" w14:textId="77777777" w:rsidR="00A22144" w:rsidRDefault="009D40FE">
            <w:r>
              <w:t>Close</w:t>
            </w:r>
          </w:p>
        </w:tc>
        <w:tc>
          <w:tcPr>
            <w:tcW w:w="1725" w:type="dxa"/>
          </w:tcPr>
          <w:p w14:paraId="43485814" w14:textId="77777777" w:rsidR="00A22144" w:rsidRDefault="00A22144"/>
        </w:tc>
      </w:tr>
      <w:tr w:rsidR="00A22144" w14:paraId="73A48940" w14:textId="77777777">
        <w:tc>
          <w:tcPr>
            <w:tcW w:w="1050" w:type="dxa"/>
          </w:tcPr>
          <w:p w14:paraId="2E8BAD75" w14:textId="77777777" w:rsidR="00A22144" w:rsidRDefault="009D40FE">
            <w:r>
              <w:t>19:00</w:t>
            </w:r>
          </w:p>
        </w:tc>
        <w:tc>
          <w:tcPr>
            <w:tcW w:w="5670" w:type="dxa"/>
          </w:tcPr>
          <w:p w14:paraId="3F8A2697" w14:textId="77777777" w:rsidR="00A22144" w:rsidRDefault="009D40FE">
            <w:r>
              <w:t>Dinner</w:t>
            </w:r>
          </w:p>
        </w:tc>
        <w:tc>
          <w:tcPr>
            <w:tcW w:w="1725" w:type="dxa"/>
          </w:tcPr>
          <w:p w14:paraId="31F73477" w14:textId="77777777" w:rsidR="00A22144" w:rsidRDefault="00A22144"/>
        </w:tc>
      </w:tr>
    </w:tbl>
    <w:p w14:paraId="0A325C28" w14:textId="77777777" w:rsidR="00A22144" w:rsidRDefault="00A22144"/>
    <w:p w14:paraId="49062068" w14:textId="77777777" w:rsidR="00A22144" w:rsidRDefault="009D40FE">
      <w:pPr>
        <w:rPr>
          <w:b/>
        </w:rPr>
      </w:pPr>
      <w:r>
        <w:rPr>
          <w:b/>
        </w:rPr>
        <w:t>Wednesday 24 November</w:t>
      </w:r>
    </w:p>
    <w:tbl>
      <w:tblPr>
        <w:tblStyle w:val="a0"/>
        <w:tblW w:w="8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5"/>
        <w:gridCol w:w="5700"/>
        <w:gridCol w:w="1725"/>
      </w:tblGrid>
      <w:tr w:rsidR="00A22144" w14:paraId="79C08823" w14:textId="77777777">
        <w:tc>
          <w:tcPr>
            <w:tcW w:w="1035" w:type="dxa"/>
          </w:tcPr>
          <w:p w14:paraId="0B160043" w14:textId="77777777" w:rsidR="00A22144" w:rsidRDefault="009D40FE">
            <w:pPr>
              <w:spacing w:after="160" w:line="259" w:lineRule="auto"/>
            </w:pPr>
            <w:r>
              <w:t>Time</w:t>
            </w:r>
          </w:p>
        </w:tc>
        <w:tc>
          <w:tcPr>
            <w:tcW w:w="5700" w:type="dxa"/>
          </w:tcPr>
          <w:p w14:paraId="6614D2F2" w14:textId="77777777" w:rsidR="00A22144" w:rsidRDefault="009D40FE">
            <w:pPr>
              <w:spacing w:after="160" w:line="259" w:lineRule="auto"/>
            </w:pPr>
            <w:r>
              <w:t>Session</w:t>
            </w:r>
          </w:p>
        </w:tc>
        <w:tc>
          <w:tcPr>
            <w:tcW w:w="1725" w:type="dxa"/>
          </w:tcPr>
          <w:p w14:paraId="47ED6821" w14:textId="77777777" w:rsidR="00A22144" w:rsidRDefault="009D40FE">
            <w:pPr>
              <w:spacing w:after="160" w:line="259" w:lineRule="auto"/>
            </w:pPr>
            <w:r>
              <w:t>Person</w:t>
            </w:r>
          </w:p>
        </w:tc>
      </w:tr>
      <w:tr w:rsidR="00A22144" w14:paraId="1910E0FF" w14:textId="77777777">
        <w:tc>
          <w:tcPr>
            <w:tcW w:w="1035" w:type="dxa"/>
          </w:tcPr>
          <w:p w14:paraId="6A3391DC" w14:textId="77777777" w:rsidR="00A22144" w:rsidRDefault="009D40FE">
            <w:pPr>
              <w:spacing w:after="160" w:line="259" w:lineRule="auto"/>
            </w:pPr>
            <w:r>
              <w:t>09:00</w:t>
            </w:r>
          </w:p>
        </w:tc>
        <w:tc>
          <w:tcPr>
            <w:tcW w:w="5700" w:type="dxa"/>
          </w:tcPr>
          <w:p w14:paraId="576F9B88" w14:textId="77777777" w:rsidR="00A22144" w:rsidRDefault="009D40FE">
            <w:pPr>
              <w:spacing w:after="160" w:line="259" w:lineRule="auto"/>
            </w:pPr>
            <w:r>
              <w:t xml:space="preserve">Back in the room </w:t>
            </w:r>
          </w:p>
        </w:tc>
        <w:tc>
          <w:tcPr>
            <w:tcW w:w="1725" w:type="dxa"/>
          </w:tcPr>
          <w:p w14:paraId="6FAE9ED9" w14:textId="77777777" w:rsidR="00A22144" w:rsidRDefault="009D40FE">
            <w:pPr>
              <w:spacing w:after="160" w:line="259" w:lineRule="auto"/>
            </w:pPr>
            <w:r>
              <w:t>Alison &amp; Tracey</w:t>
            </w:r>
          </w:p>
        </w:tc>
      </w:tr>
      <w:tr w:rsidR="00A22144" w14:paraId="4F8E9119" w14:textId="77777777">
        <w:tc>
          <w:tcPr>
            <w:tcW w:w="1035" w:type="dxa"/>
          </w:tcPr>
          <w:p w14:paraId="37945B59" w14:textId="77777777" w:rsidR="00A22144" w:rsidRDefault="009D40FE">
            <w:pPr>
              <w:spacing w:after="160" w:line="259" w:lineRule="auto"/>
            </w:pPr>
            <w:r>
              <w:t>09:30</w:t>
            </w:r>
          </w:p>
        </w:tc>
        <w:tc>
          <w:tcPr>
            <w:tcW w:w="5700" w:type="dxa"/>
          </w:tcPr>
          <w:p w14:paraId="51812E76" w14:textId="77777777" w:rsidR="00A22144" w:rsidRDefault="009D40FE">
            <w:pPr>
              <w:spacing w:after="160" w:line="259" w:lineRule="auto"/>
            </w:pPr>
            <w:r>
              <w:t>Thematic Panel discussion on Digitalisation / Gamification of Existing Industry / Business</w:t>
            </w:r>
          </w:p>
          <w:p w14:paraId="63E0497E" w14:textId="77777777" w:rsidR="00A22144" w:rsidRDefault="009D40FE">
            <w:pPr>
              <w:spacing w:after="160" w:line="259" w:lineRule="auto"/>
            </w:pPr>
            <w:r>
              <w:t>1 local Entrepreneur - software developed for a nature park</w:t>
            </w:r>
          </w:p>
          <w:p w14:paraId="2E7064CE" w14:textId="77777777" w:rsidR="00A22144" w:rsidRDefault="009D40FE">
            <w:pPr>
              <w:spacing w:after="160" w:line="259" w:lineRule="auto"/>
            </w:pPr>
            <w:r>
              <w:t>Tracey &amp; Ceri – Connected Manufacturing</w:t>
            </w:r>
          </w:p>
          <w:p w14:paraId="28D7FA3F" w14:textId="77777777" w:rsidR="00A22144" w:rsidRDefault="009D40FE">
            <w:pPr>
              <w:spacing w:after="160" w:line="259" w:lineRule="auto"/>
            </w:pPr>
            <w:r>
              <w:t>AN Other – gamification of existing industry</w:t>
            </w:r>
          </w:p>
          <w:p w14:paraId="00A7FA56" w14:textId="77777777" w:rsidR="00A22144" w:rsidRDefault="009D40FE">
            <w:pPr>
              <w:spacing w:after="160" w:line="259" w:lineRule="auto"/>
            </w:pPr>
            <w:r>
              <w:t>Q&amp;A</w:t>
            </w:r>
          </w:p>
        </w:tc>
        <w:tc>
          <w:tcPr>
            <w:tcW w:w="1725" w:type="dxa"/>
          </w:tcPr>
          <w:p w14:paraId="473B789A" w14:textId="77777777" w:rsidR="00A22144" w:rsidRDefault="009D40FE">
            <w:pPr>
              <w:spacing w:after="160" w:line="259" w:lineRule="auto"/>
            </w:pPr>
            <w:r>
              <w:t xml:space="preserve">Ceri </w:t>
            </w:r>
          </w:p>
        </w:tc>
      </w:tr>
      <w:tr w:rsidR="00A22144" w14:paraId="429E5E8A" w14:textId="77777777">
        <w:tc>
          <w:tcPr>
            <w:tcW w:w="1035" w:type="dxa"/>
          </w:tcPr>
          <w:p w14:paraId="2B6159A1" w14:textId="77777777" w:rsidR="00A22144" w:rsidRDefault="009D40FE">
            <w:pPr>
              <w:spacing w:after="160" w:line="259" w:lineRule="auto"/>
            </w:pPr>
            <w:r>
              <w:t>11:00</w:t>
            </w:r>
          </w:p>
        </w:tc>
        <w:tc>
          <w:tcPr>
            <w:tcW w:w="5700" w:type="dxa"/>
          </w:tcPr>
          <w:p w14:paraId="50B83E65" w14:textId="77777777" w:rsidR="00A22144" w:rsidRDefault="009D40FE">
            <w:pPr>
              <w:spacing w:after="160" w:line="259" w:lineRule="auto"/>
            </w:pPr>
            <w:r>
              <w:t>Break</w:t>
            </w:r>
          </w:p>
        </w:tc>
        <w:tc>
          <w:tcPr>
            <w:tcW w:w="1725" w:type="dxa"/>
          </w:tcPr>
          <w:p w14:paraId="473E786A" w14:textId="77777777" w:rsidR="00A22144" w:rsidRDefault="00A22144">
            <w:pPr>
              <w:spacing w:after="160" w:line="259" w:lineRule="auto"/>
            </w:pPr>
          </w:p>
        </w:tc>
      </w:tr>
      <w:tr w:rsidR="00A22144" w14:paraId="4C99648A" w14:textId="77777777">
        <w:tc>
          <w:tcPr>
            <w:tcW w:w="1035" w:type="dxa"/>
          </w:tcPr>
          <w:p w14:paraId="509D9A6A" w14:textId="77777777" w:rsidR="00A22144" w:rsidRDefault="009D40FE">
            <w:pPr>
              <w:spacing w:after="160" w:line="259" w:lineRule="auto"/>
            </w:pPr>
            <w:r>
              <w:t>11:30</w:t>
            </w:r>
          </w:p>
        </w:tc>
        <w:tc>
          <w:tcPr>
            <w:tcW w:w="5700" w:type="dxa"/>
          </w:tcPr>
          <w:p w14:paraId="4939BCE2" w14:textId="77777777" w:rsidR="00A22144" w:rsidRDefault="009D40FE">
            <w:pPr>
              <w:spacing w:after="160" w:line="259" w:lineRule="auto"/>
            </w:pPr>
            <w:r>
              <w:t>Results Framework</w:t>
            </w:r>
          </w:p>
        </w:tc>
        <w:tc>
          <w:tcPr>
            <w:tcW w:w="1725" w:type="dxa"/>
          </w:tcPr>
          <w:p w14:paraId="471004EA" w14:textId="77777777" w:rsidR="00A22144" w:rsidRDefault="009D40FE">
            <w:pPr>
              <w:spacing w:after="160" w:line="259" w:lineRule="auto"/>
            </w:pPr>
            <w:r>
              <w:t>Bela</w:t>
            </w:r>
          </w:p>
        </w:tc>
      </w:tr>
      <w:tr w:rsidR="00A22144" w14:paraId="7613FCE6" w14:textId="77777777">
        <w:tc>
          <w:tcPr>
            <w:tcW w:w="1035" w:type="dxa"/>
          </w:tcPr>
          <w:p w14:paraId="33B2F2AD" w14:textId="77777777" w:rsidR="00A22144" w:rsidRDefault="009D40FE">
            <w:pPr>
              <w:spacing w:after="160" w:line="259" w:lineRule="auto"/>
            </w:pPr>
            <w:r>
              <w:t>12:30</w:t>
            </w:r>
          </w:p>
        </w:tc>
        <w:tc>
          <w:tcPr>
            <w:tcW w:w="5700" w:type="dxa"/>
          </w:tcPr>
          <w:p w14:paraId="7314A9F1" w14:textId="77777777" w:rsidR="00A22144" w:rsidRDefault="009D40FE">
            <w:pPr>
              <w:spacing w:after="160" w:line="259" w:lineRule="auto"/>
            </w:pPr>
            <w:r>
              <w:t>Lunch on site</w:t>
            </w:r>
          </w:p>
        </w:tc>
        <w:tc>
          <w:tcPr>
            <w:tcW w:w="1725" w:type="dxa"/>
          </w:tcPr>
          <w:p w14:paraId="7AC86D3F" w14:textId="77777777" w:rsidR="00A22144" w:rsidRDefault="00A22144">
            <w:pPr>
              <w:spacing w:after="160" w:line="259" w:lineRule="auto"/>
            </w:pPr>
          </w:p>
        </w:tc>
      </w:tr>
      <w:tr w:rsidR="00A22144" w14:paraId="7021557F" w14:textId="77777777">
        <w:tc>
          <w:tcPr>
            <w:tcW w:w="1035" w:type="dxa"/>
          </w:tcPr>
          <w:p w14:paraId="77D9FCDC" w14:textId="77777777" w:rsidR="00A22144" w:rsidRDefault="009D40FE">
            <w:pPr>
              <w:spacing w:after="160" w:line="259" w:lineRule="auto"/>
            </w:pPr>
            <w:r>
              <w:t>13:30</w:t>
            </w:r>
          </w:p>
        </w:tc>
        <w:tc>
          <w:tcPr>
            <w:tcW w:w="5700" w:type="dxa"/>
          </w:tcPr>
          <w:p w14:paraId="00C68720" w14:textId="77777777" w:rsidR="00A22144" w:rsidRDefault="009D40FE">
            <w:pPr>
              <w:spacing w:after="160" w:line="259" w:lineRule="auto"/>
            </w:pPr>
            <w:r>
              <w:t>Next steps - Milestones for Jan to March 2022</w:t>
            </w:r>
          </w:p>
        </w:tc>
        <w:tc>
          <w:tcPr>
            <w:tcW w:w="1725" w:type="dxa"/>
          </w:tcPr>
          <w:p w14:paraId="5B3A8C33" w14:textId="77777777" w:rsidR="00A22144" w:rsidRDefault="009D40FE">
            <w:pPr>
              <w:spacing w:after="160" w:line="259" w:lineRule="auto"/>
            </w:pPr>
            <w:r>
              <w:t>Bela</w:t>
            </w:r>
          </w:p>
        </w:tc>
      </w:tr>
      <w:tr w:rsidR="00A22144" w14:paraId="07FCFB43" w14:textId="77777777">
        <w:tc>
          <w:tcPr>
            <w:tcW w:w="1035" w:type="dxa"/>
          </w:tcPr>
          <w:p w14:paraId="49D9CDB1" w14:textId="77777777" w:rsidR="00A22144" w:rsidRDefault="009D40FE">
            <w:pPr>
              <w:spacing w:after="160" w:line="259" w:lineRule="auto"/>
            </w:pPr>
            <w:r>
              <w:t>14:30</w:t>
            </w:r>
          </w:p>
        </w:tc>
        <w:tc>
          <w:tcPr>
            <w:tcW w:w="5700" w:type="dxa"/>
          </w:tcPr>
          <w:p w14:paraId="43B4D026" w14:textId="77777777" w:rsidR="00A22144" w:rsidRDefault="009D40FE">
            <w:pPr>
              <w:spacing w:after="160" w:line="259" w:lineRule="auto"/>
            </w:pPr>
            <w:r>
              <w:t>Transnational workplan 2022</w:t>
            </w:r>
          </w:p>
        </w:tc>
        <w:tc>
          <w:tcPr>
            <w:tcW w:w="1725" w:type="dxa"/>
          </w:tcPr>
          <w:p w14:paraId="0AA21B46" w14:textId="77777777" w:rsidR="00A22144" w:rsidRDefault="009D40FE">
            <w:pPr>
              <w:spacing w:after="160" w:line="259" w:lineRule="auto"/>
            </w:pPr>
            <w:r>
              <w:t>Tracey</w:t>
            </w:r>
          </w:p>
        </w:tc>
      </w:tr>
      <w:tr w:rsidR="00A22144" w14:paraId="06E36A3B" w14:textId="77777777">
        <w:tc>
          <w:tcPr>
            <w:tcW w:w="1035" w:type="dxa"/>
          </w:tcPr>
          <w:p w14:paraId="0F4000F9" w14:textId="77777777" w:rsidR="00A22144" w:rsidRDefault="009D40FE">
            <w:pPr>
              <w:spacing w:after="160" w:line="259" w:lineRule="auto"/>
            </w:pPr>
            <w:r>
              <w:t>15:00</w:t>
            </w:r>
          </w:p>
        </w:tc>
        <w:tc>
          <w:tcPr>
            <w:tcW w:w="5700" w:type="dxa"/>
          </w:tcPr>
          <w:p w14:paraId="25721CD0" w14:textId="77777777" w:rsidR="00A22144" w:rsidRDefault="009D40FE">
            <w:pPr>
              <w:spacing w:after="160" w:line="259" w:lineRule="auto"/>
            </w:pPr>
            <w:r>
              <w:t>Applying the learning</w:t>
            </w:r>
          </w:p>
        </w:tc>
        <w:tc>
          <w:tcPr>
            <w:tcW w:w="1725" w:type="dxa"/>
          </w:tcPr>
          <w:p w14:paraId="25C80E90" w14:textId="77777777" w:rsidR="00A22144" w:rsidRDefault="009D40FE">
            <w:pPr>
              <w:spacing w:after="160" w:line="259" w:lineRule="auto"/>
            </w:pPr>
            <w:r>
              <w:t>Alison</w:t>
            </w:r>
          </w:p>
        </w:tc>
      </w:tr>
      <w:tr w:rsidR="00A22144" w14:paraId="153BCDDE" w14:textId="77777777">
        <w:tc>
          <w:tcPr>
            <w:tcW w:w="1035" w:type="dxa"/>
          </w:tcPr>
          <w:p w14:paraId="5D6F0A96" w14:textId="77777777" w:rsidR="00A22144" w:rsidRDefault="009D40FE">
            <w:r>
              <w:t>16:00</w:t>
            </w:r>
          </w:p>
        </w:tc>
        <w:tc>
          <w:tcPr>
            <w:tcW w:w="5700" w:type="dxa"/>
          </w:tcPr>
          <w:p w14:paraId="07F5FC54" w14:textId="77777777" w:rsidR="00A22144" w:rsidRDefault="009D40FE">
            <w:r>
              <w:t>Hot Debrief</w:t>
            </w:r>
          </w:p>
        </w:tc>
        <w:tc>
          <w:tcPr>
            <w:tcW w:w="1725" w:type="dxa"/>
          </w:tcPr>
          <w:p w14:paraId="02DDE235" w14:textId="77777777" w:rsidR="00A22144" w:rsidRDefault="00A22144"/>
        </w:tc>
      </w:tr>
      <w:tr w:rsidR="00A22144" w14:paraId="36132F56" w14:textId="77777777">
        <w:tc>
          <w:tcPr>
            <w:tcW w:w="1035" w:type="dxa"/>
          </w:tcPr>
          <w:p w14:paraId="3255837C" w14:textId="77777777" w:rsidR="00A22144" w:rsidRDefault="009D40FE">
            <w:r>
              <w:t>16:30</w:t>
            </w:r>
          </w:p>
        </w:tc>
        <w:tc>
          <w:tcPr>
            <w:tcW w:w="5700" w:type="dxa"/>
          </w:tcPr>
          <w:p w14:paraId="15A2019E" w14:textId="77777777" w:rsidR="00A22144" w:rsidRDefault="009D40FE">
            <w:r>
              <w:t>Close</w:t>
            </w:r>
          </w:p>
        </w:tc>
        <w:tc>
          <w:tcPr>
            <w:tcW w:w="1725" w:type="dxa"/>
          </w:tcPr>
          <w:p w14:paraId="0324CE83" w14:textId="77777777" w:rsidR="00A22144" w:rsidRDefault="00A22144"/>
        </w:tc>
      </w:tr>
    </w:tbl>
    <w:p w14:paraId="190BD57B" w14:textId="77777777" w:rsidR="00A22144" w:rsidRDefault="00A22144" w:rsidP="00EA6410"/>
    <w:sectPr w:rsidR="00A22144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144"/>
    <w:rsid w:val="009D40FE"/>
    <w:rsid w:val="00A22144"/>
    <w:rsid w:val="00EA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CB1B1"/>
  <w15:docId w15:val="{65F4797C-CF12-46F6-8617-9A334C9E7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D022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RJ32SrVwNuoEdZYUHnpUBh9DTQ==">AMUW2mXuSfLR2P9fNeu4XJ3MGu2Y4EFMZ1TuHFU3/uFYjbsaBXkaMmzFRvMZrACKeaO5KHJVVJBXhB5ZXW/aW4kfjvbl8UhXfX+7DBwAbN9EOgTWoHRPJrc=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Alison Partridge</dc:creator>
  <cp:lastModifiedBy>MZ4592</cp:lastModifiedBy>
  <cp:revision>2</cp:revision>
  <dcterms:created xsi:type="dcterms:W3CDTF">2022-03-04T11:30:00Z</dcterms:created>
  <dcterms:modified xsi:type="dcterms:W3CDTF">2022-03-04T11:30:00Z</dcterms:modified>
</cp:coreProperties>
</file>