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7AC" w:rsidRDefault="00B559DD" w:rsidP="00B559DD">
      <w:pPr>
        <w:spacing w:after="0"/>
      </w:pPr>
      <w:proofErr w:type="spellStart"/>
      <w:r>
        <w:t>Autoprzewoźnik</w:t>
      </w:r>
      <w:proofErr w:type="spellEnd"/>
      <w:r>
        <w:t xml:space="preserve"> Vladimir </w:t>
      </w:r>
      <w:proofErr w:type="spellStart"/>
      <w:r>
        <w:t>Bajzek</w:t>
      </w:r>
      <w:proofErr w:type="spellEnd"/>
    </w:p>
    <w:p w:rsidR="00B559DD" w:rsidRDefault="00B559DD" w:rsidP="00B559DD">
      <w:pPr>
        <w:spacing w:after="0"/>
      </w:pPr>
      <w:r>
        <w:t>(-dane adresowe)</w:t>
      </w:r>
    </w:p>
    <w:p w:rsidR="00B559DD" w:rsidRDefault="00B559DD" w:rsidP="00B559DD">
      <w:pPr>
        <w:spacing w:after="0"/>
      </w:pPr>
    </w:p>
    <w:p w:rsidR="00B559DD" w:rsidRDefault="00B559DD" w:rsidP="00B559DD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Gmina Miasto Rzeszów </w:t>
      </w:r>
    </w:p>
    <w:p w:rsidR="00B559DD" w:rsidRDefault="00B559DD" w:rsidP="00B559DD">
      <w:pPr>
        <w:spacing w:after="0"/>
      </w:pPr>
      <w:r>
        <w:tab/>
      </w:r>
      <w:r>
        <w:tab/>
      </w:r>
      <w:r>
        <w:tab/>
      </w:r>
      <w:r>
        <w:tab/>
      </w:r>
      <w:r>
        <w:tab/>
        <w:t>(-dane adresowe)</w:t>
      </w:r>
    </w:p>
    <w:p w:rsidR="00B559DD" w:rsidRDefault="00B559DD" w:rsidP="00B559DD">
      <w:pPr>
        <w:spacing w:after="0"/>
      </w:pPr>
    </w:p>
    <w:p w:rsidR="00B559DD" w:rsidRDefault="00B559DD" w:rsidP="00B559DD">
      <w:pPr>
        <w:spacing w:after="0"/>
      </w:pPr>
    </w:p>
    <w:p w:rsidR="00B559DD" w:rsidRDefault="00B559DD" w:rsidP="00B559DD">
      <w:pPr>
        <w:spacing w:after="0"/>
      </w:pPr>
      <w:r>
        <w:t>Rachunek 950-P2-1</w:t>
      </w:r>
    </w:p>
    <w:p w:rsidR="00B559DD" w:rsidRDefault="00B559DD" w:rsidP="00B559DD">
      <w:pPr>
        <w:spacing w:after="0"/>
      </w:pPr>
    </w:p>
    <w:p w:rsidR="00B559DD" w:rsidRDefault="00B559DD" w:rsidP="00B559DD">
      <w:pPr>
        <w:spacing w:after="0"/>
      </w:pPr>
      <w:r>
        <w:t xml:space="preserve">Data wystawienia </w:t>
      </w:r>
    </w:p>
    <w:p w:rsidR="00B559DD" w:rsidRDefault="00B559DD" w:rsidP="00B559DD">
      <w:pPr>
        <w:spacing w:after="0"/>
      </w:pPr>
      <w:r>
        <w:tab/>
        <w:t>24.11.2021</w:t>
      </w:r>
    </w:p>
    <w:p w:rsidR="00B559DD" w:rsidRDefault="00B559DD" w:rsidP="00B559DD">
      <w:pPr>
        <w:spacing w:after="0"/>
      </w:pPr>
    </w:p>
    <w:p w:rsidR="00B559DD" w:rsidRDefault="00B559DD" w:rsidP="00B559DD">
      <w:pPr>
        <w:spacing w:after="0"/>
      </w:pPr>
    </w:p>
    <w:p w:rsidR="00B559DD" w:rsidRDefault="00B559DD" w:rsidP="00B559DD">
      <w:pPr>
        <w:spacing w:after="0"/>
      </w:pPr>
      <w:r>
        <w:t xml:space="preserve">Stawka </w:t>
      </w:r>
    </w:p>
    <w:p w:rsidR="00B559DD" w:rsidRDefault="00B559DD" w:rsidP="00B559DD">
      <w:pPr>
        <w:spacing w:after="0"/>
      </w:pPr>
    </w:p>
    <w:p w:rsidR="00B559DD" w:rsidRDefault="00B559DD" w:rsidP="00B559DD">
      <w:pPr>
        <w:spacing w:after="0"/>
      </w:pPr>
      <w:r>
        <w:t xml:space="preserve">Lp. </w:t>
      </w:r>
      <w:r>
        <w:tab/>
        <w:t xml:space="preserve">Nazwa usługi </w:t>
      </w:r>
      <w:r>
        <w:tab/>
      </w:r>
      <w:r>
        <w:tab/>
      </w:r>
      <w:r>
        <w:tab/>
      </w:r>
      <w:r>
        <w:tab/>
        <w:t xml:space="preserve">Stawka podatkowa % </w:t>
      </w:r>
      <w:r>
        <w:tab/>
        <w:t xml:space="preserve">Ilość </w:t>
      </w:r>
      <w:r>
        <w:tab/>
        <w:t>Cena Kuna HRK</w:t>
      </w:r>
    </w:p>
    <w:p w:rsidR="00B559DD" w:rsidRDefault="00B559DD" w:rsidP="00B559DD">
      <w:pPr>
        <w:pStyle w:val="Akapitzlist"/>
        <w:numPr>
          <w:ilvl w:val="0"/>
          <w:numId w:val="1"/>
        </w:numPr>
        <w:spacing w:after="0"/>
      </w:pPr>
      <w:r>
        <w:t xml:space="preserve">Usługa przewozowa </w:t>
      </w:r>
      <w:r>
        <w:tab/>
      </w:r>
      <w:r>
        <w:tab/>
      </w:r>
      <w:r>
        <w:tab/>
        <w:t>25</w:t>
      </w:r>
      <w:r>
        <w:tab/>
      </w:r>
      <w:r>
        <w:tab/>
      </w:r>
      <w:r>
        <w:tab/>
        <w:t>1</w:t>
      </w:r>
      <w:r>
        <w:tab/>
        <w:t>320,00</w:t>
      </w:r>
      <w:r>
        <w:tab/>
      </w:r>
    </w:p>
    <w:p w:rsidR="00B559DD" w:rsidRDefault="00B559DD" w:rsidP="00B559DD">
      <w:pPr>
        <w:pStyle w:val="Akapitzlist"/>
        <w:numPr>
          <w:ilvl w:val="1"/>
          <w:numId w:val="1"/>
        </w:numPr>
        <w:spacing w:after="0"/>
      </w:pPr>
      <w:r>
        <w:t xml:space="preserve">Relacji Zagrzeb – </w:t>
      </w:r>
      <w:proofErr w:type="spellStart"/>
      <w:r>
        <w:t>Jasenovas</w:t>
      </w:r>
      <w:proofErr w:type="spellEnd"/>
      <w:r>
        <w:t xml:space="preserve"> </w:t>
      </w:r>
    </w:p>
    <w:p w:rsidR="00B559DD" w:rsidRDefault="00B559DD" w:rsidP="00B559DD">
      <w:pPr>
        <w:pStyle w:val="Akapitzlist"/>
        <w:numPr>
          <w:ilvl w:val="1"/>
          <w:numId w:val="1"/>
        </w:numPr>
        <w:spacing w:after="0"/>
      </w:pPr>
      <w:proofErr w:type="spellStart"/>
      <w:r>
        <w:t>Novska</w:t>
      </w:r>
      <w:proofErr w:type="spellEnd"/>
      <w:r>
        <w:t xml:space="preserve"> – </w:t>
      </w:r>
      <w:proofErr w:type="spellStart"/>
      <w:r>
        <w:t>Jasenovas</w:t>
      </w:r>
      <w:proofErr w:type="spellEnd"/>
      <w:r>
        <w:t xml:space="preserve"> </w:t>
      </w:r>
    </w:p>
    <w:p w:rsidR="00B559DD" w:rsidRDefault="00B559DD" w:rsidP="00B559DD">
      <w:pPr>
        <w:pStyle w:val="Akapitzlist"/>
        <w:numPr>
          <w:ilvl w:val="1"/>
          <w:numId w:val="1"/>
        </w:numPr>
        <w:spacing w:after="0"/>
      </w:pPr>
      <w:proofErr w:type="spellStart"/>
      <w:r>
        <w:t>Jasenovac</w:t>
      </w:r>
      <w:proofErr w:type="spellEnd"/>
      <w:r>
        <w:t xml:space="preserve"> – Zagrzeb</w:t>
      </w:r>
    </w:p>
    <w:p w:rsidR="00B559DD" w:rsidRDefault="00B559DD" w:rsidP="00B559DD">
      <w:pPr>
        <w:pStyle w:val="Akapitzlist"/>
        <w:spacing w:after="0"/>
      </w:pPr>
    </w:p>
    <w:p w:rsidR="00B559DD" w:rsidRDefault="00B559DD" w:rsidP="00B559DD">
      <w:pPr>
        <w:pStyle w:val="Akapitzlist"/>
        <w:spacing w:after="0"/>
        <w:ind w:left="7080"/>
      </w:pPr>
      <w:r>
        <w:t>320,00</w:t>
      </w:r>
    </w:p>
    <w:p w:rsidR="00B559DD" w:rsidRDefault="00B559DD" w:rsidP="00B559D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Podatek 25%</w:t>
      </w:r>
      <w:r>
        <w:tab/>
        <w:t>80,00</w:t>
      </w:r>
    </w:p>
    <w:p w:rsidR="00B559DD" w:rsidRDefault="00B559DD" w:rsidP="00B559DD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Suma </w:t>
      </w:r>
      <w:r>
        <w:tab/>
      </w:r>
      <w:r>
        <w:tab/>
      </w:r>
      <w:r>
        <w:rPr>
          <w:b/>
        </w:rPr>
        <w:t>400,00</w:t>
      </w:r>
    </w:p>
    <w:p w:rsidR="00B559DD" w:rsidRDefault="00B559DD" w:rsidP="00B559DD">
      <w:pPr>
        <w:spacing w:after="0"/>
        <w:rPr>
          <w:b/>
        </w:rPr>
      </w:pPr>
    </w:p>
    <w:p w:rsidR="00B559DD" w:rsidRDefault="00B559DD" w:rsidP="00B559DD">
      <w:pPr>
        <w:spacing w:after="0"/>
        <w:rPr>
          <w:b/>
        </w:rPr>
      </w:pPr>
    </w:p>
    <w:p w:rsidR="00B559DD" w:rsidRDefault="00B559DD" w:rsidP="00B559DD">
      <w:pPr>
        <w:spacing w:after="0"/>
        <w:rPr>
          <w:b/>
        </w:rPr>
      </w:pPr>
      <w:r>
        <w:rPr>
          <w:b/>
        </w:rPr>
        <w:t xml:space="preserve">Metoda płatności </w:t>
      </w:r>
      <w:r>
        <w:rPr>
          <w:b/>
        </w:rPr>
        <w:tab/>
        <w:t xml:space="preserve">kod operatora </w:t>
      </w:r>
      <w:r>
        <w:rPr>
          <w:b/>
        </w:rPr>
        <w:tab/>
      </w:r>
      <w:r>
        <w:rPr>
          <w:b/>
        </w:rPr>
        <w:tab/>
        <w:t xml:space="preserve">Data </w:t>
      </w:r>
      <w:r>
        <w:rPr>
          <w:b/>
        </w:rPr>
        <w:tab/>
      </w:r>
      <w:r>
        <w:rPr>
          <w:b/>
        </w:rPr>
        <w:tab/>
      </w:r>
    </w:p>
    <w:p w:rsidR="00B559DD" w:rsidRDefault="00B559DD" w:rsidP="00B559DD">
      <w:pPr>
        <w:spacing w:after="0"/>
      </w:pPr>
      <w:r w:rsidRPr="00B559DD">
        <w:t>Gotówka</w:t>
      </w:r>
      <w:r w:rsidRPr="00B559DD">
        <w:tab/>
      </w:r>
      <w:r w:rsidRPr="00B559DD">
        <w:tab/>
      </w:r>
      <w:bookmarkStart w:id="0" w:name="_GoBack"/>
      <w:bookmarkEnd w:id="0"/>
      <w:r w:rsidRPr="00B559DD">
        <w:t>Vladimir</w:t>
      </w:r>
      <w:r w:rsidRPr="00B559DD">
        <w:tab/>
      </w:r>
      <w:r w:rsidRPr="00B559DD">
        <w:tab/>
        <w:t>24.11.2021</w:t>
      </w:r>
    </w:p>
    <w:p w:rsidR="00B559DD" w:rsidRDefault="00B559DD" w:rsidP="00B559DD">
      <w:pPr>
        <w:spacing w:after="0"/>
      </w:pPr>
    </w:p>
    <w:p w:rsidR="00B559DD" w:rsidRDefault="00B559DD" w:rsidP="00B559DD">
      <w:pPr>
        <w:spacing w:after="0"/>
      </w:pPr>
    </w:p>
    <w:p w:rsidR="00B559DD" w:rsidRDefault="00B559DD" w:rsidP="00B559DD">
      <w:pPr>
        <w:spacing w:after="0"/>
      </w:pPr>
    </w:p>
    <w:p w:rsidR="00B559DD" w:rsidRDefault="00B559DD" w:rsidP="00B559DD">
      <w:pPr>
        <w:spacing w:after="0"/>
      </w:pPr>
    </w:p>
    <w:p w:rsidR="00B559DD" w:rsidRDefault="00B559DD" w:rsidP="00B559DD">
      <w:pPr>
        <w:spacing w:after="0"/>
      </w:pPr>
    </w:p>
    <w:p w:rsidR="00B559DD" w:rsidRDefault="00B559DD" w:rsidP="00B559DD">
      <w:pPr>
        <w:spacing w:after="0"/>
      </w:pPr>
    </w:p>
    <w:p w:rsidR="00B559DD" w:rsidRDefault="00B559DD" w:rsidP="00B559DD">
      <w:pPr>
        <w:spacing w:after="0"/>
      </w:pPr>
    </w:p>
    <w:p w:rsidR="00B559DD" w:rsidRDefault="00B559DD" w:rsidP="00B559DD">
      <w:pPr>
        <w:spacing w:after="0"/>
      </w:pPr>
    </w:p>
    <w:p w:rsidR="00B559DD" w:rsidRDefault="00B559DD" w:rsidP="00B559DD">
      <w:pPr>
        <w:spacing w:after="0"/>
      </w:pPr>
    </w:p>
    <w:p w:rsidR="00B559DD" w:rsidRDefault="00B559DD" w:rsidP="00B559DD">
      <w:pPr>
        <w:spacing w:after="0"/>
      </w:pPr>
    </w:p>
    <w:p w:rsidR="00B559DD" w:rsidRDefault="00B559DD" w:rsidP="00B559DD">
      <w:pPr>
        <w:spacing w:after="0"/>
      </w:pPr>
    </w:p>
    <w:p w:rsidR="00B559DD" w:rsidRDefault="00B559DD" w:rsidP="00B559DD">
      <w:pPr>
        <w:spacing w:after="0"/>
      </w:pPr>
    </w:p>
    <w:p w:rsidR="00B559DD" w:rsidRDefault="00B559DD" w:rsidP="00B559DD">
      <w:pPr>
        <w:spacing w:after="0"/>
      </w:pPr>
    </w:p>
    <w:p w:rsidR="00B559DD" w:rsidRDefault="00B559DD" w:rsidP="00B559DD">
      <w:pPr>
        <w:spacing w:after="0"/>
      </w:pPr>
    </w:p>
    <w:p w:rsidR="00B559DD" w:rsidRPr="00B559DD" w:rsidRDefault="00B559DD" w:rsidP="00B559DD">
      <w:pPr>
        <w:spacing w:after="0"/>
        <w:jc w:val="right"/>
        <w:rPr>
          <w:b/>
          <w:i/>
          <w:sz w:val="20"/>
        </w:rPr>
      </w:pPr>
      <w:r w:rsidRPr="00B559DD">
        <w:rPr>
          <w:b/>
          <w:i/>
          <w:sz w:val="20"/>
        </w:rPr>
        <w:t>Tłumaczenie robocze Wojciech Jarosz, WPM, 26.11.2021</w:t>
      </w:r>
    </w:p>
    <w:sectPr w:rsidR="00B559DD" w:rsidRPr="00B55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340D4"/>
    <w:multiLevelType w:val="hybridMultilevel"/>
    <w:tmpl w:val="81D2BC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DD"/>
    <w:rsid w:val="00745846"/>
    <w:rsid w:val="00B559DD"/>
    <w:rsid w:val="00C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27969-37A5-4F34-BE9F-55589C4B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55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</cp:revision>
  <dcterms:created xsi:type="dcterms:W3CDTF">2021-11-26T13:31:00Z</dcterms:created>
  <dcterms:modified xsi:type="dcterms:W3CDTF">2021-11-26T13:37:00Z</dcterms:modified>
</cp:coreProperties>
</file>