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0D" w:rsidRDefault="00572EFD" w:rsidP="00572EFD">
      <w:pPr>
        <w:jc w:val="both"/>
      </w:pPr>
      <w:r>
        <w:t>W poniedziałek</w:t>
      </w:r>
      <w:r w:rsidR="0095510B">
        <w:t xml:space="preserve"> 5 września,</w:t>
      </w:r>
      <w:r>
        <w:t xml:space="preserve"> odbyło się kolejne spotkanie Lokalnej Grupy Działania URBACT, stworzonej w ramach realizowanego przez Urząd Miasta Rzeszowa projektu TechRevolution 2.0. Projekt polega na transferze elementów dobrej praktyki wdrożonej przez lidera projektu, miasto Barnsley, do lokalnego kontekstu partnerów, jednym z których jest Rzeszów. </w:t>
      </w:r>
    </w:p>
    <w:p w:rsidR="00572EFD" w:rsidRDefault="00572EFD" w:rsidP="00572EFD">
      <w:pPr>
        <w:jc w:val="both"/>
      </w:pPr>
      <w:r>
        <w:t xml:space="preserve">Lokalna Grupa Działania Urbact ma za zadanie zaangażowanie do działania lokalnych aktorów życia miejskiego związanych z obszarem tematycznym projektu, którzy wspólnie z zespołem projektowym miasta Rzeszowa, pracują nad koncepcją stworzenia miejskiej przestrzeni co – workingowej </w:t>
      </w:r>
      <w:r>
        <w:br/>
        <w:t xml:space="preserve">i wdrożenia narzędzi wsparcia ekosystemu startupów w </w:t>
      </w:r>
      <w:r w:rsidR="0095510B">
        <w:t>Rzeszowie</w:t>
      </w:r>
      <w:r>
        <w:t xml:space="preserve">. </w:t>
      </w:r>
    </w:p>
    <w:p w:rsidR="00572EFD" w:rsidRDefault="00572EFD" w:rsidP="00572EFD">
      <w:pPr>
        <w:jc w:val="both"/>
      </w:pPr>
      <w:r>
        <w:t>Jednym z punktów poniedziałkowego spotkania by</w:t>
      </w:r>
      <w:r w:rsidR="0095510B">
        <w:t xml:space="preserve">ła </w:t>
      </w:r>
      <w:r>
        <w:t xml:space="preserve">również </w:t>
      </w:r>
      <w:r w:rsidR="0095510B">
        <w:t xml:space="preserve">organizacja </w:t>
      </w:r>
      <w:r>
        <w:t>międzynarodowe</w:t>
      </w:r>
      <w:r w:rsidR="0095510B">
        <w:t>go</w:t>
      </w:r>
      <w:r>
        <w:t xml:space="preserve"> spotkani</w:t>
      </w:r>
      <w:r w:rsidR="0095510B">
        <w:t xml:space="preserve">a </w:t>
      </w:r>
      <w:r>
        <w:t>projektowe</w:t>
      </w:r>
      <w:r w:rsidR="0095510B">
        <w:t>go</w:t>
      </w:r>
      <w:r>
        <w:t xml:space="preserve"> wszystkich partnerów projektu, które odbędzie się w dniach 14 – 15 września. W ramach spotkania w trakcie sesji warsztatowych, wspólnie z liderem projektu i pozostałymi partnerami, zespół będzie pracował nad rozwijaniem </w:t>
      </w:r>
      <w:r w:rsidR="00600E05">
        <w:t xml:space="preserve">przyjętej </w:t>
      </w:r>
      <w:r>
        <w:t xml:space="preserve">koncepcji i osiągnięciem założonych celów. </w:t>
      </w:r>
      <w:bookmarkStart w:id="0" w:name="_GoBack"/>
      <w:bookmarkEnd w:id="0"/>
    </w:p>
    <w:p w:rsidR="00572EFD" w:rsidRDefault="00572EFD" w:rsidP="00572EFD">
      <w:pPr>
        <w:jc w:val="both"/>
      </w:pPr>
      <w:r>
        <w:t xml:space="preserve">Więcej o projekcie i jego założeniach można poczytać tutaj: </w:t>
      </w:r>
    </w:p>
    <w:p w:rsidR="00572EFD" w:rsidRDefault="00B8125C" w:rsidP="00572EFD">
      <w:pPr>
        <w:jc w:val="both"/>
      </w:pPr>
      <w:hyperlink r:id="rId4" w:history="1">
        <w:r w:rsidRPr="00681C94">
          <w:rPr>
            <w:rStyle w:val="Hipercze"/>
          </w:rPr>
          <w:t>https://urbact.eu/tech-revolution</w:t>
        </w:r>
      </w:hyperlink>
    </w:p>
    <w:p w:rsidR="00572EFD" w:rsidRDefault="00572EFD" w:rsidP="00572EFD">
      <w:pPr>
        <w:jc w:val="both"/>
      </w:pPr>
      <w:r>
        <w:t xml:space="preserve">A o dobrej praktyce z Barnsley tutaj: </w:t>
      </w:r>
    </w:p>
    <w:p w:rsidR="00572EFD" w:rsidRDefault="00572EFD" w:rsidP="00572EFD">
      <w:pPr>
        <w:jc w:val="both"/>
      </w:pPr>
      <w:hyperlink r:id="rId5" w:history="1">
        <w:r w:rsidRPr="00681C94">
          <w:rPr>
            <w:rStyle w:val="Hipercze"/>
          </w:rPr>
          <w:t>https://www.techplace.online/good-practice-description-barnsley/</w:t>
        </w:r>
      </w:hyperlink>
    </w:p>
    <w:p w:rsidR="00572EFD" w:rsidRDefault="00572EFD" w:rsidP="00572EFD">
      <w:pPr>
        <w:jc w:val="both"/>
      </w:pPr>
    </w:p>
    <w:p w:rsidR="0095510B" w:rsidRDefault="0095510B" w:rsidP="00572EFD">
      <w:pPr>
        <w:jc w:val="both"/>
      </w:pPr>
      <w:r>
        <w:t>---------------------</w:t>
      </w:r>
    </w:p>
    <w:p w:rsidR="0095510B" w:rsidRDefault="0095510B" w:rsidP="00572EFD">
      <w:pPr>
        <w:jc w:val="both"/>
      </w:pPr>
      <w:r>
        <w:t xml:space="preserve">Przykładowy wcześniejszy post z projektowej wizyty studyjnej </w:t>
      </w:r>
    </w:p>
    <w:p w:rsidR="0095510B" w:rsidRDefault="0095510B" w:rsidP="00572EFD">
      <w:pPr>
        <w:jc w:val="both"/>
      </w:pPr>
      <w:hyperlink r:id="rId6" w:history="1">
        <w:r w:rsidRPr="00681C94">
          <w:rPr>
            <w:rStyle w:val="Hipercze"/>
          </w:rPr>
          <w:t>https://www.facebook.com/Rzeszow.stolica.innowacji/posts/pfbid0MBR45bDjf5ULCAPqZgXg8ZAFpGgcT3Y9Gi4SzV3ABZ2B4PhZaVJAVdqhFzBRxh8Zl</w:t>
        </w:r>
      </w:hyperlink>
    </w:p>
    <w:p w:rsidR="0095510B" w:rsidRDefault="0095510B" w:rsidP="00572EFD">
      <w:pPr>
        <w:jc w:val="both"/>
      </w:pPr>
    </w:p>
    <w:p w:rsidR="0095510B" w:rsidRDefault="0095510B" w:rsidP="00572EFD">
      <w:pPr>
        <w:jc w:val="both"/>
      </w:pPr>
      <w:r>
        <w:t xml:space="preserve">Logo Urbact </w:t>
      </w:r>
    </w:p>
    <w:p w:rsidR="0095510B" w:rsidRDefault="0095510B" w:rsidP="00572EFD">
      <w:pPr>
        <w:jc w:val="both"/>
      </w:pPr>
      <w:hyperlink r:id="rId7" w:history="1">
        <w:r w:rsidRPr="00681C94">
          <w:rPr>
            <w:rStyle w:val="Hipercze"/>
          </w:rPr>
          <w:t>https://urbact.eu/sites/default/files/images/logo-urbact-cmjn-baseline_1.jpg</w:t>
        </w:r>
      </w:hyperlink>
    </w:p>
    <w:p w:rsidR="0095510B" w:rsidRDefault="0095510B" w:rsidP="00572EFD">
      <w:pPr>
        <w:jc w:val="both"/>
      </w:pPr>
      <w:r>
        <w:t xml:space="preserve">Logo EU </w:t>
      </w:r>
    </w:p>
    <w:p w:rsidR="0095510B" w:rsidRDefault="0095510B" w:rsidP="00572EFD">
      <w:pPr>
        <w:jc w:val="both"/>
      </w:pPr>
      <w:hyperlink r:id="rId8" w:history="1">
        <w:r w:rsidRPr="00681C94">
          <w:rPr>
            <w:rStyle w:val="Hipercze"/>
          </w:rPr>
          <w:t>https://gminalosice.pl/projects/umg_losice/img/ue2.png</w:t>
        </w:r>
      </w:hyperlink>
    </w:p>
    <w:p w:rsidR="0095510B" w:rsidRDefault="0095510B" w:rsidP="00572EFD">
      <w:pPr>
        <w:jc w:val="both"/>
      </w:pPr>
      <w:r>
        <w:t xml:space="preserve">Logo Rzeszowa </w:t>
      </w:r>
    </w:p>
    <w:p w:rsidR="0095510B" w:rsidRDefault="0095510B" w:rsidP="00572EFD">
      <w:pPr>
        <w:jc w:val="both"/>
      </w:pPr>
      <w:hyperlink r:id="rId9" w:history="1">
        <w:r w:rsidRPr="00681C94">
          <w:rPr>
            <w:rStyle w:val="Hipercze"/>
          </w:rPr>
          <w:t>https://www.erzeszow.pl/pl/47-marka-miasta/7080-logo-rzeszowa.html</w:t>
        </w:r>
      </w:hyperlink>
    </w:p>
    <w:p w:rsidR="0095510B" w:rsidRDefault="0095510B" w:rsidP="00572EFD">
      <w:pPr>
        <w:jc w:val="both"/>
      </w:pPr>
    </w:p>
    <w:sectPr w:rsidR="00955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FD"/>
    <w:rsid w:val="00164EEE"/>
    <w:rsid w:val="00383436"/>
    <w:rsid w:val="00572EFD"/>
    <w:rsid w:val="00600E05"/>
    <w:rsid w:val="0095510B"/>
    <w:rsid w:val="00B8125C"/>
    <w:rsid w:val="00C2291E"/>
    <w:rsid w:val="00C6070D"/>
    <w:rsid w:val="00C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7E69"/>
  <w15:chartTrackingRefBased/>
  <w15:docId w15:val="{64AD875B-6008-43BA-9033-7BEE8434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72EF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72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inalosice.pl/projects/umg_losice/img/ue2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rbact.eu/sites/default/files/images/logo-urbact-cmjn-baseline_1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Rzeszow.stolica.innowacji/posts/pfbid0MBR45bDjf5ULCAPqZgXg8ZAFpGgcT3Y9Gi4SzV3ABZ2B4PhZaVJAVdqhFzBRxh8Z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chplace.online/good-practice-description-barnsley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rbact.eu/tech-revolution" TargetMode="External"/><Relationship Id="rId9" Type="http://schemas.openxmlformats.org/officeDocument/2006/relationships/hyperlink" Target="https://www.erzeszow.pl/pl/47-marka-miasta/7080-logo-rzeszowa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dcterms:created xsi:type="dcterms:W3CDTF">2022-09-07T06:16:00Z</dcterms:created>
  <dcterms:modified xsi:type="dcterms:W3CDTF">2022-09-07T06:51:00Z</dcterms:modified>
</cp:coreProperties>
</file>