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AC1C0" w14:textId="6E465FF6" w:rsidR="00C6070D" w:rsidRPr="006504CB" w:rsidRDefault="003D4C54">
      <w:pPr>
        <w:rPr>
          <w:b/>
        </w:rPr>
      </w:pPr>
      <w:r>
        <w:rPr>
          <w:b/>
        </w:rPr>
        <w:t>V s</w:t>
      </w:r>
      <w:r w:rsidR="00C2564B" w:rsidRPr="006504CB">
        <w:rPr>
          <w:b/>
        </w:rPr>
        <w:t xml:space="preserve">potkanie </w:t>
      </w:r>
      <w:r>
        <w:rPr>
          <w:b/>
        </w:rPr>
        <w:t xml:space="preserve">Lokalnej Grupy Urbact </w:t>
      </w:r>
      <w:r w:rsidR="007951AA">
        <w:rPr>
          <w:b/>
        </w:rPr>
        <w:t>–</w:t>
      </w:r>
      <w:r w:rsidR="00C2564B" w:rsidRPr="006504CB">
        <w:rPr>
          <w:b/>
        </w:rPr>
        <w:t xml:space="preserve"> 6</w:t>
      </w:r>
      <w:r w:rsidR="007951AA">
        <w:rPr>
          <w:b/>
        </w:rPr>
        <w:t>.06.2022</w:t>
      </w:r>
      <w:r w:rsidR="00C2564B" w:rsidRPr="006504CB">
        <w:rPr>
          <w:b/>
        </w:rPr>
        <w:t xml:space="preserve"> </w:t>
      </w:r>
      <w:r w:rsidR="007951AA">
        <w:rPr>
          <w:b/>
        </w:rPr>
        <w:t>r.</w:t>
      </w:r>
    </w:p>
    <w:p w14:paraId="4C5F0D03" w14:textId="77777777" w:rsidR="00C2564B" w:rsidRDefault="00C2564B" w:rsidP="006504CB">
      <w:pPr>
        <w:jc w:val="both"/>
      </w:pPr>
      <w:r>
        <w:t xml:space="preserve">6 czerwca po raz kolejny spotkała się Lokalna Grupa Działania Urbact. Głównym celem spotkanie było omówienie wniosków płynących z kolejnego międzynarodowej warsztatowa wizyty projektowej, która miała miejsce w maju br., w mieście </w:t>
      </w:r>
      <w:proofErr w:type="spellStart"/>
      <w:r>
        <w:t>Alytus</w:t>
      </w:r>
      <w:proofErr w:type="spellEnd"/>
      <w:r>
        <w:t xml:space="preserve"> na Litwie. </w:t>
      </w:r>
    </w:p>
    <w:p w14:paraId="7095EF5F" w14:textId="0BDA2F8E" w:rsidR="00C2564B" w:rsidRDefault="00C2564B" w:rsidP="006504CB">
      <w:pPr>
        <w:jc w:val="both"/>
      </w:pPr>
      <w:r>
        <w:t xml:space="preserve">Tematyka warsztatów skupiona była na budowie miejskiego systemu wsparcia przedsiębiorczości przez miasta oraz zasady współpracy z instytucjami edukacyjnymi i sektorem prywatnym. </w:t>
      </w:r>
    </w:p>
    <w:p w14:paraId="3A31C1F9" w14:textId="209CE914" w:rsidR="00C2564B" w:rsidRDefault="00C2564B" w:rsidP="006504CB">
      <w:pPr>
        <w:jc w:val="both"/>
      </w:pPr>
      <w:r>
        <w:t xml:space="preserve">Wiele elementów, które wdrożone zostały w </w:t>
      </w:r>
      <w:proofErr w:type="spellStart"/>
      <w:r>
        <w:t>Alytusie</w:t>
      </w:r>
      <w:proofErr w:type="spellEnd"/>
      <w:r>
        <w:t xml:space="preserve">, stanowić będą punkt odniesienia do planowanych do wdrożenia w Rzeszowie rozwiązań związanych z ekosystemem wsparcia startupów. Koncepcja wdrożenia przestrzeni co – workingowej wraz z całym programem wsparcia, oparta będzie o istniejącą infrastrukturę funkcjonującą w ramach Centrum Innowacji Miejskich – Urban Lab, stanowiącą silny fundament do wdrożenia planowanych rozwiązań. </w:t>
      </w:r>
    </w:p>
    <w:p w14:paraId="1A454233" w14:textId="7FC2BE9E" w:rsidR="00C2564B" w:rsidRDefault="00C2564B" w:rsidP="006504CB">
      <w:pPr>
        <w:jc w:val="both"/>
      </w:pPr>
      <w:r>
        <w:t>Koncepcja jest w tej chwili opracowywana w ramach projektu przez zespół projektowy wraz z kadrą Centrum Innowacji Miejskich, w ścisłej współpracy z Lokalną Grupą Działania Urbact w której sk</w:t>
      </w:r>
      <w:r w:rsidR="006504CB">
        <w:t>ła</w:t>
      </w:r>
      <w:r>
        <w:t xml:space="preserve">d wchodzą osoby ze środowiska akademickiego i instytucji związanych ze startupami. </w:t>
      </w:r>
    </w:p>
    <w:p w14:paraId="3B5E86FD" w14:textId="5866B42C" w:rsidR="00C2564B" w:rsidRDefault="006504CB" w:rsidP="006504CB">
      <w:pPr>
        <w:jc w:val="both"/>
      </w:pPr>
      <w:r>
        <w:t xml:space="preserve">W trakcie spotkania poruszony został również temat kolejnych kroków niezbędnych do realizacji zarówno celów projektu jak i wdrożenia sposobu współpracy, która będzie kontynuowana również po jego zakończeniu. Wstępnie omawiano również planowaną na wrzesień międzynarodową wizytę warsztatową, która tym razem odbędzie się w Rzeszowie. </w:t>
      </w:r>
    </w:p>
    <w:p w14:paraId="636A1EAC" w14:textId="79BCF74F" w:rsidR="00C2564B" w:rsidRDefault="00C2564B"/>
    <w:p w14:paraId="0025C589" w14:textId="3CAD0AE2" w:rsidR="00045A6D" w:rsidRPr="006504CB" w:rsidRDefault="00045A6D" w:rsidP="00045A6D">
      <w:pPr>
        <w:rPr>
          <w:b/>
        </w:rPr>
      </w:pPr>
      <w:r>
        <w:rPr>
          <w:b/>
        </w:rPr>
        <w:t>VI s</w:t>
      </w:r>
      <w:r w:rsidRPr="006504CB">
        <w:rPr>
          <w:b/>
        </w:rPr>
        <w:t xml:space="preserve">potkanie </w:t>
      </w:r>
      <w:r>
        <w:rPr>
          <w:b/>
        </w:rPr>
        <w:t>Lokalnej Grupy Urbact –</w:t>
      </w:r>
      <w:r w:rsidRPr="006504CB">
        <w:rPr>
          <w:b/>
        </w:rPr>
        <w:t xml:space="preserve"> </w:t>
      </w:r>
      <w:r w:rsidR="00E01630">
        <w:rPr>
          <w:b/>
        </w:rPr>
        <w:t>5</w:t>
      </w:r>
      <w:r>
        <w:rPr>
          <w:b/>
        </w:rPr>
        <w:t>.0</w:t>
      </w:r>
      <w:r w:rsidR="00E01630">
        <w:rPr>
          <w:b/>
        </w:rPr>
        <w:t>9</w:t>
      </w:r>
      <w:r>
        <w:rPr>
          <w:b/>
        </w:rPr>
        <w:t>.2022</w:t>
      </w:r>
      <w:r w:rsidRPr="006504CB">
        <w:rPr>
          <w:b/>
        </w:rPr>
        <w:t xml:space="preserve"> </w:t>
      </w:r>
      <w:r>
        <w:rPr>
          <w:b/>
        </w:rPr>
        <w:t>r.</w:t>
      </w:r>
    </w:p>
    <w:p w14:paraId="61687A39" w14:textId="7DFA89AB" w:rsidR="00045A6D" w:rsidRDefault="00E01630" w:rsidP="00E01630">
      <w:pPr>
        <w:jc w:val="both"/>
      </w:pPr>
      <w:r>
        <w:t xml:space="preserve">Grono uczestników spotkań Lokalnej Grupy Działania URBACT, systematycznie się powiększa. Związane jest to z uszczegóławianiem koncepcji transferu opracowywanego w ramach projektu jak i zakresu tematów poruszanych w trakcie spotkań. Tym razem spotkanie miało miejsce w przestrzeni Centrum Innowacji Miejskich URBACT, w ramach którego tworzona będzie fizyczna przestrzeń co – </w:t>
      </w:r>
      <w:proofErr w:type="spellStart"/>
      <w:r>
        <w:t>workingowa</w:t>
      </w:r>
      <w:proofErr w:type="spellEnd"/>
      <w:r>
        <w:t xml:space="preserve"> oraz system wsparcia ekosystemu startupów. </w:t>
      </w:r>
    </w:p>
    <w:p w14:paraId="1255CDFF" w14:textId="77777777" w:rsidR="00E01630" w:rsidRDefault="00E01630" w:rsidP="00E01630">
      <w:pPr>
        <w:jc w:val="both"/>
      </w:pPr>
      <w:r>
        <w:t xml:space="preserve">Ważnym punktem spotkania było również omówienie i ewaluacja z wszystkim członkami ULG sierpniowej wizyty studyjnej, realizowanej w ramach projektu, której celem była Finlandia. </w:t>
      </w:r>
    </w:p>
    <w:p w14:paraId="0F80537E" w14:textId="305326B7" w:rsidR="00E01630" w:rsidRDefault="00E01630" w:rsidP="00E01630">
      <w:pPr>
        <w:jc w:val="both"/>
      </w:pPr>
      <w:r>
        <w:t xml:space="preserve">W trakcie wizyty, zespół projektowy wraz z dyrektorem CIM – URBAN LAB oraz przedstawiciel środowiska startupów w Rzeszowa, mieli okazję podglądania rozwiązań z obszaru wsparcia startupów w jednym z najlepiej </w:t>
      </w:r>
      <w:bookmarkStart w:id="0" w:name="_GoBack"/>
      <w:bookmarkEnd w:id="0"/>
      <w:r>
        <w:t xml:space="preserve">rozwiniętych w tym temacie miejsc w Europie czyli Helsinkach i Tampere. Możliwość sprawdzeni jak wygląda największa w Finlandii przestrzenie co – </w:t>
      </w:r>
      <w:proofErr w:type="spellStart"/>
      <w:r>
        <w:t>workinowe</w:t>
      </w:r>
      <w:proofErr w:type="spellEnd"/>
      <w:r>
        <w:t xml:space="preserve"> „Maria 01” </w:t>
      </w:r>
      <w:r w:rsidR="000401A5">
        <w:br/>
      </w:r>
      <w:r>
        <w:t xml:space="preserve">z Helsinek czy „Platform 6” z Tampere, w jaki sposób został stworzona, jak jest zarządzana </w:t>
      </w:r>
      <w:r w:rsidR="000401A5">
        <w:br/>
      </w:r>
      <w:r>
        <w:t xml:space="preserve">i finansowana oraz w jaki sposób wpiera się startupy tak aby kreatywne pomysły stały się genialnymi jednorożcami wartymi miliardy dolarów, daje </w:t>
      </w:r>
      <w:r w:rsidR="000401A5">
        <w:t xml:space="preserve">niesamowity zasób wiedzy, która zostanie wykorzystana do budowania podobnej przestrzeni w Rzeszowie. </w:t>
      </w:r>
    </w:p>
    <w:p w14:paraId="1C7FDC2A" w14:textId="272D8C09" w:rsidR="000401A5" w:rsidRDefault="000401A5" w:rsidP="00E01630">
      <w:pPr>
        <w:jc w:val="both"/>
      </w:pPr>
      <w:r>
        <w:t xml:space="preserve">Poza wiedzą, cennym zasobem są również kontakty nawiązane w trakcie wyjazdu, których efektem jest dalsza współpraca z miastem Tampere w obszarze smart City, która rozwijana będzie w najbliższym czasie. Biorąc pod uwagę rankingi miast inteligentnych Finlandia, od wielu już lat, zajmuje czołowe pozycje dlatego we współpracy Rzeszowa z miastami Finlandii leży duży potencjał. </w:t>
      </w:r>
    </w:p>
    <w:p w14:paraId="1961FB41" w14:textId="2E617223" w:rsidR="00AD3B82" w:rsidRDefault="00AD3B82" w:rsidP="00E01630">
      <w:pPr>
        <w:jc w:val="both"/>
      </w:pPr>
      <w:r>
        <w:lastRenderedPageBreak/>
        <w:t xml:space="preserve">Kolejne spotkanie ULG, planowane jest na koniec września lub początek października, a jego celem będzie kontynuowanie pracy nad rozwijaniem koncepcji systemu wsparcia startupów w oparciu </w:t>
      </w:r>
      <w:r w:rsidR="00A27969">
        <w:br/>
      </w:r>
      <w:r>
        <w:t xml:space="preserve">o przestrzeń co – </w:t>
      </w:r>
      <w:proofErr w:type="spellStart"/>
      <w:r>
        <w:t>workingową</w:t>
      </w:r>
      <w:proofErr w:type="spellEnd"/>
      <w:r>
        <w:t xml:space="preserve">. </w:t>
      </w:r>
    </w:p>
    <w:p w14:paraId="6B647D02" w14:textId="091C9CD5" w:rsidR="003F54F6" w:rsidRDefault="003F54F6" w:rsidP="00E01630">
      <w:pPr>
        <w:jc w:val="both"/>
      </w:pPr>
    </w:p>
    <w:p w14:paraId="29B94875" w14:textId="656F09A0" w:rsidR="003F54F6" w:rsidRDefault="002A1EDE" w:rsidP="00E01630">
      <w:pPr>
        <w:jc w:val="both"/>
        <w:rPr>
          <w:b/>
        </w:rPr>
      </w:pPr>
      <w:r w:rsidRPr="002A1EDE">
        <w:rPr>
          <w:b/>
        </w:rPr>
        <w:t xml:space="preserve">SPOTKANIE MIĘDZYNARODOWE – ALYTUS / LITWA 18 – 19.05.2022 </w:t>
      </w:r>
      <w:r>
        <w:rPr>
          <w:b/>
        </w:rPr>
        <w:t>r.</w:t>
      </w:r>
    </w:p>
    <w:p w14:paraId="020E17BA" w14:textId="6A4B18D9" w:rsidR="00FB6F92" w:rsidRDefault="00FB6F92" w:rsidP="00FB6F92">
      <w:pPr>
        <w:jc w:val="both"/>
      </w:pPr>
      <w:r>
        <w:rPr>
          <w:b/>
        </w:rPr>
        <w:t xml:space="preserve">Wizyta międzynarodowa w mieście </w:t>
      </w:r>
      <w:proofErr w:type="spellStart"/>
      <w:r>
        <w:rPr>
          <w:b/>
        </w:rPr>
        <w:t>Alytus</w:t>
      </w:r>
      <w:proofErr w:type="spellEnd"/>
      <w:r>
        <w:rPr>
          <w:b/>
        </w:rPr>
        <w:t xml:space="preserve"> na Litwie, to kolejny wyjazd warsztatowy realizowany w ramach projektu </w:t>
      </w:r>
      <w:proofErr w:type="spellStart"/>
      <w:r>
        <w:rPr>
          <w:b/>
        </w:rPr>
        <w:t>TechRevoltuion</w:t>
      </w:r>
      <w:proofErr w:type="spellEnd"/>
      <w:r>
        <w:rPr>
          <w:b/>
        </w:rPr>
        <w:t xml:space="preserve"> 2.0. </w:t>
      </w:r>
      <w:r>
        <w:t xml:space="preserve">Wiele elementów, które wdrożone zostały w </w:t>
      </w:r>
      <w:proofErr w:type="spellStart"/>
      <w:r>
        <w:t>Alytusie</w:t>
      </w:r>
      <w:proofErr w:type="spellEnd"/>
      <w:r>
        <w:t xml:space="preserve"> </w:t>
      </w:r>
      <w:r w:rsidR="009F58DD">
        <w:br/>
      </w:r>
      <w:r>
        <w:t xml:space="preserve">i zaprezentowane zostały w trakcie dwudniowego spotkania, stanowić będą punkt odniesienia do planowanych do wdrożenia w Rzeszowie rozwiązań związanych z ekosystemem wsparcia startupów. </w:t>
      </w:r>
    </w:p>
    <w:p w14:paraId="1A227639" w14:textId="7A5A03A7" w:rsidR="009F58DD" w:rsidRDefault="00FB6F92" w:rsidP="00FB6F92">
      <w:pPr>
        <w:jc w:val="both"/>
      </w:pPr>
      <w:r>
        <w:t xml:space="preserve">Koncepcja wdrożenia przestrzeni co – workingowej wraz z całym programem wsparcia, oparta będzie o istniejącą infrastrukturę funkcjonującą w ramach Centrum Innowacji Miejskich – Urban Lab, stanowiącą silny fundament do wdrożenia planowanych rozwiązań. Spotkania międzynarodowe </w:t>
      </w:r>
      <w:r w:rsidR="009F58DD">
        <w:br/>
      </w:r>
      <w:r>
        <w:t xml:space="preserve">w ramach projektu, stanowią również doskonałą okazję do nawiązywania znajomości i kontaktów oraz wymiany doświadczeń. </w:t>
      </w:r>
    </w:p>
    <w:p w14:paraId="37124428" w14:textId="1A84F93B" w:rsidR="00FB6F92" w:rsidRDefault="00FB6F92" w:rsidP="00FB6F92">
      <w:pPr>
        <w:jc w:val="both"/>
      </w:pPr>
      <w:r>
        <w:t xml:space="preserve">Wyjazdy studyjne i wizyty międzynarodowe są doskonałą okazję do nauki i weryfikowania wdrożonych w różnych miejscach narzędzi i rozwiązań, mających za zadanie zwiększenie jakości życia i pobudzanie rozwoju lokalnego, dzięki czemu można skuteczniej wdrażać takie rozwiązania w Rzeszowie jednocześnie mając na uwadze, błędy których należy unikać i trudności jakie można napotkać, </w:t>
      </w:r>
      <w:r w:rsidR="009F58DD">
        <w:br/>
      </w:r>
      <w:r>
        <w:t xml:space="preserve">co zwiększa efektywność wdrażanych rozwiązań i znacznie przyspiesza cały proces. </w:t>
      </w:r>
    </w:p>
    <w:p w14:paraId="0DACD9D4" w14:textId="688C1BAD" w:rsidR="00FB6F92" w:rsidRDefault="00FB6F92" w:rsidP="00E01630">
      <w:pPr>
        <w:jc w:val="both"/>
        <w:rPr>
          <w:b/>
        </w:rPr>
      </w:pPr>
    </w:p>
    <w:p w14:paraId="0BA368C3" w14:textId="68A4DDB8" w:rsidR="000401A5" w:rsidRDefault="002A1EDE" w:rsidP="00E01630">
      <w:pPr>
        <w:jc w:val="both"/>
        <w:rPr>
          <w:b/>
        </w:rPr>
      </w:pPr>
      <w:r w:rsidRPr="002A1EDE">
        <w:rPr>
          <w:b/>
        </w:rPr>
        <w:t xml:space="preserve">WIZYTA STUDYJNA – FINLANDIA </w:t>
      </w:r>
      <w:r>
        <w:rPr>
          <w:b/>
        </w:rPr>
        <w:t>9 – 12.08.2022 r.</w:t>
      </w:r>
    </w:p>
    <w:p w14:paraId="17DAD8C1" w14:textId="45078C60" w:rsidR="00CE77F3" w:rsidRDefault="00CE77F3" w:rsidP="00E01630">
      <w:pPr>
        <w:jc w:val="both"/>
      </w:pPr>
      <w:r w:rsidRPr="00CE77F3">
        <w:t xml:space="preserve">Głównym celem projektu TechRevolution 2.0 jest transformacja gospodarki lokalnej na gospodarkę cyfrową opartą na nowoczesnych i kreatywnych miejscach pracy. </w:t>
      </w:r>
      <w:r>
        <w:t xml:space="preserve">W ramach projektu poza możliwością podglądnięcia dobrej praktyki wdrożonej przez lidera projektu, której elementy podlegają transferowi do partnerów oraz wymiany doświadczeń z partnerami projektu, organizowane są również wizyty studyjne w obszarach związanych tematycznie z zakresem projektu. </w:t>
      </w:r>
    </w:p>
    <w:p w14:paraId="4DA113FE" w14:textId="7D5AA2B0" w:rsidR="00CE77F3" w:rsidRDefault="00CE77F3" w:rsidP="00E01630">
      <w:pPr>
        <w:jc w:val="both"/>
      </w:pPr>
      <w:r>
        <w:t xml:space="preserve">Wizyta studyjna w Helsinkach, Espo i Tampere związana była ściśle z budowaniem i funkcjonowaniem miejskich przestrzeni, których celem jest wsparcie ekosystemu startupów. Finlandia jest jednym </w:t>
      </w:r>
      <w:r w:rsidR="00044146">
        <w:br/>
      </w:r>
      <w:r>
        <w:t>z najprężniej działających europejskich krajów w tym obszarze</w:t>
      </w:r>
      <w:r w:rsidR="006C552E">
        <w:t>,</w:t>
      </w:r>
      <w:r>
        <w:t xml:space="preserve"> a rozwiązania wdrożone przez Helsinki czy Tampere są </w:t>
      </w:r>
      <w:r w:rsidR="006C552E">
        <w:t xml:space="preserve">wzorcowym </w:t>
      </w:r>
      <w:r>
        <w:t>przykładem jak</w:t>
      </w:r>
      <w:r w:rsidR="006C552E">
        <w:t xml:space="preserve">ie </w:t>
      </w:r>
      <w:r>
        <w:t>rozwiązania wdrażać</w:t>
      </w:r>
      <w:r w:rsidR="006C552E">
        <w:t xml:space="preserve"> i jak je rozwijać</w:t>
      </w:r>
      <w:r>
        <w:t xml:space="preserve">, żeby </w:t>
      </w:r>
      <w:r w:rsidR="006C552E">
        <w:t>przyciągać startupy z całego świata i umożliwiać im transformacje z pomysły</w:t>
      </w:r>
      <w:r w:rsidR="00893DF4">
        <w:t xml:space="preserve"> tworzonego przez młodych ludzi </w:t>
      </w:r>
      <w:r w:rsidR="00893DF4">
        <w:br/>
      </w:r>
      <w:r w:rsidR="006C552E">
        <w:t xml:space="preserve">w </w:t>
      </w:r>
      <w:r>
        <w:t xml:space="preserve">międzynarodowe </w:t>
      </w:r>
      <w:r w:rsidR="006C552E">
        <w:t>korporacje</w:t>
      </w:r>
      <w:r>
        <w:t xml:space="preserve">. </w:t>
      </w:r>
    </w:p>
    <w:p w14:paraId="4B90A663" w14:textId="57A36756" w:rsidR="00CE77F3" w:rsidRPr="00CE77F3" w:rsidRDefault="00CE77F3" w:rsidP="00E01630">
      <w:pPr>
        <w:jc w:val="both"/>
      </w:pPr>
      <w:r>
        <w:t>Finlandia stanowi najlepiej rozwinięty europejski cyfrowy hub, który dynamicznie rozwija się już od ponad 20 lat, pobudzając krajową gospodarkę do dynamicznego rozwoju i przyci</w:t>
      </w:r>
      <w:r w:rsidR="00044146">
        <w:t xml:space="preserve">ągającą najbardziej twórczych i kreatywnych młodych ludzi. </w:t>
      </w:r>
      <w:r>
        <w:t xml:space="preserve">Możliwość rozmowy z ludźmi odpowiedzialnymi za </w:t>
      </w:r>
      <w:r w:rsidR="00044146">
        <w:t xml:space="preserve">ten </w:t>
      </w:r>
      <w:r>
        <w:t xml:space="preserve">sukces </w:t>
      </w:r>
      <w:r w:rsidR="00044146">
        <w:t xml:space="preserve">jest cennym zasobem, który zostanie wykorzystany do tworzenia Huba Cyfrowego oraz systemy wsparcia ekosystemu startupów w Rzeszowie. Z pewnością wiedza zdobyta w czasie tej wizyty studyjnej przełoży się na bardziej efektywne </w:t>
      </w:r>
      <w:r w:rsidR="00893DF4">
        <w:t xml:space="preserve">budowanie przestrzeni co – workingowej oraz systemu wsparcia startupów celnie odpowiadającego na potrzeby płynące od samych zainteresowanych. </w:t>
      </w:r>
    </w:p>
    <w:sectPr w:rsidR="00CE77F3" w:rsidRPr="00CE7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63"/>
    <w:rsid w:val="000401A5"/>
    <w:rsid w:val="00044146"/>
    <w:rsid w:val="00045A6D"/>
    <w:rsid w:val="00164EEE"/>
    <w:rsid w:val="00273A63"/>
    <w:rsid w:val="002A1EDE"/>
    <w:rsid w:val="00386B30"/>
    <w:rsid w:val="003D4C54"/>
    <w:rsid w:val="003F54F6"/>
    <w:rsid w:val="005C390B"/>
    <w:rsid w:val="006504CB"/>
    <w:rsid w:val="006C552E"/>
    <w:rsid w:val="007951AA"/>
    <w:rsid w:val="00893DF4"/>
    <w:rsid w:val="009F58DD"/>
    <w:rsid w:val="00A27969"/>
    <w:rsid w:val="00AD2B2E"/>
    <w:rsid w:val="00AD3B82"/>
    <w:rsid w:val="00C2291E"/>
    <w:rsid w:val="00C2564B"/>
    <w:rsid w:val="00C6070D"/>
    <w:rsid w:val="00C91769"/>
    <w:rsid w:val="00CE77F3"/>
    <w:rsid w:val="00D87616"/>
    <w:rsid w:val="00E01630"/>
    <w:rsid w:val="00FB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8C57"/>
  <w15:chartTrackingRefBased/>
  <w15:docId w15:val="{61D326EC-BF96-42B2-8F7D-12652109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921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dcterms:created xsi:type="dcterms:W3CDTF">2022-09-07T09:32:00Z</dcterms:created>
  <dcterms:modified xsi:type="dcterms:W3CDTF">2022-09-08T10:12:00Z</dcterms:modified>
</cp:coreProperties>
</file>