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3CF" w:rsidRPr="0061736F" w:rsidRDefault="001673CF" w:rsidP="00824B23">
      <w:pPr>
        <w:pStyle w:val="Akapitzlist"/>
        <w:jc w:val="both"/>
        <w:rPr>
          <w:b/>
        </w:rPr>
      </w:pPr>
    </w:p>
    <w:p w:rsidR="001673CF" w:rsidRPr="0061736F" w:rsidRDefault="0061736F" w:rsidP="00824B23">
      <w:pPr>
        <w:pStyle w:val="Akapitzlist"/>
        <w:jc w:val="both"/>
        <w:rPr>
          <w:b/>
        </w:rPr>
      </w:pPr>
      <w:r w:rsidRPr="0061736F">
        <w:rPr>
          <w:b/>
        </w:rPr>
        <w:t xml:space="preserve">PYTANIA DO MARION </w:t>
      </w:r>
    </w:p>
    <w:p w:rsidR="001673CF" w:rsidRDefault="001673CF" w:rsidP="001673CF">
      <w:pPr>
        <w:pStyle w:val="Akapitzlist"/>
        <w:numPr>
          <w:ilvl w:val="0"/>
          <w:numId w:val="2"/>
        </w:numPr>
        <w:jc w:val="both"/>
      </w:pPr>
      <w:r>
        <w:t>Potwierdzenie zatrudnienia w mieście koordynatora i PM – formalnie potwierdzenie?</w:t>
      </w:r>
    </w:p>
    <w:p w:rsidR="008E28A0" w:rsidRDefault="008E28A0" w:rsidP="008E28A0">
      <w:pPr>
        <w:pStyle w:val="Akapitzlist"/>
        <w:ind w:left="1080"/>
        <w:jc w:val="both"/>
      </w:pPr>
    </w:p>
    <w:p w:rsidR="001673CF" w:rsidRDefault="008E28A0" w:rsidP="001673CF">
      <w:pPr>
        <w:pStyle w:val="Akapitzlist"/>
        <w:numPr>
          <w:ilvl w:val="0"/>
          <w:numId w:val="2"/>
        </w:numPr>
        <w:jc w:val="both"/>
      </w:pPr>
      <w:r>
        <w:t xml:space="preserve">Koszty zespołu  - w jakiej formie potwierdzenie wysokości ? Zatrudnienie na pełen etat, koszty personelu nie mogą być powyżej pułapu ustalonego </w:t>
      </w:r>
      <w:proofErr w:type="spellStart"/>
      <w:r>
        <w:t>wewnętrznei</w:t>
      </w:r>
      <w:proofErr w:type="spellEnd"/>
      <w:r>
        <w:t xml:space="preserve"> w urzędzie miasta. </w:t>
      </w:r>
    </w:p>
    <w:p w:rsidR="008E28A0" w:rsidRPr="008E28A0" w:rsidRDefault="008E28A0" w:rsidP="008E28A0">
      <w:pPr>
        <w:pStyle w:val="gmail-m-5907565960311251031msolistparagraph"/>
        <w:numPr>
          <w:ilvl w:val="1"/>
          <w:numId w:val="2"/>
        </w:numPr>
        <w:rPr>
          <w:lang w:val="en-GB"/>
        </w:rPr>
      </w:pPr>
      <w:r>
        <w:rPr>
          <w:rFonts w:ascii="Calibri" w:hAnsi="Calibri" w:cs="Calibri"/>
          <w:color w:val="0000FF"/>
          <w:sz w:val="22"/>
          <w:szCs w:val="22"/>
          <w:lang w:val="en-US"/>
        </w:rPr>
        <w:t>here is what is recommended in the guidance as a minimum for Project partner: "</w:t>
      </w:r>
      <w:r w:rsidRPr="008E28A0">
        <w:rPr>
          <w:rFonts w:ascii="Calibri" w:hAnsi="Calibri" w:cs="Calibri"/>
          <w:color w:val="0000FF"/>
          <w:sz w:val="22"/>
          <w:szCs w:val="22"/>
          <w:lang w:val="en-GB"/>
        </w:rPr>
        <w:t>A half time position should be foreseen for project coordinator at partner level. It is strongly recommended that a further half time position be made available for finance reporting and registering of costs". Do the €17,100 cover this? Can you provide a break down explanatory note when you send your budget, showing how much for the PM and for the ULG Coordinator?</w:t>
      </w:r>
    </w:p>
    <w:p w:rsidR="008E28A0" w:rsidRDefault="008E28A0" w:rsidP="008E28A0">
      <w:pPr>
        <w:pStyle w:val="Akapitzlist"/>
        <w:numPr>
          <w:ilvl w:val="2"/>
          <w:numId w:val="2"/>
        </w:numPr>
        <w:jc w:val="both"/>
      </w:pPr>
      <w:r w:rsidRPr="00660A14">
        <w:t>???</w:t>
      </w:r>
      <w:r w:rsidR="00660A14" w:rsidRPr="00660A14">
        <w:t xml:space="preserve"> Na jakiej zasadzie? </w:t>
      </w:r>
    </w:p>
    <w:p w:rsidR="00660A14" w:rsidRPr="00660A14" w:rsidRDefault="00660A14" w:rsidP="008E28A0">
      <w:pPr>
        <w:pStyle w:val="Akapitzlist"/>
        <w:numPr>
          <w:ilvl w:val="2"/>
          <w:numId w:val="2"/>
        </w:numPr>
        <w:jc w:val="both"/>
        <w:rPr>
          <w:lang w:val="en-GB"/>
        </w:rPr>
      </w:pPr>
      <w:r w:rsidRPr="00660A14">
        <w:rPr>
          <w:lang w:val="en-GB"/>
        </w:rPr>
        <w:t xml:space="preserve">O co </w:t>
      </w:r>
      <w:proofErr w:type="spellStart"/>
      <w:r w:rsidRPr="00660A14">
        <w:rPr>
          <w:lang w:val="en-GB"/>
        </w:rPr>
        <w:t>chodzi</w:t>
      </w:r>
      <w:proofErr w:type="spellEnd"/>
      <w:r w:rsidRPr="00660A14">
        <w:rPr>
          <w:lang w:val="en-GB"/>
        </w:rPr>
        <w:t xml:space="preserve"> z - </w:t>
      </w:r>
      <w:r w:rsidRPr="008E28A0">
        <w:rPr>
          <w:rFonts w:ascii="Calibri" w:hAnsi="Calibri" w:cs="Calibri"/>
          <w:color w:val="0000FF"/>
          <w:lang w:val="en-GB"/>
        </w:rPr>
        <w:t>a further half time position be made available for finance reporting and registering of costs</w:t>
      </w:r>
    </w:p>
    <w:p w:rsidR="008E28A0" w:rsidRPr="00660A14" w:rsidRDefault="008E28A0" w:rsidP="008E28A0">
      <w:pPr>
        <w:pStyle w:val="Akapitzlist"/>
        <w:ind w:left="1800"/>
        <w:jc w:val="both"/>
        <w:rPr>
          <w:lang w:val="en-GB"/>
        </w:rPr>
      </w:pPr>
    </w:p>
    <w:p w:rsidR="008E28A0" w:rsidRDefault="008E28A0" w:rsidP="00325CB3">
      <w:pPr>
        <w:pStyle w:val="Akapitzlist"/>
        <w:numPr>
          <w:ilvl w:val="0"/>
          <w:numId w:val="2"/>
        </w:numPr>
        <w:jc w:val="both"/>
      </w:pPr>
      <w:proofErr w:type="spellStart"/>
      <w:r>
        <w:t>Transnational</w:t>
      </w:r>
      <w:proofErr w:type="spellEnd"/>
      <w:r>
        <w:t xml:space="preserve"> Meeting  - jaki program </w:t>
      </w:r>
      <w:proofErr w:type="spellStart"/>
      <w:r>
        <w:t>przeidziany</w:t>
      </w:r>
      <w:proofErr w:type="spellEnd"/>
      <w:r>
        <w:t xml:space="preserve"> jest na takie spotkania? </w:t>
      </w:r>
    </w:p>
    <w:p w:rsidR="008E28A0" w:rsidRDefault="008E28A0" w:rsidP="008E28A0">
      <w:pPr>
        <w:pStyle w:val="Akapitzlist"/>
        <w:ind w:left="1080"/>
        <w:jc w:val="both"/>
      </w:pPr>
    </w:p>
    <w:p w:rsidR="008E28A0" w:rsidRDefault="008E28A0" w:rsidP="008E28A0">
      <w:pPr>
        <w:pStyle w:val="Akapitzlist"/>
        <w:numPr>
          <w:ilvl w:val="0"/>
          <w:numId w:val="2"/>
        </w:numPr>
        <w:jc w:val="both"/>
      </w:pPr>
      <w:proofErr w:type="spellStart"/>
      <w:r>
        <w:t>Transnational</w:t>
      </w:r>
      <w:proofErr w:type="spellEnd"/>
      <w:r>
        <w:t xml:space="preserve"> Meeting  - Kto poza partnerami powinien w nich wziąć udział? LGD? Zewnętrzni gości?</w:t>
      </w:r>
    </w:p>
    <w:p w:rsidR="008E28A0" w:rsidRDefault="008E28A0" w:rsidP="008E28A0">
      <w:pPr>
        <w:pStyle w:val="Akapitzlist"/>
        <w:ind w:left="1080"/>
        <w:jc w:val="both"/>
      </w:pPr>
    </w:p>
    <w:p w:rsidR="008E28A0" w:rsidRDefault="008E28A0" w:rsidP="001673CF">
      <w:pPr>
        <w:pStyle w:val="Akapitzlist"/>
        <w:numPr>
          <w:ilvl w:val="0"/>
          <w:numId w:val="2"/>
        </w:numPr>
        <w:jc w:val="both"/>
      </w:pPr>
      <w:r>
        <w:t xml:space="preserve">Koszty wyżywienia – czy w trakcie </w:t>
      </w:r>
      <w:proofErr w:type="spellStart"/>
      <w:r>
        <w:t>Transnational</w:t>
      </w:r>
      <w:proofErr w:type="spellEnd"/>
      <w:r>
        <w:t xml:space="preserve"> Meeting można pokryć koszty wyżywienia dla uczestników? </w:t>
      </w:r>
    </w:p>
    <w:p w:rsidR="0061736F" w:rsidRDefault="0061736F" w:rsidP="0061736F">
      <w:pPr>
        <w:pStyle w:val="Akapitzlist"/>
      </w:pPr>
    </w:p>
    <w:p w:rsidR="0061736F" w:rsidRPr="008E28A0" w:rsidRDefault="0061736F" w:rsidP="001673CF">
      <w:pPr>
        <w:pStyle w:val="Akapitzlist"/>
        <w:numPr>
          <w:ilvl w:val="0"/>
          <w:numId w:val="2"/>
        </w:numPr>
        <w:jc w:val="both"/>
      </w:pPr>
      <w:r>
        <w:t>Jakie dodatkowe dokumenty przygotować do wysłania wraz z Listem Intencyjnym, żeby nie trzeba było robić tego na ostatni mo</w:t>
      </w:r>
      <w:bookmarkStart w:id="0" w:name="_GoBack"/>
      <w:bookmarkEnd w:id="0"/>
      <w:r>
        <w:t xml:space="preserve">ment? </w:t>
      </w:r>
    </w:p>
    <w:sectPr w:rsidR="0061736F" w:rsidRPr="008E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F60"/>
    <w:multiLevelType w:val="hybridMultilevel"/>
    <w:tmpl w:val="357EA8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606C"/>
    <w:multiLevelType w:val="hybridMultilevel"/>
    <w:tmpl w:val="CD526432"/>
    <w:lvl w:ilvl="0" w:tplc="D5EC3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35AA3782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39"/>
    <w:rsid w:val="001673CF"/>
    <w:rsid w:val="00243D39"/>
    <w:rsid w:val="00257373"/>
    <w:rsid w:val="0061736F"/>
    <w:rsid w:val="00660A14"/>
    <w:rsid w:val="00745846"/>
    <w:rsid w:val="00824B23"/>
    <w:rsid w:val="008D3DC7"/>
    <w:rsid w:val="008E28A0"/>
    <w:rsid w:val="00CC5026"/>
    <w:rsid w:val="00E1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51B51-1A66-466C-B12F-C2EF8E3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373"/>
    <w:pPr>
      <w:ind w:left="720"/>
      <w:contextualSpacing/>
    </w:pPr>
  </w:style>
  <w:style w:type="paragraph" w:customStyle="1" w:styleId="gmail-m-5907565960311251031msolistparagraph">
    <w:name w:val="gmail-m_-5907565960311251031msolistparagraph"/>
    <w:basedOn w:val="Normalny"/>
    <w:rsid w:val="008E28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2021-04-21T13:07:00Z</dcterms:created>
  <dcterms:modified xsi:type="dcterms:W3CDTF">2021-04-21T13:09:00Z</dcterms:modified>
</cp:coreProperties>
</file>