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A3F" w:rsidRDefault="00850A3F" w:rsidP="00850A3F">
      <w:pPr>
        <w:spacing w:after="0"/>
        <w:jc w:val="both"/>
        <w:rPr>
          <w:rFonts w:eastAsia="Times New Roman" w:cstheme="minorHAnsi"/>
          <w:b/>
          <w:bCs/>
          <w:lang w:val="en-GB" w:eastAsia="pl-PL"/>
        </w:rPr>
      </w:pPr>
      <w:r w:rsidRPr="006635AD">
        <w:rPr>
          <w:rFonts w:eastAsia="Times New Roman" w:cstheme="minorHAnsi"/>
          <w:b/>
          <w:bCs/>
          <w:lang w:val="en-GB" w:eastAsia="pl-PL"/>
        </w:rPr>
        <w:t>TECHREVOLUTION - TRANSFER NETWORKS - SECOND WAVE</w:t>
      </w:r>
    </w:p>
    <w:p w:rsidR="00DF37AC" w:rsidRDefault="009F19D7"/>
    <w:p w:rsidR="00850A3F" w:rsidRDefault="00850A3F" w:rsidP="00850A3F">
      <w:pPr>
        <w:jc w:val="both"/>
      </w:pPr>
      <w:r>
        <w:t>Celem udziału Miasta Rzeszowa w projekcie Sieci Transferowych URBACT, realizowanego przez Lidera Projektu Barnsley, jest nabycie umiejętności</w:t>
      </w:r>
      <w:r w:rsidR="009F19D7">
        <w:t xml:space="preserve"> i poznanie skutecznych narzędzi</w:t>
      </w:r>
      <w:r>
        <w:t xml:space="preserve"> transferu dobrych praktyk w zakresie tworzenia i rozwijania centrów kreatywnego i cyfrowego biznesu oraz wdrażania </w:t>
      </w:r>
      <w:r w:rsidR="009F19D7">
        <w:br/>
      </w:r>
      <w:r>
        <w:t xml:space="preserve">i dostarczania skutecznego programu wspierania biznesu lokalnego, nastawionego w szczególności na ekosystem </w:t>
      </w:r>
      <w:proofErr w:type="spellStart"/>
      <w:r>
        <w:t>start’upów</w:t>
      </w:r>
      <w:proofErr w:type="spellEnd"/>
      <w:r>
        <w:t xml:space="preserve"> i innowacyjne przedsięwzięcia. </w:t>
      </w:r>
    </w:p>
    <w:p w:rsidR="00850A3F" w:rsidRDefault="00850A3F" w:rsidP="00850A3F">
      <w:pPr>
        <w:jc w:val="both"/>
      </w:pPr>
      <w:r>
        <w:t xml:space="preserve">W zakresie projektu będzie tworzenie Map Transferu, które umożliwią i ułatwią realizacje transferu dobrych praktyk rozwijanych w ramach </w:t>
      </w:r>
      <w:r w:rsidRPr="00850A3F">
        <w:t xml:space="preserve">Digital Media Center (DMC) - centrum kreatywnego </w:t>
      </w:r>
      <w:r>
        <w:br/>
      </w:r>
      <w:r w:rsidRPr="00850A3F">
        <w:t>i cyfrowego biznesu</w:t>
      </w:r>
      <w:r>
        <w:t xml:space="preserve"> Barnsley</w:t>
      </w:r>
      <w:r w:rsidRPr="00850A3F">
        <w:t>.</w:t>
      </w:r>
    </w:p>
    <w:p w:rsidR="00850A3F" w:rsidRDefault="00850A3F" w:rsidP="00850A3F">
      <w:pPr>
        <w:jc w:val="both"/>
      </w:pPr>
      <w:r>
        <w:t xml:space="preserve">Projekt obejmuje również tworzenie Lokalnej Grupy Działania, składającą się z lokalnych organizacji </w:t>
      </w:r>
      <w:r>
        <w:br/>
        <w:t>i instytucji, których d</w:t>
      </w:r>
      <w:bookmarkStart w:id="0" w:name="_GoBack"/>
      <w:bookmarkEnd w:id="0"/>
      <w:r>
        <w:t>ziałalność i charakterystyka związana jest z tematem projektu. Działanie to realizowane będzie poprzez skuteczną identyfikacją kluczowych udziałowców, integrację oraz współdziałani</w:t>
      </w:r>
      <w:r w:rsidR="009F19D7">
        <w:t xml:space="preserve">e w realizacji założonego celu według wypracowanych metodyk programu URBACT przy wsparciu wiodącego eksperta, działającego przy Liderze Projektu. </w:t>
      </w:r>
    </w:p>
    <w:p w:rsidR="00850A3F" w:rsidRDefault="00850A3F" w:rsidP="00850A3F">
      <w:pPr>
        <w:jc w:val="both"/>
        <w:rPr>
          <w:rFonts w:ascii="Segoe UI" w:eastAsia="Times New Roman" w:hAnsi="Segoe UI" w:cs="Segoe UI"/>
          <w:color w:val="464C50"/>
          <w:sz w:val="24"/>
          <w:szCs w:val="24"/>
          <w:lang w:eastAsia="pl-PL"/>
        </w:rPr>
      </w:pPr>
    </w:p>
    <w:sectPr w:rsidR="00850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D70D8"/>
    <w:multiLevelType w:val="multilevel"/>
    <w:tmpl w:val="DBCA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A3F"/>
    <w:rsid w:val="00745846"/>
    <w:rsid w:val="00850A3F"/>
    <w:rsid w:val="009F19D7"/>
    <w:rsid w:val="00C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766E7-925E-42A6-82FB-EBC36737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50A3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50A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0A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6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9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cp:lastPrinted>2021-04-15T09:29:00Z</cp:lastPrinted>
  <dcterms:created xsi:type="dcterms:W3CDTF">2021-04-15T09:21:00Z</dcterms:created>
  <dcterms:modified xsi:type="dcterms:W3CDTF">2021-04-15T09:33:00Z</dcterms:modified>
</cp:coreProperties>
</file>