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C2065" w14:textId="6D173E38" w:rsidR="004D1B21" w:rsidRDefault="004D1B21" w:rsidP="004D1B21">
      <w:pPr>
        <w:spacing w:after="0" w:line="240" w:lineRule="auto"/>
      </w:pPr>
      <w:r w:rsidRPr="004D1B21">
        <w:rPr>
          <w:i/>
        </w:rPr>
        <w:t>Spatial Capture-Recapture</w:t>
      </w:r>
      <w:r w:rsidRPr="004D1B21">
        <w:t xml:space="preserve"> provides a</w:t>
      </w:r>
      <w:r w:rsidR="00036F3D">
        <w:t xml:space="preserve"> </w:t>
      </w:r>
      <w:r w:rsidR="00036F3D" w:rsidRPr="004D1B21">
        <w:t xml:space="preserve">revolutionary extension of </w:t>
      </w:r>
      <w:r w:rsidR="00036F3D">
        <w:t xml:space="preserve">traditional </w:t>
      </w:r>
      <w:r w:rsidR="00036F3D" w:rsidRPr="004D1B21">
        <w:t>capture-recapture methods for studying animal populations using data from live-trapping, camera trapping, DNA sampl</w:t>
      </w:r>
      <w:r w:rsidR="00036F3D">
        <w:t xml:space="preserve">ing, </w:t>
      </w:r>
      <w:r w:rsidR="004566FC">
        <w:t xml:space="preserve">acoustic sampling, </w:t>
      </w:r>
      <w:r w:rsidR="00036F3D">
        <w:t>and related field methods. This book is a</w:t>
      </w:r>
      <w:r w:rsidRPr="004D1B21">
        <w:t xml:space="preserve"> </w:t>
      </w:r>
      <w:r w:rsidR="00243CC3">
        <w:t xml:space="preserve">timely </w:t>
      </w:r>
      <w:r w:rsidRPr="004D1B21">
        <w:t xml:space="preserve">conceptual and methodological synthesis </w:t>
      </w:r>
      <w:r w:rsidR="00036F3D">
        <w:t xml:space="preserve">of spatial capture-recapture modeling, </w:t>
      </w:r>
      <w:r w:rsidR="005A5464">
        <w:t>and</w:t>
      </w:r>
      <w:r w:rsidR="00036F3D">
        <w:t xml:space="preserve"> </w:t>
      </w:r>
      <w:r w:rsidRPr="004D1B21">
        <w:t xml:space="preserve">a comprehensive how-to manual with detailed examples of </w:t>
      </w:r>
      <w:r w:rsidR="00036F3D">
        <w:t>a wide range of</w:t>
      </w:r>
      <w:r w:rsidR="00036F3D" w:rsidRPr="004D1B21">
        <w:t xml:space="preserve"> </w:t>
      </w:r>
      <w:r w:rsidRPr="004D1B21">
        <w:t>relevant spatial capture-recapture model</w:t>
      </w:r>
      <w:r w:rsidR="004708D5">
        <w:t>s</w:t>
      </w:r>
      <w:r w:rsidR="004566FC">
        <w:t xml:space="preserve"> for inference about population size and spatial and temporal variation in demographic parameters</w:t>
      </w:r>
      <w:r w:rsidRPr="004D1B21">
        <w:t xml:space="preserve"> </w:t>
      </w:r>
      <w:r w:rsidR="009E72C9">
        <w:t xml:space="preserve"> It </w:t>
      </w:r>
      <w:r w:rsidRPr="004D1B21">
        <w:t>serve</w:t>
      </w:r>
      <w:r w:rsidR="009E72C9">
        <w:t>s</w:t>
      </w:r>
      <w:r w:rsidRPr="004D1B21">
        <w:t xml:space="preserve"> as a resource for practicing field biologists </w:t>
      </w:r>
      <w:r w:rsidR="004708D5">
        <w:t>studying</w:t>
      </w:r>
      <w:r w:rsidRPr="004D1B21">
        <w:t xml:space="preserve"> animal populations and as a text for </w:t>
      </w:r>
      <w:r w:rsidR="004566FC">
        <w:t xml:space="preserve">graduate </w:t>
      </w:r>
      <w:r w:rsidRPr="004D1B21">
        <w:t xml:space="preserve">students </w:t>
      </w:r>
      <w:r w:rsidR="003E7CA4">
        <w:t xml:space="preserve">and professionals </w:t>
      </w:r>
      <w:r w:rsidRPr="004D1B21">
        <w:t>in ecology, conservation biology</w:t>
      </w:r>
      <w:r w:rsidR="009E72C9">
        <w:t>,</w:t>
      </w:r>
      <w:r w:rsidRPr="004D1B21">
        <w:t xml:space="preserve"> and fisheries and wildlife management</w:t>
      </w:r>
      <w:r w:rsidR="009E72C9">
        <w:t>.</w:t>
      </w:r>
    </w:p>
    <w:p w14:paraId="2D1374E5" w14:textId="77777777" w:rsidR="009E72C9" w:rsidRPr="004D1B21" w:rsidRDefault="009E72C9" w:rsidP="004D1B21">
      <w:pPr>
        <w:spacing w:after="0" w:line="240" w:lineRule="auto"/>
      </w:pPr>
    </w:p>
    <w:p w14:paraId="5E78437D" w14:textId="77777777" w:rsidR="00845109" w:rsidRDefault="002B7F79" w:rsidP="00845109">
      <w:pPr>
        <w:spacing w:after="0" w:line="240" w:lineRule="auto"/>
      </w:pPr>
      <w:r>
        <w:t>Key features:</w:t>
      </w:r>
      <w:bookmarkStart w:id="0" w:name="_GoBack"/>
      <w:bookmarkEnd w:id="0"/>
    </w:p>
    <w:p w14:paraId="46C20B7F" w14:textId="77777777" w:rsidR="00243CC3" w:rsidRDefault="00CB6550" w:rsidP="00243CC3">
      <w:pPr>
        <w:spacing w:after="0" w:line="240" w:lineRule="auto"/>
        <w:ind w:left="360" w:hanging="360"/>
      </w:pPr>
      <w:r>
        <w:t>•</w:t>
      </w:r>
      <w:r>
        <w:tab/>
        <w:t xml:space="preserve">Comprehensive </w:t>
      </w:r>
      <w:r w:rsidR="00243CC3">
        <w:t xml:space="preserve">coverage of </w:t>
      </w:r>
      <w:r>
        <w:t>revol</w:t>
      </w:r>
      <w:r w:rsidR="00243CC3">
        <w:t>utionary new methods in ecology</w:t>
      </w:r>
    </w:p>
    <w:p w14:paraId="1D3FCEFF" w14:textId="34621DCF" w:rsidR="00243CC3" w:rsidRDefault="00243CC3" w:rsidP="00243CC3">
      <w:pPr>
        <w:spacing w:after="0" w:line="240" w:lineRule="auto"/>
        <w:ind w:left="360" w:hanging="360"/>
      </w:pPr>
      <w:r>
        <w:t>•</w:t>
      </w:r>
      <w:r>
        <w:tab/>
      </w:r>
      <w:r w:rsidR="00036F3D">
        <w:t>D</w:t>
      </w:r>
      <w:r>
        <w:t>etailed worked example</w:t>
      </w:r>
      <w:r w:rsidR="00036F3D">
        <w:t>s</w:t>
      </w:r>
      <w:r>
        <w:t xml:space="preserve"> with </w:t>
      </w:r>
      <w:r w:rsidR="004566FC">
        <w:t xml:space="preserve">R and BUGS </w:t>
      </w:r>
      <w:r>
        <w:t>code for e</w:t>
      </w:r>
      <w:r w:rsidR="005A5464">
        <w:t>ach</w:t>
      </w:r>
      <w:r>
        <w:t xml:space="preserve"> methodological element </w:t>
      </w:r>
      <w:r w:rsidR="005A5464">
        <w:t xml:space="preserve">along </w:t>
      </w:r>
      <w:r>
        <w:t xml:space="preserve">with software instructions </w:t>
      </w:r>
      <w:r w:rsidRPr="00EC4EA7">
        <w:t xml:space="preserve">and </w:t>
      </w:r>
      <w:r w:rsidR="004566FC">
        <w:t xml:space="preserve">a </w:t>
      </w:r>
      <w:r w:rsidRPr="00EC4EA7">
        <w:t>companion R package</w:t>
      </w:r>
      <w:r>
        <w:t xml:space="preserve"> so </w:t>
      </w:r>
      <w:r w:rsidR="00A64C5D">
        <w:t xml:space="preserve">the reader </w:t>
      </w:r>
      <w:r w:rsidR="0026054A">
        <w:t xml:space="preserve">can </w:t>
      </w:r>
      <w:r w:rsidR="00A64C5D">
        <w:t xml:space="preserve">implement analyses and </w:t>
      </w:r>
      <w:r w:rsidRPr="00EC4EA7">
        <w:t>learn by doing</w:t>
      </w:r>
    </w:p>
    <w:p w14:paraId="33F4C788" w14:textId="2FDAC132" w:rsidR="00243CC3" w:rsidRDefault="00243CC3" w:rsidP="00243CC3">
      <w:pPr>
        <w:spacing w:after="0" w:line="240" w:lineRule="auto"/>
        <w:ind w:left="360" w:hanging="360"/>
      </w:pPr>
      <w:r>
        <w:t>•</w:t>
      </w:r>
      <w:r>
        <w:tab/>
        <w:t>Practical approach, embracing</w:t>
      </w:r>
      <w:r w:rsidRPr="004D1B21">
        <w:t xml:space="preserve"> Bayesian and classical inference strategies in order to </w:t>
      </w:r>
      <w:r w:rsidR="004708D5">
        <w:t>provide</w:t>
      </w:r>
      <w:r>
        <w:t xml:space="preserve"> </w:t>
      </w:r>
      <w:r w:rsidRPr="004D1B21">
        <w:t xml:space="preserve">different options to </w:t>
      </w:r>
      <w:r>
        <w:t xml:space="preserve">best </w:t>
      </w:r>
      <w:r w:rsidRPr="004D1B21">
        <w:t>get the job done</w:t>
      </w:r>
    </w:p>
    <w:sectPr w:rsidR="0024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63"/>
    <w:rsid w:val="00036F3D"/>
    <w:rsid w:val="000D4F1A"/>
    <w:rsid w:val="001144A6"/>
    <w:rsid w:val="00243CC3"/>
    <w:rsid w:val="0026054A"/>
    <w:rsid w:val="002B7F79"/>
    <w:rsid w:val="003E7CA4"/>
    <w:rsid w:val="004566FC"/>
    <w:rsid w:val="004708D5"/>
    <w:rsid w:val="004D1B21"/>
    <w:rsid w:val="005A5464"/>
    <w:rsid w:val="005D0BF2"/>
    <w:rsid w:val="006B25F8"/>
    <w:rsid w:val="00845109"/>
    <w:rsid w:val="008D4870"/>
    <w:rsid w:val="009E72C9"/>
    <w:rsid w:val="00A00F63"/>
    <w:rsid w:val="00A519E5"/>
    <w:rsid w:val="00A64C5D"/>
    <w:rsid w:val="00CB6550"/>
    <w:rsid w:val="00E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41A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Label">
    <w:name w:val="Message Header Label"/>
    <w:rsid w:val="004D1B21"/>
    <w:rPr>
      <w:b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8D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8D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08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8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8D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8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8D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Label">
    <w:name w:val="Message Header Label"/>
    <w:rsid w:val="004D1B21"/>
    <w:rPr>
      <w:b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8D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8D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08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8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8D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8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8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Cetel</dc:creator>
  <cp:lastModifiedBy>Royle, Andy</cp:lastModifiedBy>
  <cp:revision>2</cp:revision>
  <dcterms:created xsi:type="dcterms:W3CDTF">2013-02-08T19:06:00Z</dcterms:created>
  <dcterms:modified xsi:type="dcterms:W3CDTF">2013-02-08T19:06:00Z</dcterms:modified>
</cp:coreProperties>
</file>