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64" w:rsidRPr="002E53B3" w:rsidRDefault="002E53B3" w:rsidP="002E53B3">
      <w:pPr>
        <w:pStyle w:val="ListParagraph"/>
        <w:numPr>
          <w:ilvl w:val="0"/>
          <w:numId w:val="1"/>
        </w:numPr>
        <w:rPr>
          <w:lang w:val="en-US"/>
        </w:rPr>
      </w:pPr>
      <w:r w:rsidRPr="002E53B3">
        <w:rPr>
          <w:lang w:val="en-US"/>
        </w:rPr>
        <w:t>In the section on detection function</w:t>
      </w:r>
      <w:r>
        <w:rPr>
          <w:lang w:val="en-US"/>
        </w:rPr>
        <w:t>s, we may want to add that accor</w:t>
      </w:r>
      <w:r w:rsidRPr="002E53B3">
        <w:rPr>
          <w:lang w:val="en-US"/>
        </w:rPr>
        <w:t>ding to simulation studies SCR estimates of density are robust to</w:t>
      </w:r>
      <w:r>
        <w:rPr>
          <w:lang w:val="en-US"/>
        </w:rPr>
        <w:t xml:space="preserve"> t</w:t>
      </w:r>
      <w:r w:rsidRPr="002E53B3">
        <w:rPr>
          <w:lang w:val="en-US"/>
        </w:rPr>
        <w:t>he choice of</w:t>
      </w:r>
      <w:r>
        <w:rPr>
          <w:lang w:val="en-US"/>
        </w:rPr>
        <w:t xml:space="preserve"> t</w:t>
      </w:r>
      <w:r w:rsidRPr="002E53B3">
        <w:rPr>
          <w:lang w:val="en-US"/>
        </w:rPr>
        <w:t>he detec</w:t>
      </w:r>
      <w:r>
        <w:rPr>
          <w:lang w:val="en-US"/>
        </w:rPr>
        <w:t>t</w:t>
      </w:r>
      <w:r w:rsidRPr="002E53B3">
        <w:rPr>
          <w:lang w:val="en-US"/>
        </w:rPr>
        <w:t>ion functions (</w:t>
      </w:r>
      <w:proofErr w:type="spellStart"/>
      <w:r>
        <w:rPr>
          <w:lang w:val="en-US"/>
        </w:rPr>
        <w:t>Efford</w:t>
      </w:r>
      <w:proofErr w:type="spellEnd"/>
      <w:r>
        <w:rPr>
          <w:lang w:val="en-US"/>
        </w:rPr>
        <w:t xml:space="preserve"> 2004; </w:t>
      </w:r>
      <w:proofErr w:type="spellStart"/>
      <w:r>
        <w:rPr>
          <w:lang w:val="en-US"/>
        </w:rPr>
        <w:t>Efford</w:t>
      </w:r>
      <w:proofErr w:type="spellEnd"/>
      <w:r>
        <w:rPr>
          <w:lang w:val="en-US"/>
        </w:rPr>
        <w:t xml:space="preserve"> et al 2009 </w:t>
      </w:r>
      <w:proofErr w:type="spellStart"/>
      <w:r>
        <w:rPr>
          <w:lang w:val="en-US"/>
        </w:rPr>
        <w:t>euring</w:t>
      </w:r>
      <w:proofErr w:type="spellEnd"/>
      <w:r w:rsidRPr="002E53B3">
        <w:rPr>
          <w:lang w:val="en-US"/>
        </w:rPr>
        <w:t>)</w:t>
      </w:r>
      <w:bookmarkStart w:id="0" w:name="_GoBack"/>
      <w:bookmarkEnd w:id="0"/>
    </w:p>
    <w:sectPr w:rsidR="00A81964" w:rsidRPr="002E53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014"/>
    <w:multiLevelType w:val="hybridMultilevel"/>
    <w:tmpl w:val="2C481898"/>
    <w:lvl w:ilvl="0" w:tplc="48705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A5"/>
    <w:rsid w:val="002E53B3"/>
    <w:rsid w:val="004219A5"/>
    <w:rsid w:val="004959C5"/>
    <w:rsid w:val="005078D1"/>
    <w:rsid w:val="00620F69"/>
    <w:rsid w:val="00624E0C"/>
    <w:rsid w:val="00AC477E"/>
    <w:rsid w:val="00D76E0E"/>
    <w:rsid w:val="00ED3435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2013-03-12T15:33:00Z</dcterms:created>
  <dcterms:modified xsi:type="dcterms:W3CDTF">2013-03-12T15:34:00Z</dcterms:modified>
</cp:coreProperties>
</file>