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50" w:rsidRDefault="00134CD9">
      <w:r>
        <w:t xml:space="preserve">Chapter 13: </w:t>
      </w:r>
      <w:r w:rsidR="00691E66">
        <w:t xml:space="preserve">This chapter outlines the merging of more realistic models of animal movements into SCR models.  </w:t>
      </w:r>
    </w:p>
    <w:p w:rsidR="00134CD9" w:rsidRDefault="00134CD9">
      <w:r>
        <w:t>10648: as “a” function</w:t>
      </w:r>
    </w:p>
    <w:p w:rsidR="00134CD9" w:rsidRDefault="00134CD9">
      <w:r>
        <w:t>10659: Compton should not be in all caps</w:t>
      </w:r>
    </w:p>
    <w:p w:rsidR="00134CD9" w:rsidRDefault="00134CD9">
      <w:r>
        <w:t xml:space="preserve">10762: </w:t>
      </w:r>
      <w:proofErr w:type="spellStart"/>
      <w:r>
        <w:t>Eq</w:t>
      </w:r>
      <w:proofErr w:type="spellEnd"/>
      <w:r>
        <w:t xml:space="preserve"> (??) should be filled in</w:t>
      </w:r>
    </w:p>
    <w:p w:rsidR="00794AC2" w:rsidRDefault="00794AC2">
      <w:r>
        <w:t>10763-</w:t>
      </w:r>
      <w:proofErr w:type="gramStart"/>
      <w:r>
        <w:t>10766 :</w:t>
      </w:r>
      <w:proofErr w:type="gramEnd"/>
      <w:r>
        <w:t xml:space="preserve"> Cool this is neat because you can avoid having to guess what the cost function is which overcomes a big hurdle in estimating landscape connectivity</w:t>
      </w:r>
    </w:p>
    <w:p w:rsidR="00794AC2" w:rsidRDefault="00794AC2">
      <w:proofErr w:type="gramStart"/>
      <w:r>
        <w:t>10764 :</w:t>
      </w:r>
      <w:proofErr w:type="gramEnd"/>
      <w:r>
        <w:t xml:space="preserve"> “covariates” not “covariate”</w:t>
      </w:r>
    </w:p>
    <w:p w:rsidR="00794AC2" w:rsidRDefault="00794AC2">
      <w:r>
        <w:t xml:space="preserve">12.2.1: So in this example you assign weights to the raster cells, rather than estimate the cost </w:t>
      </w:r>
      <w:proofErr w:type="spellStart"/>
      <w:r>
        <w:t>fxn</w:t>
      </w:r>
      <w:proofErr w:type="spellEnd"/>
      <w:r>
        <w:t>.  To me this is the hard part of estimating landscape connectivity.</w:t>
      </w:r>
    </w:p>
    <w:p w:rsidR="00794AC2" w:rsidRDefault="00794AC2">
      <w:r>
        <w:t>10783 Example the “&gt;” are back</w:t>
      </w:r>
    </w:p>
    <w:p w:rsidR="00794AC2" w:rsidRDefault="00794AC2">
      <w:r>
        <w:t>10804: a couple “of” R commands</w:t>
      </w:r>
    </w:p>
    <w:p w:rsidR="00794AC2" w:rsidRDefault="00794AC2">
      <w:r>
        <w:t xml:space="preserve">Fig 12.2 </w:t>
      </w:r>
      <w:proofErr w:type="gramStart"/>
      <w:r>
        <w:t>Should</w:t>
      </w:r>
      <w:proofErr w:type="gramEnd"/>
      <w:r>
        <w:t xml:space="preserve"> this be black and white?  The Fig legend seems to imply white and shaded.  The legend scale bar seems unnecessary if you only have 2 colors.</w:t>
      </w:r>
    </w:p>
    <w:p w:rsidR="00794AC2" w:rsidRDefault="00794AC2">
      <w:r>
        <w:t>10836: 1 to 5 to 4</w:t>
      </w:r>
    </w:p>
    <w:p w:rsidR="00794AC2" w:rsidRDefault="00794AC2">
      <w:r>
        <w:t>Fig 12.3 should indicate that trap locations are red dots</w:t>
      </w:r>
    </w:p>
    <w:p w:rsidR="00794AC2" w:rsidRDefault="00794AC2">
      <w:proofErr w:type="gramStart"/>
      <w:r>
        <w:t>Fig 12.4 do you need a scale bar to indicate what the different colors mean?</w:t>
      </w:r>
      <w:proofErr w:type="gramEnd"/>
      <w:r>
        <w:t xml:space="preserve">  </w:t>
      </w:r>
      <w:proofErr w:type="spellStart"/>
      <w:r>
        <w:t>I</w:t>
      </w:r>
      <w:proofErr w:type="gramStart"/>
      <w:r>
        <w:t>;m</w:t>
      </w:r>
      <w:proofErr w:type="spellEnd"/>
      <w:proofErr w:type="gramEnd"/>
      <w:r>
        <w:t xml:space="preserve"> assuming white is high and green is low?</w:t>
      </w:r>
    </w:p>
    <w:p w:rsidR="00691E66" w:rsidRDefault="00794AC2">
      <w:r>
        <w:t>If you don’t know the cost and you are trying to estimate both the cost and the activity centers: seems like a lot of different parameters could give you the same results, or you need a lot of data………</w:t>
      </w:r>
    </w:p>
    <w:p w:rsidR="00691E66" w:rsidRDefault="00691E66">
      <w:r>
        <w:t>10914: I think “K” is missing again.</w:t>
      </w:r>
    </w:p>
    <w:p w:rsidR="00691E66" w:rsidRDefault="00691E66">
      <w:r>
        <w:t>10974: “sample” not “</w:t>
      </w:r>
      <w:proofErr w:type="spellStart"/>
      <w:r>
        <w:t>seample</w:t>
      </w:r>
      <w:proofErr w:type="spellEnd"/>
      <w:r>
        <w:t>”</w:t>
      </w:r>
    </w:p>
    <w:p w:rsidR="00691E66" w:rsidRDefault="00691E66">
      <w:r>
        <w:t xml:space="preserve">10977: This also assumes you correctly guessed at the covariates that were influencing the </w:t>
      </w:r>
      <w:proofErr w:type="spellStart"/>
      <w:r>
        <w:t>resistence</w:t>
      </w:r>
      <w:proofErr w:type="spellEnd"/>
      <w:r>
        <w:t xml:space="preserve"> parameter</w:t>
      </w:r>
    </w:p>
    <w:p w:rsidR="00134CD9" w:rsidRDefault="00691E66">
      <w:r>
        <w:t xml:space="preserve">11003: </w:t>
      </w:r>
      <w:proofErr w:type="spellStart"/>
      <w:proofErr w:type="gramStart"/>
      <w:r>
        <w:t>Secs</w:t>
      </w:r>
      <w:proofErr w:type="spellEnd"/>
      <w:r>
        <w:t xml:space="preserve"> ??</w:t>
      </w:r>
      <w:proofErr w:type="gramEnd"/>
      <w:r w:rsidR="00794AC2">
        <w:t xml:space="preserve"> </w:t>
      </w:r>
    </w:p>
    <w:p w:rsidR="00E3566C" w:rsidRDefault="00E3566C">
      <w:r>
        <w:t>11124: This is a confusing sentence………….</w:t>
      </w:r>
    </w:p>
    <w:p w:rsidR="00E3566C" w:rsidRDefault="00E3566C">
      <w:r>
        <w:t xml:space="preserve">11172:  </w:t>
      </w:r>
      <w:r w:rsidR="00E163C6">
        <w:t xml:space="preserve">Still seems like estimating that cost </w:t>
      </w:r>
      <w:proofErr w:type="spellStart"/>
      <w:r w:rsidR="00E163C6">
        <w:t>fxn</w:t>
      </w:r>
      <w:proofErr w:type="spellEnd"/>
      <w:r w:rsidR="00E163C6">
        <w:t xml:space="preserve"> is the tricky part….</w:t>
      </w:r>
      <w:bookmarkStart w:id="0" w:name="_GoBack"/>
      <w:bookmarkEnd w:id="0"/>
    </w:p>
    <w:sectPr w:rsidR="00E3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CD9"/>
    <w:rsid w:val="00134CD9"/>
    <w:rsid w:val="00691E66"/>
    <w:rsid w:val="00794AC2"/>
    <w:rsid w:val="00984550"/>
    <w:rsid w:val="00E163C6"/>
    <w:rsid w:val="00E3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Russell, Robin E.</dc:creator>
  <cp:lastModifiedBy>Russell, Robin E.</cp:lastModifiedBy>
  <cp:revision>1</cp:revision>
  <dcterms:created xsi:type="dcterms:W3CDTF">2013-03-10T14:18:00Z</dcterms:created>
  <dcterms:modified xsi:type="dcterms:W3CDTF">2013-03-10T15:18:00Z</dcterms:modified>
</cp:coreProperties>
</file>