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CCF" w:rsidRDefault="004278C7">
      <w:r>
        <w:rPr>
          <w:rFonts w:ascii="Verdana" w:hAnsi="Verdana"/>
          <w:sz w:val="20"/>
          <w:szCs w:val="20"/>
        </w:rPr>
        <w:t>Hi Andy</w:t>
      </w:r>
      <w:proofErr w:type="gramStart"/>
      <w:r>
        <w:rPr>
          <w:rFonts w:ascii="Verdana" w:hAnsi="Verdana"/>
          <w:sz w:val="20"/>
          <w:szCs w:val="20"/>
        </w:rPr>
        <w:t>,</w:t>
      </w:r>
      <w:proofErr w:type="gramEnd"/>
      <w:r>
        <w:rPr>
          <w:rFonts w:ascii="Verdana" w:hAnsi="Verdana"/>
          <w:sz w:val="20"/>
          <w:szCs w:val="20"/>
        </w:rPr>
        <w:br/>
      </w:r>
      <w:r>
        <w:rPr>
          <w:rFonts w:ascii="Verdana" w:hAnsi="Verdana"/>
          <w:sz w:val="20"/>
          <w:szCs w:val="20"/>
        </w:rPr>
        <w:br/>
        <w:t xml:space="preserve">I enjoyed reading your draft of </w:t>
      </w:r>
      <w:proofErr w:type="spellStart"/>
      <w:r>
        <w:rPr>
          <w:rFonts w:ascii="Verdana" w:hAnsi="Verdana"/>
          <w:sz w:val="20"/>
          <w:szCs w:val="20"/>
        </w:rPr>
        <w:t>Chapt</w:t>
      </w:r>
      <w:proofErr w:type="spellEnd"/>
      <w:r>
        <w:rPr>
          <w:rFonts w:ascii="Verdana" w:hAnsi="Verdana"/>
          <w:sz w:val="20"/>
          <w:szCs w:val="20"/>
        </w:rPr>
        <w:t xml:space="preserve"> 6. I think it reads pretty well, so I have only a few minor suggestions for improvement (see below). Hope they are useful.</w:t>
      </w:r>
      <w:r>
        <w:rPr>
          <w:rFonts w:ascii="Verdana" w:hAnsi="Verdana"/>
          <w:sz w:val="20"/>
          <w:szCs w:val="20"/>
        </w:rPr>
        <w:br/>
      </w:r>
      <w:r>
        <w:rPr>
          <w:rFonts w:ascii="Verdana" w:hAnsi="Verdana"/>
          <w:sz w:val="20"/>
          <w:szCs w:val="20"/>
        </w:rPr>
        <w:br/>
        <w:t>Best</w:t>
      </w:r>
      <w:proofErr w:type="gramStart"/>
      <w:r>
        <w:rPr>
          <w:rFonts w:ascii="Verdana" w:hAnsi="Verdana"/>
          <w:sz w:val="20"/>
          <w:szCs w:val="20"/>
        </w:rPr>
        <w:t>,</w:t>
      </w:r>
      <w:proofErr w:type="gramEnd"/>
      <w:r>
        <w:rPr>
          <w:rFonts w:ascii="Verdana" w:hAnsi="Verdana"/>
          <w:sz w:val="20"/>
          <w:szCs w:val="20"/>
        </w:rPr>
        <w:br/>
        <w:t>Bob</w:t>
      </w:r>
      <w:r>
        <w:rPr>
          <w:rFonts w:ascii="Verdana" w:hAnsi="Verdana"/>
          <w:sz w:val="20"/>
          <w:szCs w:val="20"/>
        </w:rPr>
        <w:br/>
      </w:r>
      <w:r>
        <w:rPr>
          <w:rFonts w:ascii="Verdana" w:hAnsi="Verdana"/>
          <w:sz w:val="20"/>
          <w:szCs w:val="20"/>
        </w:rPr>
        <w:br/>
      </w:r>
      <w:r>
        <w:rPr>
          <w:rFonts w:ascii="Verdana" w:hAnsi="Verdana"/>
          <w:sz w:val="20"/>
          <w:szCs w:val="20"/>
        </w:rPr>
        <w:br/>
        <w:t xml:space="preserve">1. </w:t>
      </w:r>
      <w:proofErr w:type="gramStart"/>
      <w:r>
        <w:rPr>
          <w:rFonts w:ascii="Verdana" w:hAnsi="Verdana"/>
          <w:sz w:val="20"/>
          <w:szCs w:val="20"/>
        </w:rPr>
        <w:t>Page 13, lines 76.5, 99.5: Add bold font to y.</w:t>
      </w:r>
      <w:proofErr w:type="gramEnd"/>
      <w:r>
        <w:rPr>
          <w:rFonts w:ascii="Verdana" w:hAnsi="Verdana"/>
          <w:sz w:val="20"/>
          <w:szCs w:val="20"/>
        </w:rPr>
        <w:br/>
      </w:r>
      <w:r>
        <w:rPr>
          <w:rFonts w:ascii="Verdana" w:hAnsi="Verdana"/>
          <w:sz w:val="20"/>
          <w:szCs w:val="20"/>
        </w:rPr>
        <w:br/>
        <w:t>2. Page 13, line 93: Never heard of the rectangular rule for integration. The method you're using is actually just repeated applications of the trapezoidal rule. For example, in one dimension the average of two endpoints is multiplied times the horizontal distance between endpoints, which in your case is pixel size.</w:t>
      </w:r>
      <w:r>
        <w:rPr>
          <w:rFonts w:ascii="Verdana" w:hAnsi="Verdana"/>
          <w:sz w:val="20"/>
          <w:szCs w:val="20"/>
        </w:rPr>
        <w:br/>
      </w:r>
      <w:r>
        <w:rPr>
          <w:rFonts w:ascii="Verdana" w:hAnsi="Verdana"/>
          <w:sz w:val="20"/>
          <w:szCs w:val="20"/>
        </w:rPr>
        <w:br/>
        <w:t>3. Page 14, line 110: It's not clear to me what you mean by "the trap array is buffered by 2 units". If a 5 x 5 trapping array lies within the center of an 8 x 8 state space, aren't there 1.5 units on each side of the trapping array?</w:t>
      </w:r>
      <w:r>
        <w:rPr>
          <w:rFonts w:ascii="Verdana" w:hAnsi="Verdana"/>
          <w:sz w:val="20"/>
          <w:szCs w:val="20"/>
        </w:rPr>
        <w:br/>
      </w:r>
      <w:r>
        <w:rPr>
          <w:rFonts w:ascii="Verdana" w:hAnsi="Verdana"/>
          <w:sz w:val="20"/>
          <w:szCs w:val="20"/>
        </w:rPr>
        <w:br/>
        <w:t xml:space="preserve">4. Page 15, line 142: X is not defined in the R code on the previous page. This may be corrected by </w:t>
      </w:r>
      <w:proofErr w:type="spellStart"/>
      <w:r>
        <w:rPr>
          <w:rFonts w:ascii="Verdana" w:hAnsi="Verdana"/>
          <w:sz w:val="20"/>
          <w:szCs w:val="20"/>
        </w:rPr>
        <w:t>subsituting</w:t>
      </w:r>
      <w:proofErr w:type="spellEnd"/>
      <w:r>
        <w:rPr>
          <w:rFonts w:ascii="Verdana" w:hAnsi="Verdana"/>
          <w:sz w:val="20"/>
          <w:szCs w:val="20"/>
        </w:rPr>
        <w:t xml:space="preserve"> "X &lt;- </w:t>
      </w:r>
      <w:proofErr w:type="spellStart"/>
      <w:r>
        <w:rPr>
          <w:rFonts w:ascii="Verdana" w:hAnsi="Verdana"/>
          <w:sz w:val="20"/>
          <w:szCs w:val="20"/>
        </w:rPr>
        <w:t>data$traplocs</w:t>
      </w:r>
      <w:proofErr w:type="spellEnd"/>
      <w:r>
        <w:rPr>
          <w:rFonts w:ascii="Verdana" w:hAnsi="Verdana"/>
          <w:sz w:val="20"/>
          <w:szCs w:val="20"/>
        </w:rPr>
        <w:t>" for line 117.</w:t>
      </w:r>
      <w:r>
        <w:rPr>
          <w:rFonts w:ascii="Verdana" w:hAnsi="Verdana"/>
          <w:sz w:val="20"/>
          <w:szCs w:val="20"/>
        </w:rPr>
        <w:br/>
      </w:r>
      <w:r>
        <w:rPr>
          <w:rFonts w:ascii="Verdana" w:hAnsi="Verdana"/>
          <w:sz w:val="20"/>
          <w:szCs w:val="20"/>
        </w:rPr>
        <w:br/>
        <w:t xml:space="preserve">5. Page 18: Eq. 6.2.1 seems to appear from thin air. Maybe just add some text to indicate that it arises from multinomial dependence and perhaps cite </w:t>
      </w:r>
      <w:proofErr w:type="spellStart"/>
      <w:r>
        <w:rPr>
          <w:rFonts w:ascii="Verdana" w:hAnsi="Verdana"/>
          <w:sz w:val="20"/>
          <w:szCs w:val="20"/>
        </w:rPr>
        <w:t>Chapt</w:t>
      </w:r>
      <w:proofErr w:type="spellEnd"/>
      <w:r>
        <w:rPr>
          <w:rFonts w:ascii="Verdana" w:hAnsi="Verdana"/>
          <w:sz w:val="20"/>
          <w:szCs w:val="20"/>
        </w:rPr>
        <w:t xml:space="preserve"> 6 of </w:t>
      </w:r>
      <w:proofErr w:type="spellStart"/>
      <w:r>
        <w:rPr>
          <w:rFonts w:ascii="Verdana" w:hAnsi="Verdana"/>
          <w:sz w:val="20"/>
          <w:szCs w:val="20"/>
        </w:rPr>
        <w:t>Royle</w:t>
      </w:r>
      <w:proofErr w:type="spellEnd"/>
      <w:r>
        <w:rPr>
          <w:rFonts w:ascii="Verdana" w:hAnsi="Verdana"/>
          <w:sz w:val="20"/>
          <w:szCs w:val="20"/>
        </w:rPr>
        <w:t xml:space="preserve"> and </w:t>
      </w:r>
      <w:proofErr w:type="spellStart"/>
      <w:r>
        <w:rPr>
          <w:rFonts w:ascii="Verdana" w:hAnsi="Verdana"/>
          <w:sz w:val="20"/>
          <w:szCs w:val="20"/>
        </w:rPr>
        <w:t>Dorazio</w:t>
      </w:r>
      <w:proofErr w:type="spellEnd"/>
      <w:r>
        <w:rPr>
          <w:rFonts w:ascii="Verdana" w:hAnsi="Verdana"/>
          <w:sz w:val="20"/>
          <w:szCs w:val="20"/>
        </w:rPr>
        <w:t xml:space="preserve"> (2008), where this relationship is derived.</w:t>
      </w:r>
      <w:r>
        <w:rPr>
          <w:rFonts w:ascii="Verdana" w:hAnsi="Verdana"/>
          <w:sz w:val="20"/>
          <w:szCs w:val="20"/>
        </w:rPr>
        <w:br/>
      </w:r>
      <w:r>
        <w:rPr>
          <w:rFonts w:ascii="Verdana" w:hAnsi="Verdana"/>
          <w:sz w:val="20"/>
          <w:szCs w:val="20"/>
        </w:rPr>
        <w:br/>
        <w:t>6. Page 20, lines 368-374: You might point out that these warnings often can be minimized, if not eliminated, by picking judicious starting values of parameters.</w:t>
      </w:r>
      <w:r>
        <w:rPr>
          <w:rFonts w:ascii="Verdana" w:hAnsi="Verdana"/>
          <w:sz w:val="20"/>
          <w:szCs w:val="20"/>
        </w:rPr>
        <w:br/>
      </w:r>
      <w:r>
        <w:rPr>
          <w:rFonts w:ascii="Verdana" w:hAnsi="Verdana"/>
          <w:sz w:val="20"/>
          <w:szCs w:val="20"/>
        </w:rPr>
        <w:br/>
        <w:t xml:space="preserve">7. Page 20, line 382: </w:t>
      </w:r>
      <w:proofErr w:type="spellStart"/>
      <w:r>
        <w:rPr>
          <w:rFonts w:ascii="Verdana" w:hAnsi="Verdana"/>
          <w:sz w:val="20"/>
          <w:szCs w:val="20"/>
        </w:rPr>
        <w:t>Agresti</w:t>
      </w:r>
      <w:proofErr w:type="spellEnd"/>
      <w:r>
        <w:rPr>
          <w:rFonts w:ascii="Verdana" w:hAnsi="Verdana"/>
          <w:sz w:val="20"/>
          <w:szCs w:val="20"/>
        </w:rPr>
        <w:t xml:space="preserve"> (1990) actually has a good discussion of the delta method. Also, Jay </w:t>
      </w:r>
      <w:proofErr w:type="spellStart"/>
      <w:r>
        <w:rPr>
          <w:rFonts w:ascii="Verdana" w:hAnsi="Verdana"/>
          <w:sz w:val="20"/>
          <w:szCs w:val="20"/>
        </w:rPr>
        <w:t>Ver</w:t>
      </w:r>
      <w:proofErr w:type="spellEnd"/>
      <w:r>
        <w:rPr>
          <w:rFonts w:ascii="Verdana" w:hAnsi="Verdana"/>
          <w:sz w:val="20"/>
          <w:szCs w:val="20"/>
        </w:rPr>
        <w:t xml:space="preserve"> </w:t>
      </w:r>
      <w:proofErr w:type="spellStart"/>
      <w:r>
        <w:rPr>
          <w:rFonts w:ascii="Verdana" w:hAnsi="Verdana"/>
          <w:sz w:val="20"/>
          <w:szCs w:val="20"/>
        </w:rPr>
        <w:t>Hoef</w:t>
      </w:r>
      <w:proofErr w:type="spellEnd"/>
      <w:r>
        <w:rPr>
          <w:rFonts w:ascii="Verdana" w:hAnsi="Verdana"/>
          <w:sz w:val="20"/>
          <w:szCs w:val="20"/>
        </w:rPr>
        <w:t xml:space="preserve"> recently published a succinct description in his 2012 article, "Who invented the delta method?" (American Statistician 66, 124-127).</w:t>
      </w:r>
      <w:r>
        <w:rPr>
          <w:rFonts w:ascii="Verdana" w:hAnsi="Verdana"/>
          <w:sz w:val="20"/>
          <w:szCs w:val="20"/>
        </w:rPr>
        <w:br/>
      </w:r>
      <w:r>
        <w:rPr>
          <w:rFonts w:ascii="Verdana" w:hAnsi="Verdana"/>
          <w:sz w:val="20"/>
          <w:szCs w:val="20"/>
        </w:rPr>
        <w:br/>
        <w:t>8. Page 22, line 441: I think there's a wording problem in this sentence. Not sure what you're trying to say.</w:t>
      </w:r>
      <w:r>
        <w:rPr>
          <w:rFonts w:ascii="Verdana" w:hAnsi="Verdana"/>
          <w:sz w:val="20"/>
          <w:szCs w:val="20"/>
        </w:rPr>
        <w:br/>
      </w:r>
      <w:r>
        <w:rPr>
          <w:rFonts w:ascii="Verdana" w:hAnsi="Verdana"/>
          <w:sz w:val="20"/>
          <w:szCs w:val="20"/>
        </w:rPr>
        <w:br/>
        <w:t xml:space="preserve">9. Page 22, lines 453-460: Might want to mention that with realistic sample sizes GOF tests usually lack power to reject so they're not really all that useful. Also, for discrete data the reference distribution of the test statistic can be very weird (see </w:t>
      </w:r>
      <w:proofErr w:type="spellStart"/>
      <w:r>
        <w:rPr>
          <w:rFonts w:ascii="Verdana" w:hAnsi="Verdana"/>
          <w:sz w:val="20"/>
          <w:szCs w:val="20"/>
        </w:rPr>
        <w:t>Agresti's</w:t>
      </w:r>
      <w:proofErr w:type="spellEnd"/>
      <w:r>
        <w:rPr>
          <w:rFonts w:ascii="Verdana" w:hAnsi="Verdana"/>
          <w:sz w:val="20"/>
          <w:szCs w:val="20"/>
        </w:rPr>
        <w:t xml:space="preserve"> papers on chi-squared statistics).</w:t>
      </w:r>
      <w:r>
        <w:rPr>
          <w:rFonts w:ascii="Verdana" w:hAnsi="Verdana"/>
          <w:sz w:val="20"/>
          <w:szCs w:val="20"/>
        </w:rPr>
        <w:br/>
      </w:r>
      <w:r>
        <w:rPr>
          <w:rFonts w:ascii="Verdana" w:hAnsi="Verdana"/>
          <w:sz w:val="20"/>
          <w:szCs w:val="20"/>
        </w:rPr>
        <w:br/>
        <w:t xml:space="preserve">10. Page 34, line 871.5: You may have made an algebra error. I think </w:t>
      </w:r>
      <w:proofErr w:type="spellStart"/>
      <w:proofErr w:type="gramStart"/>
      <w:r>
        <w:rPr>
          <w:rFonts w:ascii="Verdana" w:hAnsi="Verdana"/>
          <w:sz w:val="20"/>
          <w:szCs w:val="20"/>
        </w:rPr>
        <w:t>exp</w:t>
      </w:r>
      <w:proofErr w:type="spellEnd"/>
      <w:r>
        <w:rPr>
          <w:rFonts w:ascii="Verdana" w:hAnsi="Verdana"/>
          <w:sz w:val="20"/>
          <w:szCs w:val="20"/>
        </w:rPr>
        <w:t>(</w:t>
      </w:r>
      <w:proofErr w:type="gramEnd"/>
      <w:r>
        <w:rPr>
          <w:rFonts w:ascii="Verdana" w:hAnsi="Verdana"/>
          <w:sz w:val="20"/>
          <w:szCs w:val="20"/>
        </w:rPr>
        <w:t xml:space="preserve">-Lambda * pi_0) should be replaced by </w:t>
      </w:r>
      <w:proofErr w:type="spellStart"/>
      <w:r>
        <w:rPr>
          <w:rFonts w:ascii="Verdana" w:hAnsi="Verdana"/>
          <w:sz w:val="20"/>
          <w:szCs w:val="20"/>
        </w:rPr>
        <w:t>exp</w:t>
      </w:r>
      <w:proofErr w:type="spellEnd"/>
      <w:r>
        <w:rPr>
          <w:rFonts w:ascii="Verdana" w:hAnsi="Verdana"/>
          <w:sz w:val="20"/>
          <w:szCs w:val="20"/>
        </w:rPr>
        <w:t>(-Lambda * (1 - pi_0) )</w:t>
      </w:r>
      <w:r>
        <w:rPr>
          <w:rFonts w:ascii="Verdana" w:hAnsi="Verdana"/>
          <w:sz w:val="20"/>
          <w:szCs w:val="20"/>
        </w:rPr>
        <w:br/>
      </w:r>
    </w:p>
    <w:p w:rsidR="00D309DA" w:rsidRDefault="00D309DA"/>
    <w:p w:rsidR="00D309DA" w:rsidRDefault="00D309DA"/>
    <w:p w:rsidR="00D309DA" w:rsidRPr="00D309DA" w:rsidRDefault="00D309DA" w:rsidP="00D309DA">
      <w:pPr>
        <w:spacing w:after="0" w:line="240" w:lineRule="auto"/>
        <w:rPr>
          <w:rFonts w:ascii="Times New Roman" w:eastAsia="Times New Roman" w:hAnsi="Times New Roman" w:cs="Times New Roman"/>
          <w:sz w:val="24"/>
          <w:szCs w:val="24"/>
        </w:rPr>
      </w:pPr>
      <w:r w:rsidRPr="00D309DA">
        <w:rPr>
          <w:rFonts w:ascii="Times New Roman" w:eastAsia="Times New Roman" w:hAnsi="Times New Roman" w:cs="Times New Roman"/>
          <w:sz w:val="24"/>
          <w:szCs w:val="24"/>
        </w:rPr>
        <w:t>Re: review of SCR stuff</w:t>
      </w:r>
      <w:r w:rsidRPr="00D309DA">
        <w:rPr>
          <w:rFonts w:ascii="Times New Roman" w:eastAsia="Times New Roman" w:hAnsi="Times New Roman" w:cs="Times New Roman"/>
          <w:sz w:val="24"/>
          <w:szCs w:val="24"/>
        </w:rPr>
        <w:br/>
        <w:t xml:space="preserve">Robert M </w:t>
      </w:r>
      <w:proofErr w:type="spellStart"/>
      <w:r w:rsidRPr="00D309DA">
        <w:rPr>
          <w:rFonts w:ascii="Times New Roman" w:eastAsia="Times New Roman" w:hAnsi="Times New Roman" w:cs="Times New Roman"/>
          <w:sz w:val="24"/>
          <w:szCs w:val="24"/>
        </w:rPr>
        <w:t>Dorazio</w:t>
      </w:r>
      <w:proofErr w:type="spellEnd"/>
      <w:r w:rsidRPr="00D309DA">
        <w:rPr>
          <w:rFonts w:ascii="Times New Roman" w:eastAsia="Times New Roman" w:hAnsi="Times New Roman" w:cs="Times New Roman"/>
          <w:sz w:val="24"/>
          <w:szCs w:val="24"/>
        </w:rPr>
        <w:t xml:space="preserve"> </w:t>
      </w:r>
      <w:r w:rsidRPr="00D309DA">
        <w:rPr>
          <w:rFonts w:ascii="Times New Roman" w:eastAsia="Times New Roman" w:hAnsi="Times New Roman" w:cs="Times New Roman"/>
          <w:sz w:val="24"/>
          <w:szCs w:val="24"/>
        </w:rPr>
        <w:br/>
        <w:t>to</w:t>
      </w:r>
      <w:proofErr w:type="gramStart"/>
      <w:r w:rsidRPr="00D309DA">
        <w:rPr>
          <w:rFonts w:ascii="Times New Roman" w:eastAsia="Times New Roman" w:hAnsi="Times New Roman" w:cs="Times New Roman"/>
          <w:sz w:val="24"/>
          <w:szCs w:val="24"/>
        </w:rPr>
        <w:t>:</w:t>
      </w:r>
      <w:proofErr w:type="gramEnd"/>
      <w:r w:rsidRPr="00D309DA">
        <w:rPr>
          <w:rFonts w:ascii="Times New Roman" w:eastAsia="Times New Roman" w:hAnsi="Times New Roman" w:cs="Times New Roman"/>
          <w:sz w:val="24"/>
          <w:szCs w:val="24"/>
        </w:rPr>
        <w:br/>
        <w:t xml:space="preserve">Andy </w:t>
      </w:r>
      <w:proofErr w:type="spellStart"/>
      <w:r w:rsidRPr="00D309DA">
        <w:rPr>
          <w:rFonts w:ascii="Times New Roman" w:eastAsia="Times New Roman" w:hAnsi="Times New Roman" w:cs="Times New Roman"/>
          <w:sz w:val="24"/>
          <w:szCs w:val="24"/>
        </w:rPr>
        <w:t>Royle</w:t>
      </w:r>
      <w:proofErr w:type="spellEnd"/>
      <w:r w:rsidRPr="00D309DA">
        <w:rPr>
          <w:rFonts w:ascii="Times New Roman" w:eastAsia="Times New Roman" w:hAnsi="Times New Roman" w:cs="Times New Roman"/>
          <w:sz w:val="24"/>
          <w:szCs w:val="24"/>
        </w:rPr>
        <w:br/>
        <w:t>10/26/2012 08:33 PM</w:t>
      </w:r>
      <w:r w:rsidRPr="00D309DA">
        <w:rPr>
          <w:rFonts w:ascii="Times New Roman" w:eastAsia="Times New Roman" w:hAnsi="Times New Roman" w:cs="Times New Roman"/>
          <w:sz w:val="24"/>
          <w:szCs w:val="24"/>
        </w:rPr>
        <w:br/>
        <w:t>Cc:</w:t>
      </w:r>
      <w:r w:rsidRPr="00D309DA">
        <w:rPr>
          <w:rFonts w:ascii="Times New Roman" w:eastAsia="Times New Roman" w:hAnsi="Times New Roman" w:cs="Times New Roman"/>
          <w:sz w:val="24"/>
          <w:szCs w:val="24"/>
        </w:rPr>
        <w:br/>
        <w:t>"</w:t>
      </w:r>
      <w:proofErr w:type="spellStart"/>
      <w:r w:rsidRPr="00D309DA">
        <w:rPr>
          <w:rFonts w:ascii="Times New Roman" w:eastAsia="Times New Roman" w:hAnsi="Times New Roman" w:cs="Times New Roman"/>
          <w:sz w:val="24"/>
          <w:szCs w:val="24"/>
        </w:rPr>
        <w:t>Dorazio</w:t>
      </w:r>
      <w:proofErr w:type="spellEnd"/>
      <w:r w:rsidRPr="00D309DA">
        <w:rPr>
          <w:rFonts w:ascii="Times New Roman" w:eastAsia="Times New Roman" w:hAnsi="Times New Roman" w:cs="Times New Roman"/>
          <w:sz w:val="24"/>
          <w:szCs w:val="24"/>
        </w:rPr>
        <w:t>"</w:t>
      </w:r>
      <w:r w:rsidRPr="00D309DA">
        <w:rPr>
          <w:rFonts w:ascii="Times New Roman" w:eastAsia="Times New Roman" w:hAnsi="Times New Roman" w:cs="Times New Roman"/>
          <w:sz w:val="24"/>
          <w:szCs w:val="24"/>
        </w:rPr>
        <w:br/>
        <w:t>Show Details</w:t>
      </w:r>
      <w:r w:rsidRPr="00D309DA">
        <w:rPr>
          <w:rFonts w:ascii="Times New Roman" w:eastAsia="Times New Roman" w:hAnsi="Times New Roman" w:cs="Times New Roman"/>
          <w:sz w:val="24"/>
          <w:szCs w:val="24"/>
        </w:rPr>
        <w:br/>
      </w:r>
      <w:r w:rsidRPr="00D309DA">
        <w:rPr>
          <w:rFonts w:ascii="Times New Roman" w:eastAsia="Times New Roman" w:hAnsi="Times New Roman" w:cs="Times New Roman"/>
          <w:sz w:val="24"/>
          <w:szCs w:val="24"/>
        </w:rPr>
        <w:br/>
      </w:r>
      <w:r w:rsidRPr="00D309DA">
        <w:rPr>
          <w:rFonts w:ascii="Times New Roman" w:eastAsia="Times New Roman" w:hAnsi="Times New Roman" w:cs="Times New Roman"/>
          <w:sz w:val="24"/>
          <w:szCs w:val="24"/>
        </w:rPr>
        <w:br/>
      </w:r>
      <w:r w:rsidRPr="00D309DA">
        <w:rPr>
          <w:rFonts w:ascii="Times New Roman" w:eastAsia="Times New Roman" w:hAnsi="Times New Roman" w:cs="Times New Roman"/>
          <w:sz w:val="24"/>
          <w:szCs w:val="24"/>
        </w:rPr>
        <w:br/>
        <w:t>History: This message has been replied to and forwarded.</w:t>
      </w:r>
    </w:p>
    <w:p w:rsidR="00D309DA" w:rsidRPr="00D309DA" w:rsidRDefault="00D309DA" w:rsidP="00D309DA">
      <w:pPr>
        <w:spacing w:after="0" w:line="240" w:lineRule="auto"/>
        <w:rPr>
          <w:rFonts w:ascii="Verdana" w:eastAsia="Times New Roman" w:hAnsi="Verdana" w:cs="Times New Roman"/>
          <w:sz w:val="20"/>
          <w:szCs w:val="20"/>
        </w:rPr>
      </w:pPr>
      <w:r w:rsidRPr="00D309DA">
        <w:rPr>
          <w:rFonts w:ascii="Verdana" w:eastAsia="Times New Roman" w:hAnsi="Verdana" w:cs="Times New Roman"/>
          <w:sz w:val="20"/>
          <w:szCs w:val="20"/>
        </w:rPr>
        <w:t>Hi Andy</w:t>
      </w:r>
      <w:proofErr w:type="gramStart"/>
      <w:r w:rsidRPr="00D309DA">
        <w:rPr>
          <w:rFonts w:ascii="Verdana" w:eastAsia="Times New Roman" w:hAnsi="Verdana" w:cs="Times New Roman"/>
          <w:sz w:val="20"/>
          <w:szCs w:val="20"/>
        </w:rPr>
        <w:t>,</w:t>
      </w:r>
      <w:proofErr w:type="gramEnd"/>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 xml:space="preserve">I enjoyed reading your draft of </w:t>
      </w:r>
      <w:proofErr w:type="spellStart"/>
      <w:r w:rsidRPr="00D309DA">
        <w:rPr>
          <w:rFonts w:ascii="Verdana" w:eastAsia="Times New Roman" w:hAnsi="Verdana" w:cs="Times New Roman"/>
          <w:sz w:val="20"/>
          <w:szCs w:val="20"/>
        </w:rPr>
        <w:t>Chapt</w:t>
      </w:r>
      <w:proofErr w:type="spellEnd"/>
      <w:r w:rsidRPr="00D309DA">
        <w:rPr>
          <w:rFonts w:ascii="Verdana" w:eastAsia="Times New Roman" w:hAnsi="Verdana" w:cs="Times New Roman"/>
          <w:sz w:val="20"/>
          <w:szCs w:val="20"/>
        </w:rPr>
        <w:t xml:space="preserve"> 6. I think it reads pretty well, so I have only a few minor suggestions for improvement (see below). Hope they are useful.</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Best</w:t>
      </w:r>
      <w:proofErr w:type="gramStart"/>
      <w:r w:rsidRPr="00D309DA">
        <w:rPr>
          <w:rFonts w:ascii="Verdana" w:eastAsia="Times New Roman" w:hAnsi="Verdana" w:cs="Times New Roman"/>
          <w:sz w:val="20"/>
          <w:szCs w:val="20"/>
        </w:rPr>
        <w:t>,</w:t>
      </w:r>
      <w:proofErr w:type="gramEnd"/>
      <w:r w:rsidRPr="00D309DA">
        <w:rPr>
          <w:rFonts w:ascii="Verdana" w:eastAsia="Times New Roman" w:hAnsi="Verdana" w:cs="Times New Roman"/>
          <w:sz w:val="20"/>
          <w:szCs w:val="20"/>
        </w:rPr>
        <w:br/>
        <w:t>Bob</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 xml:space="preserve">1. </w:t>
      </w:r>
      <w:proofErr w:type="gramStart"/>
      <w:r w:rsidRPr="00D309DA">
        <w:rPr>
          <w:rFonts w:ascii="Verdana" w:eastAsia="Times New Roman" w:hAnsi="Verdana" w:cs="Times New Roman"/>
          <w:sz w:val="20"/>
          <w:szCs w:val="20"/>
        </w:rPr>
        <w:t>Page 13, lines 76.5, 99.5: Add bold font to y.</w:t>
      </w:r>
      <w:proofErr w:type="gramEnd"/>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2. Page 13, line 93: Never heard of the rectangular rule for integration. The method you're using is actually just repeated applications of the trapezoidal rule. For example, in one dimension the average of two endpoints is multiplied times the horizontal distance between endpoints, which in your case is pixel size.</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3. Page 14, line 110: It's not clear to me what you mean by "the trap array is buffered by 2 units". If a 5 x 5 trapping array lies within the center of an 8 x 8 state space, aren't there 1.5 units on each side of the trapping array?</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 xml:space="preserve">4. Page 15, line 142: X is not defined in the R code on the previous page. This may be corrected by </w:t>
      </w:r>
      <w:proofErr w:type="spellStart"/>
      <w:r w:rsidRPr="00D309DA">
        <w:rPr>
          <w:rFonts w:ascii="Verdana" w:eastAsia="Times New Roman" w:hAnsi="Verdana" w:cs="Times New Roman"/>
          <w:sz w:val="20"/>
          <w:szCs w:val="20"/>
        </w:rPr>
        <w:t>subsituting</w:t>
      </w:r>
      <w:proofErr w:type="spellEnd"/>
      <w:r w:rsidRPr="00D309DA">
        <w:rPr>
          <w:rFonts w:ascii="Verdana" w:eastAsia="Times New Roman" w:hAnsi="Verdana" w:cs="Times New Roman"/>
          <w:sz w:val="20"/>
          <w:szCs w:val="20"/>
        </w:rPr>
        <w:t xml:space="preserve"> "X &lt;- </w:t>
      </w:r>
      <w:proofErr w:type="spellStart"/>
      <w:r w:rsidRPr="00D309DA">
        <w:rPr>
          <w:rFonts w:ascii="Verdana" w:eastAsia="Times New Roman" w:hAnsi="Verdana" w:cs="Times New Roman"/>
          <w:sz w:val="20"/>
          <w:szCs w:val="20"/>
        </w:rPr>
        <w:t>data$traplocs</w:t>
      </w:r>
      <w:proofErr w:type="spellEnd"/>
      <w:r w:rsidRPr="00D309DA">
        <w:rPr>
          <w:rFonts w:ascii="Verdana" w:eastAsia="Times New Roman" w:hAnsi="Verdana" w:cs="Times New Roman"/>
          <w:sz w:val="20"/>
          <w:szCs w:val="20"/>
        </w:rPr>
        <w:t>" for line 117.</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 xml:space="preserve">5. Page 18: Eq. 6.2.1 seems to appear from thin air. Maybe just add some text to indicate that it arises from multinomial dependence and perhaps cite </w:t>
      </w:r>
      <w:proofErr w:type="spellStart"/>
      <w:r w:rsidRPr="00D309DA">
        <w:rPr>
          <w:rFonts w:ascii="Verdana" w:eastAsia="Times New Roman" w:hAnsi="Verdana" w:cs="Times New Roman"/>
          <w:sz w:val="20"/>
          <w:szCs w:val="20"/>
        </w:rPr>
        <w:t>Chapt</w:t>
      </w:r>
      <w:proofErr w:type="spellEnd"/>
      <w:r w:rsidRPr="00D309DA">
        <w:rPr>
          <w:rFonts w:ascii="Verdana" w:eastAsia="Times New Roman" w:hAnsi="Verdana" w:cs="Times New Roman"/>
          <w:sz w:val="20"/>
          <w:szCs w:val="20"/>
        </w:rPr>
        <w:t xml:space="preserve"> 6 of </w:t>
      </w:r>
      <w:proofErr w:type="spellStart"/>
      <w:r w:rsidRPr="00D309DA">
        <w:rPr>
          <w:rFonts w:ascii="Verdana" w:eastAsia="Times New Roman" w:hAnsi="Verdana" w:cs="Times New Roman"/>
          <w:sz w:val="20"/>
          <w:szCs w:val="20"/>
        </w:rPr>
        <w:t>Royle</w:t>
      </w:r>
      <w:proofErr w:type="spellEnd"/>
      <w:r w:rsidRPr="00D309DA">
        <w:rPr>
          <w:rFonts w:ascii="Verdana" w:eastAsia="Times New Roman" w:hAnsi="Verdana" w:cs="Times New Roman"/>
          <w:sz w:val="20"/>
          <w:szCs w:val="20"/>
        </w:rPr>
        <w:t xml:space="preserve"> and </w:t>
      </w:r>
      <w:proofErr w:type="spellStart"/>
      <w:r w:rsidRPr="00D309DA">
        <w:rPr>
          <w:rFonts w:ascii="Verdana" w:eastAsia="Times New Roman" w:hAnsi="Verdana" w:cs="Times New Roman"/>
          <w:sz w:val="20"/>
          <w:szCs w:val="20"/>
        </w:rPr>
        <w:t>Dorazio</w:t>
      </w:r>
      <w:proofErr w:type="spellEnd"/>
      <w:r w:rsidRPr="00D309DA">
        <w:rPr>
          <w:rFonts w:ascii="Verdana" w:eastAsia="Times New Roman" w:hAnsi="Verdana" w:cs="Times New Roman"/>
          <w:sz w:val="20"/>
          <w:szCs w:val="20"/>
        </w:rPr>
        <w:t xml:space="preserve"> (2008), where this relationship is derived.</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6. Page 20, lines 368-374: You might point out that these warnings often can be minimized, if not eliminated, by picking judicious starting values of parameters.</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 xml:space="preserve">7. Page 20, line 382: </w:t>
      </w:r>
      <w:proofErr w:type="spellStart"/>
      <w:r w:rsidRPr="00D309DA">
        <w:rPr>
          <w:rFonts w:ascii="Verdana" w:eastAsia="Times New Roman" w:hAnsi="Verdana" w:cs="Times New Roman"/>
          <w:sz w:val="20"/>
          <w:szCs w:val="20"/>
        </w:rPr>
        <w:t>Agresti</w:t>
      </w:r>
      <w:proofErr w:type="spellEnd"/>
      <w:r w:rsidRPr="00D309DA">
        <w:rPr>
          <w:rFonts w:ascii="Verdana" w:eastAsia="Times New Roman" w:hAnsi="Verdana" w:cs="Times New Roman"/>
          <w:sz w:val="20"/>
          <w:szCs w:val="20"/>
        </w:rPr>
        <w:t xml:space="preserve"> (1990) actually has a good discussion of the delta method. Also, Jay </w:t>
      </w:r>
      <w:proofErr w:type="spellStart"/>
      <w:r w:rsidRPr="00D309DA">
        <w:rPr>
          <w:rFonts w:ascii="Verdana" w:eastAsia="Times New Roman" w:hAnsi="Verdana" w:cs="Times New Roman"/>
          <w:sz w:val="20"/>
          <w:szCs w:val="20"/>
        </w:rPr>
        <w:t>Ver</w:t>
      </w:r>
      <w:proofErr w:type="spellEnd"/>
      <w:r w:rsidRPr="00D309DA">
        <w:rPr>
          <w:rFonts w:ascii="Verdana" w:eastAsia="Times New Roman" w:hAnsi="Verdana" w:cs="Times New Roman"/>
          <w:sz w:val="20"/>
          <w:szCs w:val="20"/>
        </w:rPr>
        <w:t xml:space="preserve"> </w:t>
      </w:r>
      <w:proofErr w:type="spellStart"/>
      <w:r w:rsidRPr="00D309DA">
        <w:rPr>
          <w:rFonts w:ascii="Verdana" w:eastAsia="Times New Roman" w:hAnsi="Verdana" w:cs="Times New Roman"/>
          <w:sz w:val="20"/>
          <w:szCs w:val="20"/>
        </w:rPr>
        <w:t>Hoef</w:t>
      </w:r>
      <w:proofErr w:type="spellEnd"/>
      <w:r w:rsidRPr="00D309DA">
        <w:rPr>
          <w:rFonts w:ascii="Verdana" w:eastAsia="Times New Roman" w:hAnsi="Verdana" w:cs="Times New Roman"/>
          <w:sz w:val="20"/>
          <w:szCs w:val="20"/>
        </w:rPr>
        <w:t xml:space="preserve"> recently published a succinct description in his 2012 article, "Who invented the delta method?" (American Statistician 66, 124-127).</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 xml:space="preserve">8. Page 22, line 441: I think there's a wording problem in this sentence. Not sure what </w:t>
      </w:r>
      <w:r w:rsidRPr="00D309DA">
        <w:rPr>
          <w:rFonts w:ascii="Verdana" w:eastAsia="Times New Roman" w:hAnsi="Verdana" w:cs="Times New Roman"/>
          <w:sz w:val="20"/>
          <w:szCs w:val="20"/>
        </w:rPr>
        <w:lastRenderedPageBreak/>
        <w:t>you're trying to say.</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 xml:space="preserve">9. Page 22, lines 453-460: Might want to mention that with realistic sample sizes GOF tests usually lack power to reject so they're not really all that useful. Also, for discrete data the reference distribution of the test statistic can be very weird (see </w:t>
      </w:r>
      <w:proofErr w:type="spellStart"/>
      <w:r w:rsidRPr="00D309DA">
        <w:rPr>
          <w:rFonts w:ascii="Verdana" w:eastAsia="Times New Roman" w:hAnsi="Verdana" w:cs="Times New Roman"/>
          <w:sz w:val="20"/>
          <w:szCs w:val="20"/>
        </w:rPr>
        <w:t>Agresti's</w:t>
      </w:r>
      <w:proofErr w:type="spellEnd"/>
      <w:r w:rsidRPr="00D309DA">
        <w:rPr>
          <w:rFonts w:ascii="Verdana" w:eastAsia="Times New Roman" w:hAnsi="Verdana" w:cs="Times New Roman"/>
          <w:sz w:val="20"/>
          <w:szCs w:val="20"/>
        </w:rPr>
        <w:t xml:space="preserve"> papers on chi-squared statistics).</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 xml:space="preserve">10. Page 34, line 871.5: You may have made an algebra error. I think </w:t>
      </w:r>
      <w:proofErr w:type="spellStart"/>
      <w:proofErr w:type="gramStart"/>
      <w:r w:rsidRPr="00D309DA">
        <w:rPr>
          <w:rFonts w:ascii="Verdana" w:eastAsia="Times New Roman" w:hAnsi="Verdana" w:cs="Times New Roman"/>
          <w:sz w:val="20"/>
          <w:szCs w:val="20"/>
        </w:rPr>
        <w:t>exp</w:t>
      </w:r>
      <w:proofErr w:type="spellEnd"/>
      <w:r w:rsidRPr="00D309DA">
        <w:rPr>
          <w:rFonts w:ascii="Verdana" w:eastAsia="Times New Roman" w:hAnsi="Verdana" w:cs="Times New Roman"/>
          <w:sz w:val="20"/>
          <w:szCs w:val="20"/>
        </w:rPr>
        <w:t>(</w:t>
      </w:r>
      <w:proofErr w:type="gramEnd"/>
      <w:r w:rsidRPr="00D309DA">
        <w:rPr>
          <w:rFonts w:ascii="Verdana" w:eastAsia="Times New Roman" w:hAnsi="Verdana" w:cs="Times New Roman"/>
          <w:sz w:val="20"/>
          <w:szCs w:val="20"/>
        </w:rPr>
        <w:t xml:space="preserve">-Lambda * pi_0) should be replaced by </w:t>
      </w:r>
      <w:proofErr w:type="spellStart"/>
      <w:r w:rsidRPr="00D309DA">
        <w:rPr>
          <w:rFonts w:ascii="Verdana" w:eastAsia="Times New Roman" w:hAnsi="Verdana" w:cs="Times New Roman"/>
          <w:sz w:val="20"/>
          <w:szCs w:val="20"/>
        </w:rPr>
        <w:t>exp</w:t>
      </w:r>
      <w:proofErr w:type="spellEnd"/>
      <w:r w:rsidRPr="00D309DA">
        <w:rPr>
          <w:rFonts w:ascii="Verdana" w:eastAsia="Times New Roman" w:hAnsi="Verdana" w:cs="Times New Roman"/>
          <w:sz w:val="20"/>
          <w:szCs w:val="20"/>
        </w:rPr>
        <w:t>(-Lambda * (1 - pi_0) )</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 xml:space="preserve">Robert M. </w:t>
      </w:r>
      <w:proofErr w:type="spellStart"/>
      <w:r w:rsidRPr="00D309DA">
        <w:rPr>
          <w:rFonts w:ascii="Verdana" w:eastAsia="Times New Roman" w:hAnsi="Verdana" w:cs="Times New Roman"/>
          <w:sz w:val="20"/>
          <w:szCs w:val="20"/>
        </w:rPr>
        <w:t>Dorazio</w:t>
      </w:r>
      <w:proofErr w:type="spellEnd"/>
      <w:r w:rsidRPr="00D309DA">
        <w:rPr>
          <w:rFonts w:ascii="Verdana" w:eastAsia="Times New Roman" w:hAnsi="Verdana" w:cs="Times New Roman"/>
          <w:sz w:val="20"/>
          <w:szCs w:val="20"/>
        </w:rPr>
        <w:br/>
        <w:t>Southeast Ecological Science Center</w:t>
      </w:r>
      <w:r w:rsidRPr="00D309DA">
        <w:rPr>
          <w:rFonts w:ascii="Verdana" w:eastAsia="Times New Roman" w:hAnsi="Verdana" w:cs="Times New Roman"/>
          <w:sz w:val="20"/>
          <w:szCs w:val="20"/>
        </w:rPr>
        <w:br/>
        <w:t>U.S. Geological Survey</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 xml:space="preserve">Web site: </w:t>
      </w:r>
      <w:hyperlink r:id="rId5" w:history="1">
        <w:r w:rsidRPr="00D309DA">
          <w:rPr>
            <w:rFonts w:ascii="Verdana" w:eastAsia="Times New Roman" w:hAnsi="Verdana" w:cs="Times New Roman"/>
            <w:color w:val="0000FF"/>
            <w:sz w:val="20"/>
            <w:szCs w:val="20"/>
            <w:u w:val="single"/>
          </w:rPr>
          <w:t>http://ifasstat.ifas.ufl.edu/DorazioWebSite/index.shtml</w:t>
        </w:r>
      </w:hyperlink>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r>
      <w:r w:rsidRPr="00D309DA">
        <w:rPr>
          <w:rFonts w:ascii="Verdana" w:eastAsia="Times New Roman" w:hAnsi="Verdana" w:cs="Times New Roman"/>
          <w:color w:val="990099"/>
          <w:sz w:val="20"/>
          <w:szCs w:val="20"/>
        </w:rPr>
        <w:t xml:space="preserve">-----Andy </w:t>
      </w:r>
      <w:proofErr w:type="spellStart"/>
      <w:r w:rsidRPr="00D309DA">
        <w:rPr>
          <w:rFonts w:ascii="Verdana" w:eastAsia="Times New Roman" w:hAnsi="Verdana" w:cs="Times New Roman"/>
          <w:color w:val="990099"/>
          <w:sz w:val="20"/>
          <w:szCs w:val="20"/>
        </w:rPr>
        <w:t>Royle</w:t>
      </w:r>
      <w:proofErr w:type="spellEnd"/>
      <w:r w:rsidRPr="00D309DA">
        <w:rPr>
          <w:rFonts w:ascii="Verdana" w:eastAsia="Times New Roman" w:hAnsi="Verdana" w:cs="Times New Roman"/>
          <w:color w:val="990099"/>
          <w:sz w:val="20"/>
          <w:szCs w:val="20"/>
        </w:rPr>
        <w:t>/BRD/USGS/DOI wrote: -----</w:t>
      </w:r>
      <w:r w:rsidRPr="00D309DA">
        <w:rPr>
          <w:rFonts w:ascii="Verdana" w:eastAsia="Times New Roman" w:hAnsi="Verdana" w:cs="Times New Roman"/>
          <w:sz w:val="20"/>
          <w:szCs w:val="20"/>
        </w:rPr>
        <w:t xml:space="preserve"> </w:t>
      </w:r>
    </w:p>
    <w:p w:rsidR="00D309DA" w:rsidRPr="00D309DA" w:rsidRDefault="00D309DA" w:rsidP="00D309DA">
      <w:pPr>
        <w:spacing w:after="240" w:line="240" w:lineRule="auto"/>
        <w:rPr>
          <w:rFonts w:ascii="Verdana" w:eastAsia="Times New Roman" w:hAnsi="Verdana" w:cs="Times New Roman"/>
          <w:sz w:val="20"/>
          <w:szCs w:val="20"/>
        </w:rPr>
      </w:pPr>
      <w:r w:rsidRPr="00D309DA">
        <w:rPr>
          <w:rFonts w:ascii="Verdana" w:eastAsia="Times New Roman" w:hAnsi="Verdana" w:cs="Times New Roman"/>
          <w:sz w:val="20"/>
          <w:szCs w:val="20"/>
        </w:rPr>
        <w:t xml:space="preserve">To: Robert M </w:t>
      </w:r>
      <w:proofErr w:type="spellStart"/>
      <w:r w:rsidRPr="00D309DA">
        <w:rPr>
          <w:rFonts w:ascii="Verdana" w:eastAsia="Times New Roman" w:hAnsi="Verdana" w:cs="Times New Roman"/>
          <w:sz w:val="20"/>
          <w:szCs w:val="20"/>
        </w:rPr>
        <w:t>Dorazio</w:t>
      </w:r>
      <w:proofErr w:type="spellEnd"/>
      <w:r w:rsidRPr="00D309DA">
        <w:rPr>
          <w:rFonts w:ascii="Verdana" w:eastAsia="Times New Roman" w:hAnsi="Verdana" w:cs="Times New Roman"/>
          <w:sz w:val="20"/>
          <w:szCs w:val="20"/>
        </w:rPr>
        <w:t>/BRD/USGS/DOI@USGS</w:t>
      </w:r>
      <w:r w:rsidRPr="00D309DA">
        <w:rPr>
          <w:rFonts w:ascii="Verdana" w:eastAsia="Times New Roman" w:hAnsi="Verdana" w:cs="Times New Roman"/>
          <w:sz w:val="20"/>
          <w:szCs w:val="20"/>
        </w:rPr>
        <w:br/>
        <w:t xml:space="preserve">From: Andy </w:t>
      </w:r>
      <w:proofErr w:type="spellStart"/>
      <w:r w:rsidRPr="00D309DA">
        <w:rPr>
          <w:rFonts w:ascii="Verdana" w:eastAsia="Times New Roman" w:hAnsi="Verdana" w:cs="Times New Roman"/>
          <w:sz w:val="20"/>
          <w:szCs w:val="20"/>
        </w:rPr>
        <w:t>Royle</w:t>
      </w:r>
      <w:proofErr w:type="spellEnd"/>
      <w:r w:rsidRPr="00D309DA">
        <w:rPr>
          <w:rFonts w:ascii="Verdana" w:eastAsia="Times New Roman" w:hAnsi="Verdana" w:cs="Times New Roman"/>
          <w:sz w:val="20"/>
          <w:szCs w:val="20"/>
        </w:rPr>
        <w:t>/BRD/USGS/DOI</w:t>
      </w:r>
      <w:r w:rsidRPr="00D309DA">
        <w:rPr>
          <w:rFonts w:ascii="Verdana" w:eastAsia="Times New Roman" w:hAnsi="Verdana" w:cs="Times New Roman"/>
          <w:sz w:val="20"/>
          <w:szCs w:val="20"/>
        </w:rPr>
        <w:br/>
        <w:t>Date: 10/26/2012 01:45PM</w:t>
      </w:r>
      <w:r w:rsidRPr="00D309DA">
        <w:rPr>
          <w:rFonts w:ascii="Verdana" w:eastAsia="Times New Roman" w:hAnsi="Verdana" w:cs="Times New Roman"/>
          <w:sz w:val="20"/>
          <w:szCs w:val="20"/>
        </w:rPr>
        <w:br/>
        <w:t>Subject: review of SCR stuff</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hi Bob</w:t>
      </w:r>
      <w:proofErr w:type="gramStart"/>
      <w:r w:rsidRPr="00D309DA">
        <w:rPr>
          <w:rFonts w:ascii="Verdana" w:eastAsia="Times New Roman" w:hAnsi="Verdana" w:cs="Times New Roman"/>
          <w:sz w:val="20"/>
          <w:szCs w:val="20"/>
        </w:rPr>
        <w:t>,</w:t>
      </w:r>
      <w:proofErr w:type="gramEnd"/>
      <w:r w:rsidRPr="00D309DA">
        <w:rPr>
          <w:rFonts w:ascii="Verdana" w:eastAsia="Times New Roman" w:hAnsi="Verdana" w:cs="Times New Roman"/>
          <w:sz w:val="20"/>
          <w:szCs w:val="20"/>
        </w:rPr>
        <w:br/>
        <w:t>I know you're doing this FSP for my post-doc visitor guy -- no rush on that -- we appreciate it.</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 xml:space="preserve">Anyhow, I mentioned that we're writing this book on SCR stuff. As you've recently read the </w:t>
      </w:r>
      <w:proofErr w:type="spellStart"/>
      <w:r w:rsidRPr="00D309DA">
        <w:rPr>
          <w:rFonts w:ascii="Verdana" w:eastAsia="Times New Roman" w:hAnsi="Verdana" w:cs="Times New Roman"/>
          <w:sz w:val="20"/>
          <w:szCs w:val="20"/>
        </w:rPr>
        <w:t>Borchers</w:t>
      </w:r>
      <w:proofErr w:type="spellEnd"/>
      <w:r w:rsidRPr="00D309DA">
        <w:rPr>
          <w:rFonts w:ascii="Verdana" w:eastAsia="Times New Roman" w:hAnsi="Verdana" w:cs="Times New Roman"/>
          <w:sz w:val="20"/>
          <w:szCs w:val="20"/>
        </w:rPr>
        <w:t xml:space="preserve"> MLE stuff I wonder if you could give a friendly review of our book chapter on likelihood </w:t>
      </w:r>
      <w:proofErr w:type="gramStart"/>
      <w:r w:rsidRPr="00D309DA">
        <w:rPr>
          <w:rFonts w:ascii="Verdana" w:eastAsia="Times New Roman" w:hAnsi="Verdana" w:cs="Times New Roman"/>
          <w:sz w:val="20"/>
          <w:szCs w:val="20"/>
        </w:rPr>
        <w:t>estimation?</w:t>
      </w:r>
      <w:proofErr w:type="gramEnd"/>
      <w:r w:rsidRPr="00D309DA">
        <w:rPr>
          <w:rFonts w:ascii="Verdana" w:eastAsia="Times New Roman" w:hAnsi="Verdana" w:cs="Times New Roman"/>
          <w:sz w:val="20"/>
          <w:szCs w:val="20"/>
        </w:rPr>
        <w:t xml:space="preserve"> In this chapter our aim is to make people familiar with how MLE works in the context of the random effect so we build a likelihood estimation routine as an R function and have them try it out. Then we analyze a data set which was previously analyzed in the book. Then we show people how the R package </w:t>
      </w:r>
      <w:proofErr w:type="spellStart"/>
      <w:r w:rsidRPr="00D309DA">
        <w:rPr>
          <w:rFonts w:ascii="Verdana" w:eastAsia="Times New Roman" w:hAnsi="Verdana" w:cs="Times New Roman"/>
          <w:sz w:val="20"/>
          <w:szCs w:val="20"/>
        </w:rPr>
        <w:t>secr</w:t>
      </w:r>
      <w:proofErr w:type="spellEnd"/>
      <w:r w:rsidRPr="00D309DA">
        <w:rPr>
          <w:rFonts w:ascii="Verdana" w:eastAsia="Times New Roman" w:hAnsi="Verdana" w:cs="Times New Roman"/>
          <w:sz w:val="20"/>
          <w:szCs w:val="20"/>
        </w:rPr>
        <w:t xml:space="preserve"> works to accomplish the same thing -- and we discuss some technical details of </w:t>
      </w:r>
      <w:proofErr w:type="spellStart"/>
      <w:r w:rsidRPr="00D309DA">
        <w:rPr>
          <w:rFonts w:ascii="Verdana" w:eastAsia="Times New Roman" w:hAnsi="Verdana" w:cs="Times New Roman"/>
          <w:sz w:val="20"/>
          <w:szCs w:val="20"/>
        </w:rPr>
        <w:t>secr</w:t>
      </w:r>
      <w:proofErr w:type="spellEnd"/>
      <w:r w:rsidRPr="00D309DA">
        <w:rPr>
          <w:rFonts w:ascii="Verdana" w:eastAsia="Times New Roman" w:hAnsi="Verdana" w:cs="Times New Roman"/>
          <w:sz w:val="20"/>
          <w:szCs w:val="20"/>
        </w:rPr>
        <w:t>.</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If you could take a little bit of time to at least skim the technical parts, we would appreciate it. I have good reviewers lined up for most other chapters but this one is more technical than the rest so I need a higher-end guy for that!</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r>
      <w:proofErr w:type="gramStart"/>
      <w:r w:rsidRPr="00D309DA">
        <w:rPr>
          <w:rFonts w:ascii="Verdana" w:eastAsia="Times New Roman" w:hAnsi="Verdana" w:cs="Times New Roman"/>
          <w:sz w:val="20"/>
          <w:szCs w:val="20"/>
        </w:rPr>
        <w:t>regards</w:t>
      </w:r>
      <w:proofErr w:type="gramEnd"/>
      <w:r w:rsidRPr="00D309DA">
        <w:rPr>
          <w:rFonts w:ascii="Verdana" w:eastAsia="Times New Roman" w:hAnsi="Verdana" w:cs="Times New Roman"/>
          <w:sz w:val="20"/>
          <w:szCs w:val="20"/>
        </w:rPr>
        <w:t>,</w:t>
      </w:r>
      <w:r w:rsidRPr="00D309DA">
        <w:rPr>
          <w:rFonts w:ascii="Verdana" w:eastAsia="Times New Roman" w:hAnsi="Verdana" w:cs="Times New Roman"/>
          <w:sz w:val="20"/>
          <w:szCs w:val="20"/>
        </w:rPr>
        <w:br/>
      </w:r>
      <w:proofErr w:type="spellStart"/>
      <w:r w:rsidRPr="00D309DA">
        <w:rPr>
          <w:rFonts w:ascii="Verdana" w:eastAsia="Times New Roman" w:hAnsi="Verdana" w:cs="Times New Roman"/>
          <w:sz w:val="20"/>
          <w:szCs w:val="20"/>
        </w:rPr>
        <w:t>andy</w:t>
      </w:r>
      <w:proofErr w:type="spellEnd"/>
    </w:p>
    <w:p w:rsidR="00D309DA" w:rsidRPr="00D309DA" w:rsidRDefault="00D309DA" w:rsidP="00D309DA">
      <w:pPr>
        <w:spacing w:after="240" w:line="240" w:lineRule="auto"/>
        <w:rPr>
          <w:rFonts w:ascii="Verdana" w:eastAsia="Times New Roman" w:hAnsi="Verdana" w:cs="Times New Roman"/>
          <w:sz w:val="20"/>
          <w:szCs w:val="20"/>
        </w:rPr>
      </w:pPr>
      <w:r w:rsidRPr="00D309DA">
        <w:rPr>
          <w:rFonts w:ascii="Verdana" w:eastAsia="Times New Roman" w:hAnsi="Verdana" w:cs="Times New Roman"/>
          <w:sz w:val="20"/>
          <w:szCs w:val="20"/>
        </w:rPr>
        <w:br/>
      </w:r>
      <w:r w:rsidRPr="00D309DA">
        <w:rPr>
          <w:rFonts w:ascii="Verdana" w:eastAsia="Times New Roman" w:hAnsi="Verdana" w:cs="Times New Roman"/>
          <w:i/>
          <w:iCs/>
          <w:sz w:val="20"/>
          <w:szCs w:val="20"/>
        </w:rPr>
        <w:t>(See attached file: previewch6.pdf)</w:t>
      </w:r>
      <w:r w:rsidRPr="00D309DA">
        <w:rPr>
          <w:rFonts w:ascii="Verdana" w:eastAsia="Times New Roman" w:hAnsi="Verdana" w:cs="Times New Roman"/>
          <w:sz w:val="20"/>
          <w:szCs w:val="20"/>
        </w:rPr>
        <w:br/>
        <w:t xml:space="preserve">J. Andy </w:t>
      </w:r>
      <w:proofErr w:type="spellStart"/>
      <w:r w:rsidRPr="00D309DA">
        <w:rPr>
          <w:rFonts w:ascii="Verdana" w:eastAsia="Times New Roman" w:hAnsi="Verdana" w:cs="Times New Roman"/>
          <w:sz w:val="20"/>
          <w:szCs w:val="20"/>
        </w:rPr>
        <w:t>Royle</w:t>
      </w:r>
      <w:proofErr w:type="spellEnd"/>
      <w:r w:rsidRPr="00D309DA">
        <w:rPr>
          <w:rFonts w:ascii="Verdana" w:eastAsia="Times New Roman" w:hAnsi="Verdana" w:cs="Times New Roman"/>
          <w:sz w:val="20"/>
          <w:szCs w:val="20"/>
        </w:rPr>
        <w:br/>
        <w:t>Research Statistician</w:t>
      </w:r>
      <w:r w:rsidRPr="00D309DA">
        <w:rPr>
          <w:rFonts w:ascii="Verdana" w:eastAsia="Times New Roman" w:hAnsi="Verdana" w:cs="Times New Roman"/>
          <w:sz w:val="20"/>
          <w:szCs w:val="20"/>
        </w:rPr>
        <w:br/>
        <w:t>USGS Patuxent Wildlife Research Center</w:t>
      </w:r>
      <w:r w:rsidRPr="00D309DA">
        <w:rPr>
          <w:rFonts w:ascii="Verdana" w:eastAsia="Times New Roman" w:hAnsi="Verdana" w:cs="Times New Roman"/>
          <w:sz w:val="20"/>
          <w:szCs w:val="20"/>
        </w:rPr>
        <w:br/>
        <w:t>12100 Beech Forest Rd.</w:t>
      </w:r>
      <w:r w:rsidRPr="00D309DA">
        <w:rPr>
          <w:rFonts w:ascii="Verdana" w:eastAsia="Times New Roman" w:hAnsi="Verdana" w:cs="Times New Roman"/>
          <w:sz w:val="20"/>
          <w:szCs w:val="20"/>
        </w:rPr>
        <w:br/>
        <w:t>Laurel, MD 20708</w:t>
      </w:r>
      <w:r w:rsidRPr="00D309DA">
        <w:rPr>
          <w:rFonts w:ascii="Verdana" w:eastAsia="Times New Roman" w:hAnsi="Verdana" w:cs="Times New Roman"/>
          <w:sz w:val="20"/>
          <w:szCs w:val="20"/>
        </w:rPr>
        <w:br/>
      </w:r>
      <w:hyperlink r:id="rId6" w:history="1">
        <w:r w:rsidRPr="00D309DA">
          <w:rPr>
            <w:rFonts w:ascii="Verdana" w:eastAsia="Times New Roman" w:hAnsi="Verdana" w:cs="Times New Roman"/>
            <w:color w:val="0000FF"/>
            <w:sz w:val="20"/>
            <w:szCs w:val="20"/>
            <w:u w:val="single"/>
          </w:rPr>
          <w:t>http://profile.usgs.gov/professional/mypage.php?name=aroyle</w:t>
        </w:r>
      </w:hyperlink>
      <w:r w:rsidRPr="00D309DA">
        <w:rPr>
          <w:rFonts w:ascii="Verdana" w:eastAsia="Times New Roman" w:hAnsi="Verdana" w:cs="Times New Roman"/>
          <w:sz w:val="20"/>
          <w:szCs w:val="20"/>
        </w:rPr>
        <w:br/>
        <w:t>andy_royle@usgs.gov</w:t>
      </w:r>
      <w:r w:rsidRPr="00D309DA">
        <w:rPr>
          <w:rFonts w:ascii="Verdana" w:eastAsia="Times New Roman" w:hAnsi="Verdana" w:cs="Times New Roman"/>
          <w:sz w:val="20"/>
          <w:szCs w:val="20"/>
        </w:rPr>
        <w:br/>
        <w:t>phone: 301-497-5846</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lastRenderedPageBreak/>
        <w:t>fax: 301-497-5545</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 xml:space="preserve">Book: "Hierarchical Modeling and Inference in Ecology: The Analysis of Data from Populations, </w:t>
      </w:r>
      <w:proofErr w:type="spellStart"/>
      <w:r w:rsidRPr="00D309DA">
        <w:rPr>
          <w:rFonts w:ascii="Verdana" w:eastAsia="Times New Roman" w:hAnsi="Verdana" w:cs="Times New Roman"/>
          <w:sz w:val="20"/>
          <w:szCs w:val="20"/>
        </w:rPr>
        <w:t>Metapopulations</w:t>
      </w:r>
      <w:proofErr w:type="spellEnd"/>
      <w:r w:rsidRPr="00D309DA">
        <w:rPr>
          <w:rFonts w:ascii="Verdana" w:eastAsia="Times New Roman" w:hAnsi="Verdana" w:cs="Times New Roman"/>
          <w:sz w:val="20"/>
          <w:szCs w:val="20"/>
        </w:rPr>
        <w:t xml:space="preserve"> and Communities" by J. A. </w:t>
      </w:r>
      <w:proofErr w:type="spellStart"/>
      <w:r w:rsidRPr="00D309DA">
        <w:rPr>
          <w:rFonts w:ascii="Verdana" w:eastAsia="Times New Roman" w:hAnsi="Verdana" w:cs="Times New Roman"/>
          <w:sz w:val="20"/>
          <w:szCs w:val="20"/>
        </w:rPr>
        <w:t>Royle</w:t>
      </w:r>
      <w:proofErr w:type="spellEnd"/>
      <w:r w:rsidRPr="00D309DA">
        <w:rPr>
          <w:rFonts w:ascii="Verdana" w:eastAsia="Times New Roman" w:hAnsi="Verdana" w:cs="Times New Roman"/>
          <w:sz w:val="20"/>
          <w:szCs w:val="20"/>
        </w:rPr>
        <w:t xml:space="preserve"> and R.M. </w:t>
      </w:r>
      <w:proofErr w:type="spellStart"/>
      <w:r w:rsidRPr="00D309DA">
        <w:rPr>
          <w:rFonts w:ascii="Verdana" w:eastAsia="Times New Roman" w:hAnsi="Verdana" w:cs="Times New Roman"/>
          <w:sz w:val="20"/>
          <w:szCs w:val="20"/>
        </w:rPr>
        <w:t>Dorazio</w:t>
      </w:r>
      <w:proofErr w:type="spellEnd"/>
      <w:r w:rsidRPr="00D309DA">
        <w:rPr>
          <w:rFonts w:ascii="Verdana" w:eastAsia="Times New Roman" w:hAnsi="Verdana" w:cs="Times New Roman"/>
          <w:sz w:val="20"/>
          <w:szCs w:val="20"/>
        </w:rPr>
        <w:t xml:space="preserve">. </w:t>
      </w: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r>
      <w:proofErr w:type="gramStart"/>
      <w:r w:rsidRPr="00D309DA">
        <w:rPr>
          <w:rFonts w:ascii="Verdana" w:eastAsia="Times New Roman" w:hAnsi="Verdana" w:cs="Times New Roman"/>
          <w:sz w:val="20"/>
          <w:szCs w:val="20"/>
        </w:rPr>
        <w:t>unmarked</w:t>
      </w:r>
      <w:proofErr w:type="gramEnd"/>
      <w:r w:rsidRPr="00D309DA">
        <w:rPr>
          <w:rFonts w:ascii="Verdana" w:eastAsia="Times New Roman" w:hAnsi="Verdana" w:cs="Times New Roman"/>
          <w:sz w:val="20"/>
          <w:szCs w:val="20"/>
        </w:rPr>
        <w:t xml:space="preserve">: A very useful R package for fitting certain hierarchical models using likelihood methods. Available from: </w:t>
      </w:r>
      <w:hyperlink r:id="rId7" w:history="1">
        <w:r w:rsidRPr="00D309DA">
          <w:rPr>
            <w:rFonts w:ascii="Verdana" w:eastAsia="Times New Roman" w:hAnsi="Verdana" w:cs="Times New Roman"/>
            <w:color w:val="0000FF"/>
            <w:sz w:val="20"/>
            <w:szCs w:val="20"/>
            <w:u w:val="single"/>
          </w:rPr>
          <w:t>http://cran.case.edu/web/packages/unmarked/index.html</w:t>
        </w:r>
      </w:hyperlink>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 xml:space="preserve">A 5 hour "introduction to unmarked" Webinar can be found here: </w:t>
      </w:r>
      <w:hyperlink r:id="rId8" w:history="1">
        <w:r w:rsidRPr="00D309DA">
          <w:rPr>
            <w:rFonts w:ascii="Verdana" w:eastAsia="Times New Roman" w:hAnsi="Verdana" w:cs="Times New Roman"/>
            <w:color w:val="0000FF"/>
            <w:sz w:val="20"/>
            <w:szCs w:val="20"/>
            <w:u w:val="single"/>
          </w:rPr>
          <w:t>http://www.pwrc.usgs.gov/Royalvideo.cfm</w:t>
        </w:r>
      </w:hyperlink>
      <w:r w:rsidRPr="00D309DA">
        <w:rPr>
          <w:rFonts w:ascii="Verdana" w:eastAsia="Times New Roman" w:hAnsi="Verdana" w:cs="Times New Roman"/>
          <w:sz w:val="20"/>
          <w:szCs w:val="20"/>
        </w:rPr>
        <w:br/>
      </w:r>
    </w:p>
    <w:p w:rsidR="00D309DA" w:rsidRPr="00D309DA" w:rsidRDefault="00D309DA" w:rsidP="00D309DA">
      <w:pPr>
        <w:spacing w:after="0" w:line="240" w:lineRule="auto"/>
        <w:rPr>
          <w:rFonts w:ascii="Verdana" w:eastAsia="Times New Roman" w:hAnsi="Verdana" w:cs="Times New Roman"/>
          <w:sz w:val="20"/>
          <w:szCs w:val="20"/>
        </w:rPr>
      </w:pPr>
      <w:r w:rsidRPr="00D309DA">
        <w:rPr>
          <w:rFonts w:ascii="Verdana" w:eastAsia="Times New Roman" w:hAnsi="Verdana" w:cs="Times New Roman"/>
          <w:sz w:val="20"/>
          <w:szCs w:val="20"/>
        </w:rPr>
        <w:br/>
      </w:r>
      <w:r w:rsidRPr="00D309DA">
        <w:rPr>
          <w:rFonts w:ascii="Verdana" w:eastAsia="Times New Roman" w:hAnsi="Verdana" w:cs="Times New Roman"/>
          <w:sz w:val="20"/>
          <w:szCs w:val="20"/>
        </w:rPr>
        <w:br/>
        <w:t>[</w:t>
      </w:r>
      <w:proofErr w:type="gramStart"/>
      <w:r w:rsidRPr="00D309DA">
        <w:rPr>
          <w:rFonts w:ascii="Verdana" w:eastAsia="Times New Roman" w:hAnsi="Verdana" w:cs="Times New Roman"/>
          <w:sz w:val="20"/>
          <w:szCs w:val="20"/>
        </w:rPr>
        <w:t>attachment</w:t>
      </w:r>
      <w:proofErr w:type="gramEnd"/>
      <w:r w:rsidRPr="00D309DA">
        <w:rPr>
          <w:rFonts w:ascii="Verdana" w:eastAsia="Times New Roman" w:hAnsi="Verdana" w:cs="Times New Roman"/>
          <w:sz w:val="20"/>
          <w:szCs w:val="20"/>
        </w:rPr>
        <w:t xml:space="preserve"> "previewch6.pdf" removed by Robert M </w:t>
      </w:r>
      <w:proofErr w:type="spellStart"/>
      <w:r w:rsidRPr="00D309DA">
        <w:rPr>
          <w:rFonts w:ascii="Verdana" w:eastAsia="Times New Roman" w:hAnsi="Verdana" w:cs="Times New Roman"/>
          <w:sz w:val="20"/>
          <w:szCs w:val="20"/>
        </w:rPr>
        <w:t>Dorazio</w:t>
      </w:r>
      <w:proofErr w:type="spellEnd"/>
      <w:r w:rsidRPr="00D309DA">
        <w:rPr>
          <w:rFonts w:ascii="Verdana" w:eastAsia="Times New Roman" w:hAnsi="Verdana" w:cs="Times New Roman"/>
          <w:sz w:val="20"/>
          <w:szCs w:val="20"/>
        </w:rPr>
        <w:t>/BRD/USGS/DOI]</w:t>
      </w:r>
    </w:p>
    <w:p w:rsidR="00D309DA" w:rsidRDefault="00D309DA">
      <w:bookmarkStart w:id="0" w:name="_GoBack"/>
      <w:bookmarkEnd w:id="0"/>
    </w:p>
    <w:p w:rsidR="00D309DA" w:rsidRDefault="00D309DA"/>
    <w:p w:rsidR="00D309DA" w:rsidRDefault="00D309DA"/>
    <w:p w:rsidR="00D309DA" w:rsidRDefault="00D309DA"/>
    <w:p w:rsidR="00D309DA" w:rsidRDefault="00D309DA"/>
    <w:sectPr w:rsidR="00D30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F7D"/>
    <w:rsid w:val="004278C7"/>
    <w:rsid w:val="008B3F7D"/>
    <w:rsid w:val="00966050"/>
    <w:rsid w:val="00A81B58"/>
    <w:rsid w:val="00D30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295346">
      <w:bodyDiv w:val="1"/>
      <w:marLeft w:val="0"/>
      <w:marRight w:val="0"/>
      <w:marTop w:val="0"/>
      <w:marBottom w:val="0"/>
      <w:divBdr>
        <w:top w:val="none" w:sz="0" w:space="0" w:color="auto"/>
        <w:left w:val="none" w:sz="0" w:space="0" w:color="auto"/>
        <w:bottom w:val="none" w:sz="0" w:space="0" w:color="auto"/>
        <w:right w:val="none" w:sz="0" w:space="0" w:color="auto"/>
      </w:divBdr>
      <w:divsChild>
        <w:div w:id="1654136203">
          <w:marLeft w:val="0"/>
          <w:marRight w:val="0"/>
          <w:marTop w:val="0"/>
          <w:marBottom w:val="0"/>
          <w:divBdr>
            <w:top w:val="none" w:sz="0" w:space="0" w:color="auto"/>
            <w:left w:val="none" w:sz="0" w:space="0" w:color="auto"/>
            <w:bottom w:val="none" w:sz="0" w:space="0" w:color="auto"/>
            <w:right w:val="none" w:sz="0" w:space="0" w:color="auto"/>
          </w:divBdr>
        </w:div>
        <w:div w:id="663699697">
          <w:marLeft w:val="0"/>
          <w:marRight w:val="0"/>
          <w:marTop w:val="0"/>
          <w:marBottom w:val="0"/>
          <w:divBdr>
            <w:top w:val="none" w:sz="0" w:space="0" w:color="auto"/>
            <w:left w:val="none" w:sz="0" w:space="0" w:color="auto"/>
            <w:bottom w:val="none" w:sz="0" w:space="0" w:color="auto"/>
            <w:right w:val="none" w:sz="0" w:space="0" w:color="auto"/>
          </w:divBdr>
          <w:divsChild>
            <w:div w:id="1639535583">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wrc.usgs.gov/Royalvideo.cfm" TargetMode="External"/><Relationship Id="rId3" Type="http://schemas.openxmlformats.org/officeDocument/2006/relationships/settings" Target="settings.xml"/><Relationship Id="rId7" Type="http://schemas.openxmlformats.org/officeDocument/2006/relationships/hyperlink" Target="http://cran.case.edu/web/packages/unmarked/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rofile.usgs.gov/professional/mypage.php?name=aroyle" TargetMode="External"/><Relationship Id="rId5" Type="http://schemas.openxmlformats.org/officeDocument/2006/relationships/hyperlink" Target="http://ifasstat.ifas.ufl.edu/DorazioWebSite/index.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Royle, Andy</dc:creator>
  <cp:keywords/>
  <dc:description/>
  <cp:lastModifiedBy>Royle, Andy</cp:lastModifiedBy>
  <cp:revision>3</cp:revision>
  <dcterms:created xsi:type="dcterms:W3CDTF">2013-01-25T14:16:00Z</dcterms:created>
  <dcterms:modified xsi:type="dcterms:W3CDTF">2013-01-25T14:17:00Z</dcterms:modified>
</cp:coreProperties>
</file>