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B2AA7" w:rsidR="00F74E52" w:rsidP="7702FC65" w:rsidRDefault="00F74E52" w14:paraId="672A6659" w14:textId="77777777">
      <w:pPr>
        <w:ind w:firstLine="720"/>
        <w:jc w:val="center"/>
        <w:rPr>
          <w:rFonts w:ascii="Arial" w:hAnsi="Arial" w:cs="Arial"/>
          <w:b/>
          <w:bCs/>
          <w:lang w:val="es-CO"/>
        </w:rPr>
      </w:pPr>
      <w:bookmarkStart w:name="_Toc301245055" w:id="0"/>
      <w:bookmarkStart w:name="_GoBack" w:id="1"/>
      <w:bookmarkEnd w:id="1"/>
    </w:p>
    <w:p w:rsidRPr="00CB2AA7" w:rsidR="00F74E52" w:rsidP="00E6681A" w:rsidRDefault="00F74E52" w14:paraId="0A37501D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5DAB6C7B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02EB378F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6A05A809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5A39BBE3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41C8F396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72A3D3EC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0D0B940D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0E27B00A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60061E4C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44EAFD9C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4B94D5A5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3DEEC669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3656B9AB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45FB0818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049F31CB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53128261" w14:textId="77777777">
      <w:pPr>
        <w:jc w:val="center"/>
        <w:rPr>
          <w:rFonts w:ascii="Arial" w:hAnsi="Arial" w:cs="Arial"/>
          <w:b/>
          <w:lang w:val="es-CO"/>
        </w:rPr>
      </w:pPr>
    </w:p>
    <w:p w:rsidRPr="00CB2AA7" w:rsidR="00F74E52" w:rsidP="00E6681A" w:rsidRDefault="00F74E52" w14:paraId="62486C05" w14:textId="77777777">
      <w:pPr>
        <w:jc w:val="center"/>
        <w:rPr>
          <w:rFonts w:ascii="Arial" w:hAnsi="Arial" w:cs="Arial"/>
          <w:b/>
          <w:lang w:val="es-CO"/>
        </w:rPr>
      </w:pPr>
    </w:p>
    <w:bookmarkEnd w:id="0"/>
    <w:p w:rsidR="00DD7745" w:rsidP="00F74E52" w:rsidRDefault="00DD7745" w14:paraId="16235DCF" w14:textId="77777777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DOCUMENTO </w:t>
      </w:r>
      <w:r w:rsidRPr="00CB2AA7" w:rsidR="00F74E52">
        <w:rPr>
          <w:rFonts w:ascii="Arial" w:hAnsi="Arial" w:cs="Arial"/>
          <w:b/>
          <w:lang w:val="es-CO"/>
        </w:rPr>
        <w:t>ARQUITECTURA DE</w:t>
      </w:r>
      <w:r>
        <w:rPr>
          <w:rFonts w:ascii="Arial" w:hAnsi="Arial" w:cs="Arial"/>
          <w:b/>
          <w:lang w:val="es-CO"/>
        </w:rPr>
        <w:t xml:space="preserve"> </w:t>
      </w:r>
      <w:r w:rsidRPr="00CB2AA7" w:rsidR="00F74E52">
        <w:rPr>
          <w:rFonts w:ascii="Arial" w:hAnsi="Arial" w:cs="Arial"/>
          <w:b/>
          <w:lang w:val="es-CO"/>
        </w:rPr>
        <w:t>L</w:t>
      </w:r>
      <w:r>
        <w:rPr>
          <w:rFonts w:ascii="Arial" w:hAnsi="Arial" w:cs="Arial"/>
          <w:b/>
          <w:lang w:val="es-CO"/>
        </w:rPr>
        <w:t>A SOLUCION</w:t>
      </w:r>
    </w:p>
    <w:p w:rsidRPr="00CB2AA7" w:rsidR="00F74E52" w:rsidP="00F74E52" w:rsidRDefault="00DD7745" w14:paraId="294FA205" w14:textId="77777777">
      <w:pPr>
        <w:rPr>
          <w:rFonts w:ascii="Arial" w:hAnsi="Arial" w:cs="Arial"/>
          <w:b/>
          <w:lang w:val="es-CO"/>
        </w:rPr>
        <w:sectPr w:rsidRPr="00CB2AA7" w:rsidR="00F74E52">
          <w:headerReference w:type="default" r:id="rId11"/>
          <w:pgSz w:w="12240" w:h="15840" w:orient="portrait" w:code="1"/>
          <w:pgMar w:top="1440" w:right="1440" w:bottom="1440" w:left="1440" w:header="720" w:footer="720" w:gutter="0"/>
          <w:cols w:space="720"/>
        </w:sect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 xml:space="preserve"> &lt;NOMBRE DE LA SOLUCION</w:t>
      </w:r>
      <w:r w:rsidRPr="00CB2AA7" w:rsidR="00F74E52">
        <w:rPr>
          <w:rFonts w:ascii="Arial" w:hAnsi="Arial" w:cs="Arial"/>
          <w:b/>
          <w:lang w:val="es-CO"/>
        </w:rPr>
        <w:t>&gt;</w:t>
      </w: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6379"/>
      </w:tblGrid>
      <w:tr w:rsidRPr="00CB2AA7" w:rsidR="00343DA6" w:rsidTr="00FA2AA5" w14:paraId="536C0896" w14:textId="77777777">
        <w:trPr>
          <w:trHeight w:val="322"/>
        </w:trPr>
        <w:tc>
          <w:tcPr>
            <w:tcW w:w="1560" w:type="dxa"/>
            <w:shd w:val="pct10" w:color="000000" w:fill="FFFFFF"/>
            <w:vAlign w:val="center"/>
          </w:tcPr>
          <w:p w:rsidRPr="00CB2AA7" w:rsidR="00343DA6" w:rsidP="00FA2AA5" w:rsidRDefault="002A2128" w14:paraId="745F5C4E" w14:textId="77777777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lastRenderedPageBreak/>
              <w:t>Versión</w:t>
            </w:r>
          </w:p>
        </w:tc>
        <w:tc>
          <w:tcPr>
            <w:tcW w:w="1417" w:type="dxa"/>
            <w:shd w:val="pct10" w:color="000000" w:fill="FFFFFF"/>
            <w:vAlign w:val="center"/>
          </w:tcPr>
          <w:p w:rsidRPr="00CB2AA7" w:rsidR="00343DA6" w:rsidP="00FA2AA5" w:rsidRDefault="00343DA6" w14:paraId="48FF8E3E" w14:textId="77777777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CB2AA7">
              <w:rPr>
                <w:rFonts w:ascii="Arial" w:hAnsi="Arial" w:cs="Arial"/>
                <w:b/>
                <w:bCs/>
                <w:lang w:val="es-CO"/>
              </w:rPr>
              <w:t>Fecha</w:t>
            </w:r>
          </w:p>
        </w:tc>
        <w:tc>
          <w:tcPr>
            <w:tcW w:w="6379" w:type="dxa"/>
            <w:shd w:val="pct10" w:color="000000" w:fill="FFFFFF"/>
            <w:vAlign w:val="center"/>
          </w:tcPr>
          <w:p w:rsidRPr="00CB2AA7" w:rsidR="00343DA6" w:rsidP="00FA2AA5" w:rsidRDefault="00343DA6" w14:paraId="65C11EE4" w14:textId="77777777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CB2AA7">
              <w:rPr>
                <w:rFonts w:ascii="Arial" w:hAnsi="Arial" w:cs="Arial"/>
                <w:b/>
                <w:bCs/>
                <w:lang w:val="es-CO"/>
              </w:rPr>
              <w:t>Descripción de la modificación</w:t>
            </w:r>
          </w:p>
        </w:tc>
      </w:tr>
      <w:tr w:rsidRPr="00CB2AA7" w:rsidR="00343DA6" w:rsidTr="00FA2AA5" w14:paraId="4101652C" w14:textId="77777777">
        <w:tc>
          <w:tcPr>
            <w:tcW w:w="1560" w:type="dxa"/>
          </w:tcPr>
          <w:p w:rsidRPr="00CB2AA7" w:rsidR="00343DA6" w:rsidP="00FA2AA5" w:rsidRDefault="00343DA6" w14:paraId="4B99056E" w14:textId="77777777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:rsidRPr="00CB2AA7" w:rsidR="00343DA6" w:rsidP="00FA2AA5" w:rsidRDefault="00343DA6" w14:paraId="1299C43A" w14:textId="77777777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417" w:type="dxa"/>
          </w:tcPr>
          <w:p w:rsidRPr="00CB2AA7" w:rsidR="00343DA6" w:rsidP="00FA2AA5" w:rsidRDefault="00343DA6" w14:paraId="4DDBEF00" w14:textId="77777777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6379" w:type="dxa"/>
          </w:tcPr>
          <w:p w:rsidRPr="00CB2AA7" w:rsidR="00343DA6" w:rsidP="00FA2AA5" w:rsidRDefault="00343DA6" w14:paraId="3461D779" w14:textId="77777777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</w:tc>
      </w:tr>
    </w:tbl>
    <w:p w:rsidRPr="00CB2AA7" w:rsidR="00343DA6" w:rsidP="00343DA6" w:rsidRDefault="00343DA6" w14:paraId="3CF2D8B6" w14:textId="77777777">
      <w:pPr>
        <w:rPr>
          <w:rFonts w:ascii="Arial" w:hAnsi="Arial" w:cs="Arial"/>
          <w:lang w:val="es-CO"/>
        </w:rPr>
      </w:pPr>
    </w:p>
    <w:p w:rsidRPr="00CB2AA7" w:rsidR="00343DA6" w:rsidP="00343DA6" w:rsidRDefault="00343DA6" w14:paraId="0FB78278" w14:textId="77777777">
      <w:pPr>
        <w:rPr>
          <w:rFonts w:ascii="Arial" w:hAnsi="Arial" w:cs="Arial"/>
          <w:lang w:val="es-CO"/>
        </w:rPr>
      </w:pPr>
    </w:p>
    <w:p w:rsidR="002A2128" w:rsidP="00343DA6" w:rsidRDefault="002A2128" w14:paraId="1FC39945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0562CB0E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34CE0A41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2EBF3C5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D98A12B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2946DB82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5997CC1D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110FFD37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B699379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3FE9F23F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1F72F646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08CE6F91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1CDCEAD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BB9E253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23DE523C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52E56223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07547A01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5043CB0F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07459315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537F28F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DFB9E20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70DF9E56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44E871BC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144A5D23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738610EB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37805D2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463F29E8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3B7B4B86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3A0FF5F2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5630AD66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1829076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2BA226A1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17AD93B2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0DE4B5B7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6204FF1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2DBF0D7D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B62F1B3" w14:textId="77777777">
      <w:pPr>
        <w:pStyle w:val="Ttulo"/>
        <w:rPr>
          <w:rFonts w:cs="Arial"/>
          <w:sz w:val="20"/>
          <w:lang w:val="es-CO"/>
        </w:rPr>
      </w:pPr>
    </w:p>
    <w:p w:rsidR="002A2128" w:rsidP="482A6AF2" w:rsidRDefault="002A2128" w14:paraId="02F2C34E" w14:textId="77777777" w14:noSpellErr="1">
      <w:pPr>
        <w:pStyle w:val="Ttulo"/>
        <w:jc w:val="both"/>
        <w:rPr>
          <w:rFonts w:cs="Arial"/>
          <w:sz w:val="20"/>
          <w:szCs w:val="20"/>
          <w:lang w:val="es-CO"/>
        </w:rPr>
      </w:pPr>
    </w:p>
    <w:p w:rsidR="002A2128" w:rsidP="00343DA6" w:rsidRDefault="002A2128" w14:paraId="680A4E5D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19219836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296FEF7D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7194DBDC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769D0D3C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54CD245A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1231BE67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36FEB5B0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30D7AA69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7196D064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34FF1C98" w14:textId="77777777">
      <w:pPr>
        <w:pStyle w:val="Ttulo"/>
        <w:rPr>
          <w:rFonts w:cs="Arial"/>
          <w:sz w:val="20"/>
          <w:lang w:val="es-CO"/>
        </w:rPr>
      </w:pPr>
    </w:p>
    <w:p w:rsidR="002A2128" w:rsidP="00343DA6" w:rsidRDefault="002A2128" w14:paraId="6D072C0D" w14:textId="77777777">
      <w:pPr>
        <w:pStyle w:val="Ttulo"/>
        <w:rPr>
          <w:rFonts w:cs="Arial"/>
          <w:sz w:val="20"/>
          <w:lang w:val="es-CO"/>
        </w:rPr>
      </w:pPr>
    </w:p>
    <w:p w:rsidR="002D600F" w:rsidP="00343DA6" w:rsidRDefault="00EA5FD6" w14:paraId="7C34CFB4" w14:textId="77777777">
      <w:pPr>
        <w:pStyle w:val="Ttulo"/>
        <w:rPr>
          <w:noProof/>
        </w:rPr>
      </w:pPr>
      <w:r w:rsidRPr="00CB2AA7">
        <w:rPr>
          <w:rFonts w:cs="Arial"/>
          <w:sz w:val="20"/>
          <w:lang w:val="es-CO"/>
        </w:rPr>
        <w:lastRenderedPageBreak/>
        <w:t>Tabla de Contenido</w:t>
      </w:r>
      <w:r w:rsidRPr="001C1553" w:rsidR="003F318F">
        <w:rPr>
          <w:rFonts w:cs="Arial"/>
          <w:b w:val="0"/>
          <w:sz w:val="20"/>
          <w:lang w:val="es-CO"/>
        </w:rPr>
        <w:fldChar w:fldCharType="begin"/>
      </w:r>
      <w:r w:rsidRPr="001C1553" w:rsidR="00161302">
        <w:rPr>
          <w:rFonts w:cs="Arial"/>
          <w:sz w:val="20"/>
          <w:lang w:val="es-CO"/>
        </w:rPr>
        <w:instrText xml:space="preserve"> TOC \o "1-3" </w:instrText>
      </w:r>
      <w:r w:rsidRPr="001C1553" w:rsidR="003F318F">
        <w:rPr>
          <w:rFonts w:cs="Arial"/>
          <w:b w:val="0"/>
          <w:sz w:val="20"/>
          <w:lang w:val="es-CO"/>
        </w:rPr>
        <w:fldChar w:fldCharType="separate"/>
      </w:r>
    </w:p>
    <w:p w:rsidR="002D600F" w:rsidRDefault="002D600F" w14:paraId="2B99A633" w14:textId="77777777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Introducción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_Toc482105642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2D600F" w:rsidRDefault="002D600F" w14:paraId="60286CAF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1.1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Objetivo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_Toc482105643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2D600F" w:rsidRDefault="002D600F" w14:paraId="78F39F93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1.2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Definiciones, Acrónimos y Abreviaturas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_Toc482105644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2D600F" w:rsidRDefault="002D600F" w14:paraId="2706FD3E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1.3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Referencias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_Toc482105645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2D600F" w:rsidRDefault="002D600F" w14:paraId="33C2D0A9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1.4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Alcance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_Toc482105646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2D600F" w:rsidRDefault="002D600F" w14:paraId="7B275D5A" w14:textId="77777777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Contexto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_Toc482105647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2D600F" w:rsidRDefault="002D600F" w14:paraId="79F85F5A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Fundamentos de la solución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_Toc482105648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2D600F" w:rsidRDefault="002D600F" w14:paraId="2A04C03F" w14:textId="77777777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Drivers de Arquitectura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_Toc482105649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2D600F" w:rsidRDefault="002D600F" w14:paraId="75CC7EE4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noProof/>
          <w:lang w:val="es-CO"/>
        </w:rPr>
        <w:t>3.1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noProof/>
          <w:lang w:val="es-CO"/>
        </w:rPr>
        <w:t>Objetivos de la arquitectura de la solución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_Toc482105650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2D600F" w:rsidRDefault="002D600F" w14:paraId="0C204085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noProof/>
          <w:lang w:val="es-CO"/>
        </w:rPr>
        <w:t>3.2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noProof/>
          <w:lang w:val="es-CO"/>
        </w:rPr>
        <w:t>Requerimientos Funcionales Significativos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_Toc482105651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2D600F" w:rsidRDefault="002D600F" w14:paraId="5D8516F3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noProof/>
          <w:lang w:val="es-CO"/>
        </w:rPr>
        <w:t>3.3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noProof/>
          <w:lang w:val="es-CO"/>
        </w:rPr>
        <w:t>Restricciones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_Toc482105652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2D600F" w:rsidRDefault="002D600F" w14:paraId="67D9244C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noProof/>
          <w:lang w:val="es-CO"/>
        </w:rPr>
        <w:t>3.4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noProof/>
          <w:lang w:val="es-CO"/>
        </w:rPr>
        <w:t>Atributos de calidad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_Toc482105653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2D600F" w:rsidRDefault="002D600F" w14:paraId="68C7DDE5" w14:textId="77777777">
      <w:pPr>
        <w:pStyle w:val="TDC3"/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b/>
          <w:noProof/>
          <w:lang w:val="es-CO"/>
        </w:rPr>
        <w:t>3.4.1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b/>
          <w:noProof/>
          <w:lang w:val="es-CO"/>
        </w:rPr>
        <w:t>Descripción de atributos de calidad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_Toc482105654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2D600F" w:rsidRDefault="002D600F" w14:paraId="1AD21000" w14:textId="77777777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Vistas de arquitectura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_Toc482105655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2D600F" w:rsidRDefault="002D600F" w14:paraId="63EB0238" w14:textId="77777777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4.1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Vistas de la arquitectura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_Toc482105656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2D600F" w:rsidRDefault="002D600F" w14:paraId="44BC99A4" w14:textId="77777777">
      <w:pPr>
        <w:pStyle w:val="TDC3"/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4.1.1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Vista lógica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_Toc482105657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2D600F" w:rsidRDefault="002D600F" w14:paraId="09B43D36" w14:textId="77777777">
      <w:pPr>
        <w:pStyle w:val="TDC3"/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4.1.2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Vista de desarrollo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_Toc482105658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2D600F" w:rsidRDefault="002D600F" w14:paraId="3E3A4051" w14:textId="77777777">
      <w:pPr>
        <w:pStyle w:val="TDC3"/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4.1.3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Vista de procesos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_Toc482105659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2D600F" w:rsidRDefault="002D600F" w14:paraId="0CBA16AF" w14:textId="77777777">
      <w:pPr>
        <w:pStyle w:val="TDC3"/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4.1.4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Vista física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_Toc482105660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2D600F" w:rsidRDefault="002D600F" w14:paraId="69F2877D" w14:textId="77777777">
      <w:pPr>
        <w:pStyle w:val="TDC3"/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4.1.5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Vista de casos de uso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_Toc482105661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2D600F" w:rsidRDefault="002D600F" w14:paraId="2FB69507" w14:textId="77777777">
      <w:pPr>
        <w:pStyle w:val="TDC3"/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4.1.6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Vista de datos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_Toc482105662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2D600F" w:rsidRDefault="002D600F" w14:paraId="6D5FB62E" w14:textId="77777777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</w:pPr>
      <w:r w:rsidRPr="00441A18">
        <w:rPr>
          <w:rFonts w:cs="Arial"/>
          <w:noProof/>
          <w:lang w:val="es-CO"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es-CO" w:eastAsia="es-CO"/>
        </w:rPr>
        <w:tab/>
      </w:r>
      <w:r w:rsidRPr="00441A18">
        <w:rPr>
          <w:rFonts w:cs="Arial"/>
          <w:noProof/>
          <w:lang w:val="es-CO"/>
        </w:rPr>
        <w:t>Riesgos de la arquitectura</w:t>
      </w:r>
      <w:r w:rsidRPr="002D600F">
        <w:rPr>
          <w:noProof/>
          <w:lang w:val="es-CO"/>
        </w:rPr>
        <w:tab/>
      </w:r>
      <w:r>
        <w:rPr>
          <w:noProof/>
        </w:rPr>
        <w:fldChar w:fldCharType="begin"/>
      </w:r>
      <w:r w:rsidRPr="002D600F">
        <w:rPr>
          <w:noProof/>
          <w:lang w:val="es-CO"/>
        </w:rPr>
        <w:instrText xml:space="preserve"> PAGEREF _Toc482105663 \h </w:instrText>
      </w:r>
      <w:r>
        <w:rPr>
          <w:noProof/>
        </w:rPr>
      </w:r>
      <w:r>
        <w:rPr>
          <w:noProof/>
        </w:rPr>
        <w:fldChar w:fldCharType="separate"/>
      </w:r>
      <w:r w:rsidRPr="002D600F">
        <w:rPr>
          <w:noProof/>
          <w:lang w:val="es-CO"/>
        </w:rPr>
        <w:t>8</w:t>
      </w:r>
      <w:r>
        <w:rPr>
          <w:noProof/>
        </w:rPr>
        <w:fldChar w:fldCharType="end"/>
      </w:r>
    </w:p>
    <w:p w:rsidRPr="00CB2AA7" w:rsidR="00161302" w:rsidRDefault="003F318F" w14:paraId="48A21919" w14:textId="77777777">
      <w:pPr>
        <w:pStyle w:val="Ttulo"/>
        <w:rPr>
          <w:rFonts w:cs="Arial"/>
          <w:sz w:val="20"/>
          <w:lang w:val="es-CO"/>
        </w:rPr>
      </w:pPr>
      <w:r w:rsidRPr="001C1553">
        <w:rPr>
          <w:rFonts w:cs="Arial"/>
          <w:sz w:val="20"/>
          <w:lang w:val="es-CO"/>
        </w:rPr>
        <w:fldChar w:fldCharType="end"/>
      </w:r>
      <w:r w:rsidRPr="00CB2AA7" w:rsidR="00161302">
        <w:rPr>
          <w:rFonts w:cs="Arial"/>
          <w:sz w:val="20"/>
          <w:lang w:val="es-CO"/>
        </w:rPr>
        <w:br w:type="page"/>
      </w:r>
    </w:p>
    <w:p w:rsidRPr="00CB2AA7" w:rsidR="00161302" w:rsidRDefault="00ED3561" w14:paraId="218C1D73" w14:textId="77777777">
      <w:pPr>
        <w:pStyle w:val="Ttulo1"/>
        <w:rPr>
          <w:rFonts w:cs="Arial"/>
          <w:sz w:val="20"/>
          <w:lang w:val="es-CO"/>
        </w:rPr>
      </w:pPr>
      <w:bookmarkStart w:name="_Toc482105642" w:id="2"/>
      <w:r w:rsidRPr="00CB2AA7">
        <w:rPr>
          <w:rFonts w:cs="Arial"/>
          <w:sz w:val="20"/>
          <w:lang w:val="es-CO"/>
        </w:rPr>
        <w:lastRenderedPageBreak/>
        <w:t>Introducción</w:t>
      </w:r>
      <w:bookmarkEnd w:id="2"/>
    </w:p>
    <w:p w:rsidRPr="00CB2AA7" w:rsidR="00161302" w:rsidRDefault="002A2128" w14:paraId="75B54B82" w14:textId="77777777">
      <w:pPr>
        <w:pStyle w:val="InfoBlue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&lt;Introducción al documento </w:t>
      </w:r>
      <w:r w:rsidRPr="00CB2AA7" w:rsidR="00ED3561">
        <w:rPr>
          <w:rFonts w:ascii="Arial" w:hAnsi="Arial" w:cs="Arial"/>
          <w:lang w:val="es-CO"/>
        </w:rPr>
        <w:t>y</w:t>
      </w:r>
      <w:r w:rsidRPr="00CB2AA7" w:rsidR="00F31571">
        <w:rPr>
          <w:rFonts w:ascii="Arial" w:hAnsi="Arial" w:cs="Arial"/>
          <w:lang w:val="es-CO"/>
        </w:rPr>
        <w:t xml:space="preserve"> contexto general del formato. Se </w:t>
      </w:r>
      <w:r w:rsidRPr="00CB2AA7" w:rsidR="00ED3561">
        <w:rPr>
          <w:rFonts w:ascii="Arial" w:hAnsi="Arial" w:cs="Arial"/>
          <w:lang w:val="es-CO"/>
        </w:rPr>
        <w:t>explica la estructura del documento&gt;</w:t>
      </w:r>
    </w:p>
    <w:p w:rsidRPr="00CB2AA7" w:rsidR="00161302" w:rsidRDefault="00F74E52" w14:paraId="652ADDA2" w14:textId="77777777">
      <w:pPr>
        <w:pStyle w:val="Ttulo2"/>
        <w:rPr>
          <w:rFonts w:cs="Arial"/>
          <w:lang w:val="es-CO"/>
        </w:rPr>
      </w:pPr>
      <w:bookmarkStart w:name="_Toc482105643" w:id="3"/>
      <w:r w:rsidRPr="00CB2AA7">
        <w:rPr>
          <w:rFonts w:cs="Arial"/>
          <w:lang w:val="es-CO"/>
        </w:rPr>
        <w:t>Objetivo</w:t>
      </w:r>
      <w:bookmarkEnd w:id="3"/>
    </w:p>
    <w:p w:rsidRPr="00CB2AA7" w:rsidR="00ED3561" w:rsidP="00ED3561" w:rsidRDefault="00ED3561" w14:paraId="3778218D" w14:textId="77777777">
      <w:pPr>
        <w:pStyle w:val="InfoBlue"/>
        <w:rPr>
          <w:rFonts w:ascii="Arial" w:hAnsi="Arial" w:cs="Arial"/>
          <w:lang w:val="es-CO"/>
        </w:rPr>
      </w:pPr>
      <w:bookmarkStart w:name="_Toc456598588" w:id="4"/>
      <w:r w:rsidRPr="00CB2AA7">
        <w:rPr>
          <w:rFonts w:ascii="Arial" w:hAnsi="Arial" w:cs="Arial"/>
          <w:lang w:val="es-CO"/>
        </w:rPr>
        <w:t xml:space="preserve">&lt;Objetivo del </w:t>
      </w:r>
      <w:r w:rsidRPr="00CB2AA7" w:rsidR="00F31571">
        <w:rPr>
          <w:rFonts w:ascii="Arial" w:hAnsi="Arial" w:cs="Arial"/>
          <w:lang w:val="es-CO"/>
        </w:rPr>
        <w:t>documento</w:t>
      </w:r>
      <w:r w:rsidRPr="00CB2AA7" w:rsidR="008C12E8">
        <w:rPr>
          <w:rFonts w:ascii="Arial" w:hAnsi="Arial" w:cs="Arial"/>
          <w:lang w:val="es-CO"/>
        </w:rPr>
        <w:t xml:space="preserve"> </w:t>
      </w:r>
      <w:r w:rsidRPr="00CB2AA7">
        <w:rPr>
          <w:rFonts w:ascii="Arial" w:hAnsi="Arial" w:cs="Arial"/>
          <w:lang w:val="es-CO"/>
        </w:rPr>
        <w:t>&gt;</w:t>
      </w:r>
    </w:p>
    <w:p w:rsidRPr="00CB2AA7" w:rsidR="00161302" w:rsidRDefault="00ED3561" w14:paraId="59CC1D9E" w14:textId="77777777">
      <w:pPr>
        <w:pStyle w:val="Ttulo2"/>
        <w:rPr>
          <w:rFonts w:cs="Arial"/>
          <w:lang w:val="es-CO"/>
        </w:rPr>
      </w:pPr>
      <w:bookmarkStart w:name="_Toc482105644" w:id="5"/>
      <w:bookmarkEnd w:id="4"/>
      <w:r w:rsidRPr="00CB2AA7">
        <w:rPr>
          <w:rFonts w:cs="Arial"/>
          <w:lang w:val="es-CO"/>
        </w:rPr>
        <w:t>Definiciones, Acrónimos y Abreviaturas</w:t>
      </w:r>
      <w:bookmarkEnd w:id="5"/>
    </w:p>
    <w:p w:rsidRPr="00CB2AA7" w:rsidR="00161302" w:rsidRDefault="00ED3561" w14:paraId="031156D6" w14:textId="77777777">
      <w:pPr>
        <w:pStyle w:val="InfoBlue"/>
        <w:rPr>
          <w:rFonts w:ascii="Arial" w:hAnsi="Arial" w:cs="Arial"/>
          <w:lang w:val="es-CO"/>
        </w:rPr>
      </w:pPr>
      <w:r w:rsidRPr="00CB2AA7">
        <w:rPr>
          <w:rFonts w:ascii="Arial" w:hAnsi="Arial" w:cs="Arial"/>
          <w:lang w:val="es-CO"/>
        </w:rPr>
        <w:t>&lt;</w:t>
      </w:r>
      <w:r w:rsidR="008C12E8">
        <w:rPr>
          <w:rFonts w:ascii="Arial" w:hAnsi="Arial" w:cs="Arial"/>
          <w:lang w:val="es-CO"/>
        </w:rPr>
        <w:t>C</w:t>
      </w:r>
      <w:r w:rsidRPr="00CB2AA7">
        <w:rPr>
          <w:rFonts w:ascii="Arial" w:hAnsi="Arial" w:cs="Arial"/>
          <w:lang w:val="es-CO"/>
        </w:rPr>
        <w:t xml:space="preserve">onceptos que se deban explicar </w:t>
      </w:r>
      <w:r w:rsidR="008C12E8">
        <w:rPr>
          <w:rFonts w:ascii="Arial" w:hAnsi="Arial" w:cs="Arial"/>
          <w:lang w:val="es-CO"/>
        </w:rPr>
        <w:t xml:space="preserve">para el </w:t>
      </w:r>
      <w:r w:rsidRPr="00CB2AA7">
        <w:rPr>
          <w:rFonts w:ascii="Arial" w:hAnsi="Arial" w:cs="Arial"/>
          <w:lang w:val="es-CO"/>
        </w:rPr>
        <w:t>entendimiento del documento&gt;</w:t>
      </w:r>
    </w:p>
    <w:p w:rsidRPr="00CB2AA7" w:rsidR="00161302" w:rsidRDefault="00ED3561" w14:paraId="4E1F9A16" w14:textId="77777777">
      <w:pPr>
        <w:pStyle w:val="Ttulo2"/>
        <w:rPr>
          <w:rFonts w:cs="Arial"/>
          <w:lang w:val="es-CO"/>
        </w:rPr>
      </w:pPr>
      <w:bookmarkStart w:name="_Toc482105645" w:id="6"/>
      <w:r w:rsidRPr="00CB2AA7">
        <w:rPr>
          <w:rFonts w:cs="Arial"/>
          <w:lang w:val="es-CO"/>
        </w:rPr>
        <w:t>Referencias</w:t>
      </w:r>
      <w:bookmarkEnd w:id="6"/>
    </w:p>
    <w:p w:rsidRPr="00CB2AA7" w:rsidR="00161302" w:rsidRDefault="00ED3561" w14:paraId="4D7D90CF" w14:textId="77777777">
      <w:pPr>
        <w:pStyle w:val="InfoBlue"/>
        <w:rPr>
          <w:rFonts w:ascii="Arial" w:hAnsi="Arial" w:cs="Arial"/>
          <w:lang w:val="es-CO"/>
        </w:rPr>
      </w:pPr>
      <w:r w:rsidRPr="00CB2AA7">
        <w:rPr>
          <w:rFonts w:ascii="Arial" w:hAnsi="Arial" w:cs="Arial"/>
          <w:lang w:val="es-CO"/>
        </w:rPr>
        <w:t>&lt;En caso de utilizar bibliografía es necesario referenciarla en el document</w:t>
      </w:r>
      <w:r w:rsidRPr="00CB2AA7" w:rsidR="00A70662">
        <w:rPr>
          <w:rFonts w:ascii="Arial" w:hAnsi="Arial" w:cs="Arial"/>
          <w:lang w:val="es-CO"/>
        </w:rPr>
        <w:t>o</w:t>
      </w:r>
      <w:r w:rsidRPr="00CB2AA7">
        <w:rPr>
          <w:rFonts w:ascii="Arial" w:hAnsi="Arial" w:cs="Arial"/>
          <w:lang w:val="es-CO"/>
        </w:rPr>
        <w:t>&gt;</w:t>
      </w:r>
    </w:p>
    <w:p w:rsidRPr="00CB2AA7" w:rsidR="00445E9D" w:rsidP="00445E9D" w:rsidRDefault="00445E9D" w14:paraId="5BC8D0B4" w14:textId="77777777">
      <w:pPr>
        <w:pStyle w:val="Ttulo2"/>
        <w:rPr>
          <w:rFonts w:cs="Arial"/>
          <w:lang w:val="es-CO"/>
        </w:rPr>
      </w:pPr>
      <w:bookmarkStart w:name="_Toc482105646" w:id="7"/>
      <w:r w:rsidRPr="00CB2AA7">
        <w:rPr>
          <w:rFonts w:cs="Arial"/>
          <w:lang w:val="es-CO"/>
        </w:rPr>
        <w:t>Alcance</w:t>
      </w:r>
      <w:bookmarkEnd w:id="7"/>
    </w:p>
    <w:p w:rsidRPr="00CB2AA7" w:rsidR="00445E9D" w:rsidP="00DC19DA" w:rsidRDefault="00445E9D" w14:paraId="7285A757" w14:textId="77777777">
      <w:pPr>
        <w:ind w:firstLine="720"/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>&lt;Alcance del artefacto&gt;</w:t>
      </w:r>
    </w:p>
    <w:p w:rsidRPr="00CB2AA7" w:rsidR="00445E9D" w:rsidP="00445E9D" w:rsidRDefault="00445E9D" w14:paraId="6BD18F9B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238601FE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0F3CABC7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5B08B5D1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16DEB4AB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0AD9C6F4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4B1F511A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65F9C3DC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5023141B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1F3B1409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562C75D1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664355AD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1A965116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7DF4E37C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44FB30F8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1DA6542E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3041E394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722B00AE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42C6D796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6E1831B3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54E11D2A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A020DB" w:rsidP="00A020DB" w:rsidRDefault="00A020DB" w14:paraId="31126E5D" w14:textId="77777777">
      <w:pPr>
        <w:pStyle w:val="Textoindependiente"/>
        <w:rPr>
          <w:rFonts w:ascii="Arial" w:hAnsi="Arial" w:cs="Arial"/>
          <w:lang w:val="es-CO"/>
        </w:rPr>
        <w:sectPr w:rsidRPr="00CB2AA7" w:rsidR="00A020DB"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Pr="00CB2AA7" w:rsidR="00E6681A" w:rsidP="00E43E08" w:rsidRDefault="00E6681A" w14:paraId="1C252FD3" w14:textId="77777777">
      <w:pPr>
        <w:pStyle w:val="Ttulo1"/>
        <w:rPr>
          <w:rFonts w:cs="Arial"/>
          <w:sz w:val="20"/>
          <w:lang w:val="es-CO"/>
        </w:rPr>
      </w:pPr>
      <w:bookmarkStart w:name="_Toc482105647" w:id="8"/>
      <w:r w:rsidRPr="00CB2AA7">
        <w:rPr>
          <w:rFonts w:cs="Arial"/>
          <w:sz w:val="20"/>
          <w:lang w:val="es-CO"/>
        </w:rPr>
        <w:lastRenderedPageBreak/>
        <w:t>Contexto</w:t>
      </w:r>
      <w:bookmarkEnd w:id="8"/>
    </w:p>
    <w:p w:rsidRPr="00CB2AA7" w:rsidR="00E875BF" w:rsidP="00E875BF" w:rsidRDefault="00E875BF" w14:paraId="2DE403A5" w14:textId="77777777">
      <w:pPr>
        <w:rPr>
          <w:rFonts w:ascii="Arial" w:hAnsi="Arial" w:cs="Arial"/>
          <w:lang w:val="es-CO"/>
        </w:rPr>
      </w:pPr>
    </w:p>
    <w:p w:rsidRPr="00CB2AA7" w:rsidR="00E6681A" w:rsidP="008C12E8" w:rsidRDefault="00E6681A" w14:paraId="3A80CC6A" w14:textId="77777777">
      <w:pPr>
        <w:pStyle w:val="Ttulo2"/>
        <w:rPr>
          <w:rFonts w:cs="Arial"/>
          <w:lang w:val="es-CO"/>
        </w:rPr>
      </w:pPr>
      <w:bookmarkStart w:name="_Toc482105648" w:id="9"/>
      <w:r w:rsidRPr="00CB2AA7">
        <w:rPr>
          <w:rFonts w:cs="Arial"/>
          <w:lang w:val="es-CO"/>
        </w:rPr>
        <w:t>Fundamentos de la solución</w:t>
      </w:r>
      <w:bookmarkEnd w:id="9"/>
    </w:p>
    <w:p w:rsidRPr="00CB2AA7" w:rsidR="00ED4449" w:rsidP="00ED4449" w:rsidRDefault="00ED4449" w14:paraId="10C9AE95" w14:textId="77777777">
      <w:pPr>
        <w:pStyle w:val="InfoBlue"/>
        <w:ind w:left="0"/>
        <w:rPr>
          <w:rFonts w:ascii="Arial" w:hAnsi="Arial" w:cs="Arial"/>
          <w:lang w:val="es-CO"/>
        </w:rPr>
      </w:pPr>
      <w:r w:rsidRPr="00CB2AA7">
        <w:rPr>
          <w:rFonts w:ascii="Arial" w:hAnsi="Arial" w:cs="Arial"/>
          <w:lang w:val="es-CO"/>
        </w:rPr>
        <w:t xml:space="preserve">&lt;Describa los fundamentos a nivel de estilo arquitectural, </w:t>
      </w:r>
      <w:proofErr w:type="gramStart"/>
      <w:r w:rsidRPr="00CB2AA7">
        <w:rPr>
          <w:rFonts w:ascii="Arial" w:hAnsi="Arial" w:cs="Arial"/>
          <w:lang w:val="es-CO"/>
        </w:rPr>
        <w:t>decisiones arquitectura</w:t>
      </w:r>
      <w:r w:rsidR="008C12E8">
        <w:rPr>
          <w:rFonts w:ascii="Arial" w:hAnsi="Arial" w:cs="Arial"/>
          <w:lang w:val="es-CO"/>
        </w:rPr>
        <w:t>les y patrones arquitecturales</w:t>
      </w:r>
      <w:proofErr w:type="gramEnd"/>
      <w:r w:rsidRPr="00CB2AA7">
        <w:rPr>
          <w:rFonts w:ascii="Arial" w:hAnsi="Arial" w:cs="Arial"/>
          <w:lang w:val="es-CO"/>
        </w:rPr>
        <w:t>&gt;</w:t>
      </w:r>
    </w:p>
    <w:p w:rsidR="00345743" w:rsidP="00ED4449" w:rsidRDefault="00345743" w14:paraId="62431CDC" w14:textId="77777777">
      <w:pPr>
        <w:rPr>
          <w:rFonts w:ascii="Arial" w:hAnsi="Arial" w:cs="Arial"/>
          <w:lang w:val="es-CO"/>
        </w:rPr>
      </w:pPr>
    </w:p>
    <w:p w:rsidR="00DD1265" w:rsidP="00DD1265" w:rsidRDefault="00DD1265" w14:paraId="523ECFC3" w14:textId="77777777">
      <w:pPr>
        <w:pStyle w:val="Ttulo1"/>
        <w:rPr>
          <w:rFonts w:cs="Arial"/>
          <w:sz w:val="20"/>
          <w:lang w:val="es-CO"/>
        </w:rPr>
      </w:pPr>
      <w:bookmarkStart w:name="_Toc482105649" w:id="10"/>
      <w:r w:rsidRPr="00DD1265">
        <w:rPr>
          <w:rFonts w:cs="Arial"/>
          <w:sz w:val="20"/>
          <w:lang w:val="es-CO"/>
        </w:rPr>
        <w:t>Drivers de Arquitectura</w:t>
      </w:r>
      <w:bookmarkEnd w:id="10"/>
    </w:p>
    <w:p w:rsidRPr="008C12E8" w:rsidR="008C12E8" w:rsidP="008C12E8" w:rsidRDefault="008C12E8" w14:paraId="4C820568" w14:textId="77777777">
      <w:pPr>
        <w:pStyle w:val="Ttulo2"/>
        <w:rPr>
          <w:lang w:val="es-CO"/>
        </w:rPr>
      </w:pPr>
      <w:bookmarkStart w:name="_Toc482105650" w:id="11"/>
      <w:r w:rsidRPr="008C12E8">
        <w:rPr>
          <w:lang w:val="es-CO"/>
        </w:rPr>
        <w:t>Objetivos de la arquitectura de la solución</w:t>
      </w:r>
      <w:bookmarkEnd w:id="11"/>
    </w:p>
    <w:p w:rsidRPr="00CB2AA7" w:rsidR="008C12E8" w:rsidP="008C12E8" w:rsidRDefault="008C12E8" w14:paraId="6B9B9A34" w14:textId="77777777">
      <w:pPr>
        <w:pStyle w:val="InfoBlue"/>
        <w:ind w:left="0"/>
        <w:rPr>
          <w:rFonts w:ascii="Arial" w:hAnsi="Arial" w:cs="Arial"/>
          <w:lang w:val="es-CO"/>
        </w:rPr>
      </w:pPr>
      <w:r w:rsidRPr="00CB2AA7">
        <w:rPr>
          <w:rFonts w:ascii="Arial" w:hAnsi="Arial" w:cs="Arial"/>
          <w:lang w:val="es-CO"/>
        </w:rPr>
        <w:t>&lt;Liste los objetivos de la arquitectura que propone&gt;</w:t>
      </w:r>
    </w:p>
    <w:p w:rsidRPr="00CB2AA7" w:rsidR="008C12E8" w:rsidP="008C12E8" w:rsidRDefault="008C12E8" w14:paraId="49E398E2" w14:textId="77777777">
      <w:pPr>
        <w:rPr>
          <w:rFonts w:ascii="Arial" w:hAnsi="Arial" w:cs="Arial"/>
          <w:lang w:val="es-CO"/>
        </w:rPr>
      </w:pPr>
    </w:p>
    <w:p w:rsidR="00D67610" w:rsidP="00D67610" w:rsidRDefault="00D67610" w14:paraId="648EBEF9" w14:textId="77777777">
      <w:pPr>
        <w:pStyle w:val="Ttulo2"/>
        <w:rPr>
          <w:lang w:val="es-CO"/>
        </w:rPr>
      </w:pPr>
      <w:bookmarkStart w:name="_Toc482105651" w:id="12"/>
      <w:r>
        <w:rPr>
          <w:lang w:val="es-CO"/>
        </w:rPr>
        <w:t>Requerimientos Funcionales Significativos</w:t>
      </w:r>
      <w:bookmarkEnd w:id="12"/>
    </w:p>
    <w:p w:rsidR="00D67610" w:rsidP="00D67610" w:rsidRDefault="00D67610" w14:paraId="2D0CD52D" w14:textId="77777777">
      <w:pPr>
        <w:pStyle w:val="InfoBlue"/>
        <w:ind w:left="0"/>
        <w:rPr>
          <w:rFonts w:ascii="Arial" w:hAnsi="Arial" w:cs="Arial"/>
          <w:lang w:val="es-CO"/>
        </w:rPr>
      </w:pPr>
      <w:r w:rsidRPr="00CB2AA7">
        <w:rPr>
          <w:rFonts w:ascii="Arial" w:hAnsi="Arial" w:cs="Arial"/>
          <w:lang w:val="es-CO"/>
        </w:rPr>
        <w:t>&lt;</w:t>
      </w:r>
      <w:r w:rsidR="00200593">
        <w:rPr>
          <w:rFonts w:ascii="Arial" w:hAnsi="Arial" w:cs="Arial"/>
          <w:lang w:val="es-CO"/>
        </w:rPr>
        <w:t>I</w:t>
      </w:r>
      <w:r>
        <w:rPr>
          <w:rFonts w:ascii="Arial" w:hAnsi="Arial" w:cs="Arial"/>
          <w:lang w:val="es-CO"/>
        </w:rPr>
        <w:t>dentificar los requerimientos funcionales que sean arquitecturalmente significativos. Estos son aquellos que impactan las decisiones de arquitectura</w:t>
      </w:r>
      <w:r w:rsidRPr="00CB2AA7">
        <w:rPr>
          <w:rFonts w:ascii="Arial" w:hAnsi="Arial" w:cs="Arial"/>
          <w:lang w:val="es-CO"/>
        </w:rPr>
        <w:t>&gt;</w:t>
      </w:r>
      <w:r>
        <w:rPr>
          <w:rFonts w:ascii="Arial" w:hAnsi="Arial" w:cs="Arial"/>
          <w:lang w:val="es-CO"/>
        </w:rPr>
        <w:t>.</w:t>
      </w:r>
    </w:p>
    <w:p w:rsidR="00413CF3" w:rsidP="00413CF3" w:rsidRDefault="00413CF3" w14:paraId="7813B647" w14:textId="77777777">
      <w:pPr>
        <w:pStyle w:val="Ttulo2"/>
        <w:rPr>
          <w:lang w:val="es-CO"/>
        </w:rPr>
      </w:pPr>
      <w:bookmarkStart w:name="_Toc482105652" w:id="13"/>
      <w:r>
        <w:rPr>
          <w:lang w:val="es-CO"/>
        </w:rPr>
        <w:t>Restricciones</w:t>
      </w:r>
      <w:bookmarkEnd w:id="13"/>
    </w:p>
    <w:p w:rsidR="004A01D0" w:rsidP="004A01D0" w:rsidRDefault="004A01D0" w14:paraId="76F0DA04" w14:textId="77777777">
      <w:pPr>
        <w:pStyle w:val="InfoBlue"/>
        <w:ind w:left="0"/>
        <w:rPr>
          <w:rFonts w:ascii="Arial" w:hAnsi="Arial" w:cs="Arial"/>
          <w:lang w:val="es-CO"/>
        </w:rPr>
      </w:pPr>
      <w:r w:rsidRPr="00CB2AA7">
        <w:rPr>
          <w:rFonts w:ascii="Arial" w:hAnsi="Arial" w:cs="Arial"/>
          <w:lang w:val="es-CO"/>
        </w:rPr>
        <w:t>&lt;</w:t>
      </w:r>
      <w:r>
        <w:rPr>
          <w:rFonts w:ascii="Arial" w:hAnsi="Arial" w:cs="Arial"/>
          <w:lang w:val="es-CO"/>
        </w:rPr>
        <w:t>Identifique, describa y complemente las restricciones de neg</w:t>
      </w:r>
      <w:r w:rsidR="008C12E8">
        <w:rPr>
          <w:rFonts w:ascii="Arial" w:hAnsi="Arial" w:cs="Arial"/>
          <w:lang w:val="es-CO"/>
        </w:rPr>
        <w:t>ocio, regulatorias, técnicas, de arquitectura</w:t>
      </w:r>
      <w:r w:rsidRPr="00CB2AA7">
        <w:rPr>
          <w:rFonts w:ascii="Arial" w:hAnsi="Arial" w:cs="Arial"/>
          <w:lang w:val="es-CO"/>
        </w:rPr>
        <w:t>&gt;</w:t>
      </w:r>
      <w:r>
        <w:rPr>
          <w:rFonts w:ascii="Arial" w:hAnsi="Arial" w:cs="Arial"/>
          <w:lang w:val="es-CO"/>
        </w:rPr>
        <w:t>.</w:t>
      </w:r>
    </w:p>
    <w:p w:rsidR="00693E11" w:rsidP="00DD1265" w:rsidRDefault="00693E11" w14:paraId="3E1B0CE7" w14:textId="77777777">
      <w:pPr>
        <w:pStyle w:val="Ttulo2"/>
        <w:rPr>
          <w:lang w:val="es-CO"/>
        </w:rPr>
      </w:pPr>
      <w:bookmarkStart w:name="_Toc482105653" w:id="14"/>
      <w:r w:rsidRPr="00CB2AA7">
        <w:rPr>
          <w:lang w:val="es-CO"/>
        </w:rPr>
        <w:t>Atributos de calidad</w:t>
      </w:r>
      <w:bookmarkEnd w:id="14"/>
    </w:p>
    <w:p w:rsidRPr="00574043" w:rsidR="00574043" w:rsidP="00574043" w:rsidRDefault="00574043" w14:paraId="3C77D36F" w14:textId="77777777">
      <w:pPr>
        <w:pStyle w:val="Ttulo3"/>
        <w:rPr>
          <w:b/>
          <w:lang w:val="es-CO"/>
        </w:rPr>
      </w:pPr>
      <w:bookmarkStart w:name="_Toc309743515" w:id="15"/>
      <w:bookmarkStart w:name="_Toc482105654" w:id="16"/>
      <w:r w:rsidRPr="00574043">
        <w:rPr>
          <w:b/>
          <w:lang w:val="es-CO"/>
        </w:rPr>
        <w:t>Descripción de atributos de calidad</w:t>
      </w:r>
      <w:bookmarkEnd w:id="15"/>
      <w:bookmarkEnd w:id="16"/>
    </w:p>
    <w:p w:rsidRPr="00CB2AA7" w:rsidR="002A6379" w:rsidP="002A6379" w:rsidRDefault="002A6379" w14:paraId="2C93100E" w14:textId="77777777">
      <w:pPr>
        <w:pStyle w:val="InfoBlue"/>
        <w:ind w:left="0"/>
        <w:rPr>
          <w:rFonts w:ascii="Arial" w:hAnsi="Arial" w:cs="Arial"/>
          <w:lang w:val="es-CO"/>
        </w:rPr>
      </w:pPr>
      <w:r w:rsidRPr="00CB2AA7">
        <w:rPr>
          <w:rFonts w:ascii="Arial" w:hAnsi="Arial" w:cs="Arial"/>
          <w:lang w:val="es-CO"/>
        </w:rPr>
        <w:t>&lt;Descripción de cada uno de los atributos de calidad que se abordan en la arquitectura&gt;</w:t>
      </w:r>
    </w:p>
    <w:p w:rsidR="002A6379" w:rsidP="00574043" w:rsidRDefault="002A6379" w14:paraId="493BD327" w14:textId="77777777">
      <w:pPr>
        <w:pStyle w:val="Ttulo4"/>
        <w:rPr>
          <w:lang w:val="es-CO"/>
        </w:rPr>
      </w:pPr>
      <w:r w:rsidRPr="002A6379">
        <w:rPr>
          <w:lang w:val="es-CO"/>
        </w:rPr>
        <w:t>Seguridad</w:t>
      </w:r>
    </w:p>
    <w:p w:rsidRPr="00574043" w:rsidR="002A6379" w:rsidP="00CE4A5E" w:rsidRDefault="002A6379" w14:paraId="3E410662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Pr="00574043" w:rsidR="002A6379" w:rsidP="00CE4A5E" w:rsidRDefault="002A6379" w14:paraId="0FD7C973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&lt;Importancia del atributo de calidad para el sistema.&gt;</w:t>
      </w:r>
    </w:p>
    <w:p w:rsidR="002A6379" w:rsidP="00CE4A5E" w:rsidRDefault="002A6379" w14:paraId="0FE46744" w14:textId="77777777">
      <w:pPr>
        <w:pStyle w:val="Ttulo4"/>
        <w:rPr>
          <w:lang w:val="es-CO"/>
        </w:rPr>
      </w:pPr>
      <w:r w:rsidRPr="002A6379">
        <w:rPr>
          <w:lang w:val="es-CO"/>
        </w:rPr>
        <w:t>Disponibilidad / Escalabilidad</w:t>
      </w:r>
      <w:r w:rsidRPr="002A6379">
        <w:rPr>
          <w:lang w:val="es-CO"/>
        </w:rPr>
        <w:tab/>
      </w:r>
    </w:p>
    <w:p w:rsidRPr="00574043" w:rsidR="002F0E84" w:rsidP="00CE4A5E" w:rsidRDefault="002F0E84" w14:paraId="62D64DB0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Pr="00574043" w:rsidR="002F0E84" w:rsidP="00CE4A5E" w:rsidRDefault="002F0E84" w14:paraId="4AD25223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&lt;Importancia del atributo de calidad para el sistema.&gt;</w:t>
      </w:r>
    </w:p>
    <w:p w:rsidR="002A6379" w:rsidP="00CE4A5E" w:rsidRDefault="002A6379" w14:paraId="43F664C7" w14:textId="77777777">
      <w:pPr>
        <w:pStyle w:val="Ttulo4"/>
        <w:rPr>
          <w:lang w:val="es-CO"/>
        </w:rPr>
      </w:pPr>
      <w:r w:rsidRPr="002A6379">
        <w:rPr>
          <w:lang w:val="es-CO"/>
        </w:rPr>
        <w:t>Escalabilidad</w:t>
      </w:r>
      <w:r w:rsidRPr="002A6379">
        <w:rPr>
          <w:lang w:val="es-CO"/>
        </w:rPr>
        <w:tab/>
      </w:r>
    </w:p>
    <w:p w:rsidRPr="00574043" w:rsidR="002F0E84" w:rsidP="00CE4A5E" w:rsidRDefault="002F0E84" w14:paraId="46E2C518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Pr="00574043" w:rsidR="002F0E84" w:rsidP="00CE4A5E" w:rsidRDefault="002F0E84" w14:paraId="607F8D3A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&lt;Importancia del atributo de calidad para el sistema.&gt;</w:t>
      </w:r>
    </w:p>
    <w:p w:rsidR="002A6379" w:rsidP="00CE4A5E" w:rsidRDefault="002A6379" w14:paraId="3F1DD474" w14:textId="77777777">
      <w:pPr>
        <w:pStyle w:val="Ttulo4"/>
        <w:rPr>
          <w:lang w:val="es-CO"/>
        </w:rPr>
      </w:pPr>
      <w:r w:rsidRPr="002A6379">
        <w:rPr>
          <w:lang w:val="es-CO"/>
        </w:rPr>
        <w:t>Interoperabilidad</w:t>
      </w:r>
      <w:r w:rsidRPr="002A6379">
        <w:rPr>
          <w:lang w:val="es-CO"/>
        </w:rPr>
        <w:tab/>
      </w:r>
    </w:p>
    <w:p w:rsidRPr="00574043" w:rsidR="002F0E84" w:rsidP="00CE4A5E" w:rsidRDefault="002F0E84" w14:paraId="11CA0217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Pr="00574043" w:rsidR="002F0E84" w:rsidP="00CE4A5E" w:rsidRDefault="002F0E84" w14:paraId="0DE4F381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&lt;Importancia del atributo de calidad para el sistema.&gt;</w:t>
      </w:r>
    </w:p>
    <w:p w:rsidR="002A6379" w:rsidP="00CE4A5E" w:rsidRDefault="002A6379" w14:paraId="75FBBD04" w14:textId="77777777">
      <w:pPr>
        <w:pStyle w:val="Ttulo4"/>
        <w:rPr>
          <w:lang w:val="es-CO"/>
        </w:rPr>
      </w:pPr>
      <w:r w:rsidRPr="002A6379">
        <w:rPr>
          <w:lang w:val="es-CO"/>
        </w:rPr>
        <w:t>Performance</w:t>
      </w:r>
    </w:p>
    <w:p w:rsidRPr="00574043" w:rsidR="002F0E84" w:rsidP="00CE4A5E" w:rsidRDefault="002F0E84" w14:paraId="7BBDA951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Pr="00574043" w:rsidR="002F0E84" w:rsidP="00CE4A5E" w:rsidRDefault="002F0E84" w14:paraId="4DB95482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&lt;Importancia del atributo de calidad para el sistema.&gt;</w:t>
      </w:r>
    </w:p>
    <w:p w:rsidR="002A6379" w:rsidP="00CE4A5E" w:rsidRDefault="002A6379" w14:paraId="745D0BCD" w14:textId="77777777">
      <w:pPr>
        <w:pStyle w:val="Ttulo4"/>
        <w:rPr>
          <w:lang w:val="es-CO"/>
        </w:rPr>
      </w:pPr>
      <w:r w:rsidRPr="002A6379">
        <w:rPr>
          <w:lang w:val="es-CO"/>
        </w:rPr>
        <w:t>Mantenibilidad/Manejabilidad</w:t>
      </w:r>
    </w:p>
    <w:p w:rsidRPr="00574043" w:rsidR="002F0E84" w:rsidP="00CE4A5E" w:rsidRDefault="002F0E84" w14:paraId="29F5B4A8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Pr="00574043" w:rsidR="002F0E84" w:rsidP="00CE4A5E" w:rsidRDefault="002F0E84" w14:paraId="11347A9A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&lt;Importancia del atributo de calidad para el sistema.&gt;</w:t>
      </w:r>
    </w:p>
    <w:p w:rsidR="002A6379" w:rsidP="00CE4A5E" w:rsidRDefault="002A6379" w14:paraId="261F76AB" w14:textId="77777777">
      <w:pPr>
        <w:pStyle w:val="Ttulo4"/>
        <w:rPr>
          <w:lang w:val="es-CO"/>
        </w:rPr>
      </w:pPr>
      <w:r w:rsidRPr="002A6379">
        <w:rPr>
          <w:lang w:val="es-CO"/>
        </w:rPr>
        <w:t>Reusabilidad</w:t>
      </w:r>
    </w:p>
    <w:p w:rsidRPr="00574043" w:rsidR="002F0E84" w:rsidP="00CE4A5E" w:rsidRDefault="002F0E84" w14:paraId="62E617AD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Pr="00574043" w:rsidR="002F0E84" w:rsidP="00CE4A5E" w:rsidRDefault="002F0E84" w14:paraId="197678D6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lastRenderedPageBreak/>
        <w:t>&lt;Importancia del atributo de calidad para el sistema.&gt;</w:t>
      </w:r>
    </w:p>
    <w:p w:rsidR="002A6379" w:rsidP="00CE4A5E" w:rsidRDefault="002A6379" w14:paraId="5423903C" w14:textId="77777777">
      <w:pPr>
        <w:pStyle w:val="Ttulo4"/>
        <w:rPr>
          <w:lang w:val="es-CO"/>
        </w:rPr>
      </w:pPr>
      <w:r w:rsidRPr="002A6379">
        <w:rPr>
          <w:lang w:val="es-CO"/>
        </w:rPr>
        <w:t>Facilidad de soporte</w:t>
      </w:r>
    </w:p>
    <w:p w:rsidRPr="00574043" w:rsidR="002F0E84" w:rsidP="00CE4A5E" w:rsidRDefault="002F0E84" w14:paraId="1181840E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Pr="00574043" w:rsidR="002F0E84" w:rsidP="00CE4A5E" w:rsidRDefault="002F0E84" w14:paraId="357D8B45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&lt;Importancia del atributo de calidad para el sistema.&gt;</w:t>
      </w:r>
    </w:p>
    <w:p w:rsidR="002A6379" w:rsidP="00CE4A5E" w:rsidRDefault="002A6379" w14:paraId="6A418977" w14:textId="77777777">
      <w:pPr>
        <w:pStyle w:val="Ttulo4"/>
        <w:rPr>
          <w:lang w:val="es-CO"/>
        </w:rPr>
      </w:pPr>
      <w:r w:rsidRPr="002A6379">
        <w:rPr>
          <w:lang w:val="es-CO"/>
        </w:rPr>
        <w:t>Usabilidad</w:t>
      </w:r>
    </w:p>
    <w:p w:rsidRPr="00574043" w:rsidR="002F0E84" w:rsidP="00CE4A5E" w:rsidRDefault="002F0E84" w14:paraId="47820226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&lt;Calidad que se espera cumplir con el atributo de calidad&gt;</w:t>
      </w:r>
    </w:p>
    <w:p w:rsidR="002F0E84" w:rsidP="004953CA" w:rsidRDefault="002F0E84" w14:paraId="1C4B7383" w14:textId="77777777">
      <w:pPr>
        <w:pStyle w:val="InfoBlue"/>
        <w:rPr>
          <w:rFonts w:ascii="Arial" w:hAnsi="Arial" w:cs="Arial"/>
          <w:lang w:val="es-CO"/>
        </w:rPr>
      </w:pPr>
      <w:r w:rsidRPr="00574043">
        <w:rPr>
          <w:rFonts w:ascii="Arial" w:hAnsi="Arial" w:cs="Arial"/>
          <w:lang w:val="es-CO"/>
        </w:rPr>
        <w:t>&lt;Importancia del atributo de calidad para el sistema.&gt;</w:t>
      </w:r>
    </w:p>
    <w:p w:rsidRPr="002F0E84" w:rsidR="002F0E84" w:rsidP="002F0E84" w:rsidRDefault="002F0E84" w14:paraId="16287F21" w14:textId="77777777">
      <w:pPr>
        <w:pStyle w:val="Textoindependiente"/>
        <w:rPr>
          <w:lang w:val="es-CO"/>
        </w:rPr>
      </w:pPr>
    </w:p>
    <w:p w:rsidRPr="00CB2AA7" w:rsidR="00A5705D" w:rsidP="00E43E08" w:rsidRDefault="00E9526F" w14:paraId="48B5B6AF" w14:textId="77777777">
      <w:pPr>
        <w:pStyle w:val="Ttulo1"/>
        <w:rPr>
          <w:rFonts w:cs="Arial"/>
          <w:sz w:val="20"/>
          <w:lang w:val="es-CO"/>
        </w:rPr>
      </w:pPr>
      <w:bookmarkStart w:name="_Toc482105655" w:id="17"/>
      <w:r w:rsidRPr="00CB2AA7">
        <w:rPr>
          <w:rFonts w:cs="Arial"/>
          <w:sz w:val="20"/>
          <w:lang w:val="es-CO"/>
        </w:rPr>
        <w:t xml:space="preserve">Vistas de </w:t>
      </w:r>
      <w:r w:rsidRPr="00CB2AA7" w:rsidR="00A5705D">
        <w:rPr>
          <w:rFonts w:cs="Arial"/>
          <w:sz w:val="20"/>
          <w:lang w:val="es-CO"/>
        </w:rPr>
        <w:t>arquitectura</w:t>
      </w:r>
      <w:bookmarkEnd w:id="17"/>
      <w:r w:rsidRPr="00CB2AA7" w:rsidR="00A5705D">
        <w:rPr>
          <w:rFonts w:cs="Arial"/>
          <w:sz w:val="20"/>
          <w:lang w:val="es-CO"/>
        </w:rPr>
        <w:t xml:space="preserve"> </w:t>
      </w:r>
    </w:p>
    <w:p w:rsidRPr="00CB2AA7" w:rsidR="00E9526F" w:rsidP="003E7720" w:rsidRDefault="00E9526F" w14:paraId="32B06E91" w14:textId="77777777">
      <w:pPr>
        <w:pStyle w:val="Ttulo2"/>
        <w:rPr>
          <w:rFonts w:cs="Arial"/>
          <w:lang w:val="es-CO"/>
        </w:rPr>
      </w:pPr>
      <w:bookmarkStart w:name="_Toc482105656" w:id="18"/>
      <w:r w:rsidRPr="00CB2AA7">
        <w:rPr>
          <w:rFonts w:cs="Arial"/>
          <w:lang w:val="es-CO"/>
        </w:rPr>
        <w:t>Vistas de la arquitectura</w:t>
      </w:r>
      <w:bookmarkEnd w:id="18"/>
    </w:p>
    <w:p w:rsidRPr="00CB2AA7" w:rsidR="00A5705D" w:rsidP="00E9526F" w:rsidRDefault="00A5705D" w14:paraId="33635210" w14:textId="77777777">
      <w:pPr>
        <w:pStyle w:val="Ttulo3"/>
        <w:rPr>
          <w:rFonts w:cs="Arial"/>
          <w:lang w:val="es-CO"/>
        </w:rPr>
      </w:pPr>
      <w:bookmarkStart w:name="_Toc482105657" w:id="19"/>
      <w:r w:rsidRPr="00CB2AA7">
        <w:rPr>
          <w:rFonts w:cs="Arial"/>
          <w:lang w:val="es-CO"/>
        </w:rPr>
        <w:t xml:space="preserve">Vista </w:t>
      </w:r>
      <w:r w:rsidR="00C4343E">
        <w:rPr>
          <w:rFonts w:cs="Arial"/>
          <w:lang w:val="es-CO"/>
        </w:rPr>
        <w:t>l</w:t>
      </w:r>
      <w:r w:rsidRPr="00CB2AA7">
        <w:rPr>
          <w:rFonts w:cs="Arial"/>
          <w:lang w:val="es-CO"/>
        </w:rPr>
        <w:t>ógica</w:t>
      </w:r>
      <w:bookmarkEnd w:id="19"/>
    </w:p>
    <w:p w:rsidRPr="00CB2AA7" w:rsidR="0081410B" w:rsidP="0081410B" w:rsidRDefault="009744D5" w14:paraId="15F11230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>&lt;</w:t>
      </w:r>
      <w:r w:rsidR="004953CA">
        <w:rPr>
          <w:rFonts w:ascii="Arial" w:hAnsi="Arial" w:cs="Arial"/>
          <w:i/>
          <w:color w:val="0000FF"/>
          <w:lang w:val="es-CO"/>
        </w:rPr>
        <w:t xml:space="preserve">Diagrama e </w:t>
      </w:r>
      <w:r w:rsidRPr="00CB2AA7">
        <w:rPr>
          <w:rFonts w:ascii="Arial" w:hAnsi="Arial" w:cs="Arial"/>
          <w:i/>
          <w:color w:val="0000FF"/>
          <w:lang w:val="es-CO"/>
        </w:rPr>
        <w:t>Información relacionada con la vista lógica&gt;</w:t>
      </w:r>
    </w:p>
    <w:p w:rsidRPr="00CB2AA7" w:rsidR="00D93513" w:rsidP="00D93513" w:rsidRDefault="00D93513" w14:paraId="0CD0145A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&lt;Los diagramas de la vista deben </w:t>
      </w:r>
      <w:r>
        <w:rPr>
          <w:rFonts w:ascii="Arial" w:hAnsi="Arial" w:cs="Arial"/>
          <w:i/>
          <w:color w:val="0000FF"/>
          <w:lang w:val="es-CO"/>
        </w:rPr>
        <w:t xml:space="preserve">seguir el estándar de UML. </w:t>
      </w:r>
      <w:r w:rsidRPr="00CB2AA7">
        <w:rPr>
          <w:rFonts w:ascii="Arial" w:hAnsi="Arial" w:cs="Arial"/>
          <w:i/>
          <w:color w:val="0000FF"/>
          <w:lang w:val="es-CO"/>
        </w:rPr>
        <w:t>Los diagramas deben ser explicados y deben dar soporte a las decisiones arquitecturales.&gt;</w:t>
      </w:r>
    </w:p>
    <w:p w:rsidRPr="00CB2AA7" w:rsidR="009A3DB0" w:rsidP="009A3DB0" w:rsidRDefault="009A3DB0" w14:paraId="3EEA1EBA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&lt;Estilos arquitecturales, diagramas, patrones, decisiones de arquitectura.&gt; </w:t>
      </w:r>
    </w:p>
    <w:p w:rsidRPr="00CB2AA7" w:rsidR="00634E59" w:rsidP="00A5705D" w:rsidRDefault="00634E59" w14:paraId="5BE93A62" w14:textId="77777777">
      <w:pPr>
        <w:rPr>
          <w:rFonts w:ascii="Arial" w:hAnsi="Arial" w:cs="Arial"/>
          <w:b/>
          <w:color w:val="FF0000"/>
          <w:lang w:val="es-CO"/>
        </w:rPr>
      </w:pPr>
    </w:p>
    <w:p w:rsidRPr="00CB2AA7" w:rsidR="0042179A" w:rsidP="0042179A" w:rsidRDefault="0042179A" w14:paraId="06901958" w14:textId="77777777">
      <w:pPr>
        <w:pStyle w:val="Ttulo3"/>
        <w:rPr>
          <w:rFonts w:cs="Arial"/>
          <w:lang w:val="es-CO"/>
        </w:rPr>
      </w:pPr>
      <w:bookmarkStart w:name="_Toc482105658" w:id="20"/>
      <w:r w:rsidRPr="00CB2AA7">
        <w:rPr>
          <w:rFonts w:cs="Arial"/>
          <w:lang w:val="es-CO"/>
        </w:rPr>
        <w:t>Vista de desarrollo</w:t>
      </w:r>
      <w:bookmarkEnd w:id="20"/>
    </w:p>
    <w:p w:rsidRPr="00CB2AA7" w:rsidR="00D93513" w:rsidP="00D93513" w:rsidRDefault="00D93513" w14:paraId="2A022337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>&lt;</w:t>
      </w:r>
      <w:r>
        <w:rPr>
          <w:rFonts w:ascii="Arial" w:hAnsi="Arial" w:cs="Arial"/>
          <w:i/>
          <w:color w:val="0000FF"/>
          <w:lang w:val="es-CO"/>
        </w:rPr>
        <w:t xml:space="preserve">Diagrama e </w:t>
      </w:r>
      <w:r w:rsidRPr="00CB2AA7">
        <w:rPr>
          <w:rFonts w:ascii="Arial" w:hAnsi="Arial" w:cs="Arial"/>
          <w:i/>
          <w:color w:val="0000FF"/>
          <w:lang w:val="es-CO"/>
        </w:rPr>
        <w:t xml:space="preserve">Información relacionada con la vista </w:t>
      </w:r>
      <w:r>
        <w:rPr>
          <w:rFonts w:ascii="Arial" w:hAnsi="Arial" w:cs="Arial"/>
          <w:i/>
          <w:color w:val="0000FF"/>
          <w:lang w:val="es-CO"/>
        </w:rPr>
        <w:t>de desarrollo</w:t>
      </w:r>
      <w:r w:rsidRPr="00CB2AA7">
        <w:rPr>
          <w:rFonts w:ascii="Arial" w:hAnsi="Arial" w:cs="Arial"/>
          <w:i/>
          <w:color w:val="0000FF"/>
          <w:lang w:val="es-CO"/>
        </w:rPr>
        <w:t>&gt;</w:t>
      </w:r>
    </w:p>
    <w:p w:rsidRPr="00CB2AA7" w:rsidR="00D93513" w:rsidP="00D93513" w:rsidRDefault="00D93513" w14:paraId="2C51E5A7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&lt;Los diagramas de la vista deben </w:t>
      </w:r>
      <w:r>
        <w:rPr>
          <w:rFonts w:ascii="Arial" w:hAnsi="Arial" w:cs="Arial"/>
          <w:i/>
          <w:color w:val="0000FF"/>
          <w:lang w:val="es-CO"/>
        </w:rPr>
        <w:t xml:space="preserve">seguir el estándar de UML. </w:t>
      </w:r>
      <w:r w:rsidRPr="00CB2AA7">
        <w:rPr>
          <w:rFonts w:ascii="Arial" w:hAnsi="Arial" w:cs="Arial"/>
          <w:i/>
          <w:color w:val="0000FF"/>
          <w:lang w:val="es-CO"/>
        </w:rPr>
        <w:t>Los diagramas deben ser explicados y deben dar soporte a las decisiones arquitecturales.&gt;</w:t>
      </w:r>
    </w:p>
    <w:p w:rsidRPr="00CB2AA7" w:rsidR="009A3DB0" w:rsidP="009A3DB0" w:rsidRDefault="009A3DB0" w14:paraId="7C1E09BB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&lt;Estilos arquitecturales, diagramas, patrones, decisiones de arquitectura.&gt; </w:t>
      </w:r>
    </w:p>
    <w:p w:rsidRPr="00CB2AA7" w:rsidR="0042179A" w:rsidP="0042179A" w:rsidRDefault="0042179A" w14:paraId="384BA73E" w14:textId="77777777">
      <w:pPr>
        <w:rPr>
          <w:rFonts w:ascii="Arial" w:hAnsi="Arial" w:cs="Arial"/>
          <w:lang w:val="es-CO"/>
        </w:rPr>
      </w:pPr>
    </w:p>
    <w:p w:rsidRPr="00CB2AA7" w:rsidR="00A5705D" w:rsidP="00A5705D" w:rsidRDefault="00A5705D" w14:paraId="280BD967" w14:textId="77777777">
      <w:pPr>
        <w:pStyle w:val="Ttulo3"/>
        <w:rPr>
          <w:rFonts w:cs="Arial"/>
          <w:lang w:val="es-CO"/>
        </w:rPr>
      </w:pPr>
      <w:bookmarkStart w:name="_Toc482105659" w:id="21"/>
      <w:r w:rsidRPr="00CB2AA7">
        <w:rPr>
          <w:rFonts w:cs="Arial"/>
          <w:lang w:val="es-CO"/>
        </w:rPr>
        <w:t xml:space="preserve">Vista de </w:t>
      </w:r>
      <w:r w:rsidR="00C4343E">
        <w:rPr>
          <w:rFonts w:cs="Arial"/>
          <w:lang w:val="es-CO"/>
        </w:rPr>
        <w:t>p</w:t>
      </w:r>
      <w:r w:rsidRPr="00CB2AA7">
        <w:rPr>
          <w:rFonts w:cs="Arial"/>
          <w:lang w:val="es-CO"/>
        </w:rPr>
        <w:t>rocesos</w:t>
      </w:r>
      <w:bookmarkEnd w:id="21"/>
    </w:p>
    <w:p w:rsidRPr="00CB2AA7" w:rsidR="00D93513" w:rsidP="00D93513" w:rsidRDefault="00D93513" w14:paraId="430D00B1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>&lt;</w:t>
      </w:r>
      <w:r>
        <w:rPr>
          <w:rFonts w:ascii="Arial" w:hAnsi="Arial" w:cs="Arial"/>
          <w:i/>
          <w:color w:val="0000FF"/>
          <w:lang w:val="es-CO"/>
        </w:rPr>
        <w:t xml:space="preserve">Diagrama e </w:t>
      </w:r>
      <w:r w:rsidRPr="00CB2AA7">
        <w:rPr>
          <w:rFonts w:ascii="Arial" w:hAnsi="Arial" w:cs="Arial"/>
          <w:i/>
          <w:color w:val="0000FF"/>
          <w:lang w:val="es-CO"/>
        </w:rPr>
        <w:t xml:space="preserve">Información relacionada con la vista </w:t>
      </w:r>
      <w:r>
        <w:rPr>
          <w:rFonts w:ascii="Arial" w:hAnsi="Arial" w:cs="Arial"/>
          <w:i/>
          <w:color w:val="0000FF"/>
          <w:lang w:val="es-CO"/>
        </w:rPr>
        <w:t>de procesos</w:t>
      </w:r>
      <w:r w:rsidRPr="00CB2AA7">
        <w:rPr>
          <w:rFonts w:ascii="Arial" w:hAnsi="Arial" w:cs="Arial"/>
          <w:i/>
          <w:color w:val="0000FF"/>
          <w:lang w:val="es-CO"/>
        </w:rPr>
        <w:t>&gt;</w:t>
      </w:r>
    </w:p>
    <w:p w:rsidRPr="00CB2AA7" w:rsidR="00D93513" w:rsidP="00D93513" w:rsidRDefault="00D93513" w14:paraId="69C445DB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&lt;Los diagramas de la vista deben </w:t>
      </w:r>
      <w:r>
        <w:rPr>
          <w:rFonts w:ascii="Arial" w:hAnsi="Arial" w:cs="Arial"/>
          <w:i/>
          <w:color w:val="0000FF"/>
          <w:lang w:val="es-CO"/>
        </w:rPr>
        <w:t xml:space="preserve">seguir el estándar de UML. </w:t>
      </w:r>
      <w:r w:rsidRPr="00CB2AA7">
        <w:rPr>
          <w:rFonts w:ascii="Arial" w:hAnsi="Arial" w:cs="Arial"/>
          <w:i/>
          <w:color w:val="0000FF"/>
          <w:lang w:val="es-CO"/>
        </w:rPr>
        <w:t>Los diagramas deben ser explicados y deben dar soporte a las decisiones arquitecturales.&gt;</w:t>
      </w:r>
    </w:p>
    <w:p w:rsidRPr="00CB2AA7" w:rsidR="009A3DB0" w:rsidP="009A3DB0" w:rsidRDefault="009A3DB0" w14:paraId="06BBAEB4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&lt;Estilos arquitecturales, diagramas, patrones, decisiones de arquitectura.&gt; </w:t>
      </w:r>
    </w:p>
    <w:p w:rsidRPr="00CB2AA7" w:rsidR="00D42BF2" w:rsidP="00D42BF2" w:rsidRDefault="000F3BCA" w14:paraId="29D6B04F" w14:textId="77777777">
      <w:pPr>
        <w:rPr>
          <w:rFonts w:ascii="Arial" w:hAnsi="Arial" w:cs="Arial"/>
          <w:i/>
          <w:color w:val="FF0000"/>
          <w:lang w:val="es-CO"/>
        </w:rPr>
      </w:pPr>
      <w:r w:rsidRPr="00CB2AA7">
        <w:rPr>
          <w:rFonts w:ascii="Arial" w:hAnsi="Arial" w:cs="Arial"/>
          <w:i/>
          <w:color w:val="FF0000"/>
          <w:lang w:val="es-CO"/>
        </w:rPr>
        <w:t xml:space="preserve"> </w:t>
      </w:r>
    </w:p>
    <w:p w:rsidRPr="00CB2AA7" w:rsidR="00A5705D" w:rsidP="00A5705D" w:rsidRDefault="00A5705D" w14:paraId="6BAF54AD" w14:textId="77777777">
      <w:pPr>
        <w:pStyle w:val="Ttulo3"/>
        <w:rPr>
          <w:rFonts w:cs="Arial"/>
          <w:lang w:val="es-CO"/>
        </w:rPr>
      </w:pPr>
      <w:bookmarkStart w:name="_Toc482105660" w:id="22"/>
      <w:r w:rsidRPr="00CB2AA7">
        <w:rPr>
          <w:rFonts w:cs="Arial"/>
          <w:lang w:val="es-CO"/>
        </w:rPr>
        <w:t>Vista física</w:t>
      </w:r>
      <w:bookmarkEnd w:id="22"/>
    </w:p>
    <w:p w:rsidRPr="00CB2AA7" w:rsidR="007A5E75" w:rsidP="007A5E75" w:rsidRDefault="000F3BCA" w14:paraId="0A6959E7" w14:textId="77777777">
      <w:pPr>
        <w:rPr>
          <w:rFonts w:ascii="Arial" w:hAnsi="Arial" w:cs="Arial"/>
          <w:b/>
          <w:color w:val="FF0000"/>
          <w:lang w:val="es-CO"/>
        </w:rPr>
      </w:pPr>
      <w:r w:rsidRPr="00CB2AA7">
        <w:rPr>
          <w:rFonts w:ascii="Arial" w:hAnsi="Arial" w:cs="Arial"/>
          <w:b/>
          <w:color w:val="FF0000"/>
          <w:lang w:val="es-CO"/>
        </w:rPr>
        <w:t xml:space="preserve"> </w:t>
      </w:r>
    </w:p>
    <w:p w:rsidRPr="00CB2AA7" w:rsidR="00D93513" w:rsidP="00D93513" w:rsidRDefault="00D93513" w14:paraId="79AA0EAD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>&lt;</w:t>
      </w:r>
      <w:r>
        <w:rPr>
          <w:rFonts w:ascii="Arial" w:hAnsi="Arial" w:cs="Arial"/>
          <w:i/>
          <w:color w:val="0000FF"/>
          <w:lang w:val="es-CO"/>
        </w:rPr>
        <w:t xml:space="preserve">Diagrama e </w:t>
      </w:r>
      <w:r w:rsidRPr="00CB2AA7">
        <w:rPr>
          <w:rFonts w:ascii="Arial" w:hAnsi="Arial" w:cs="Arial"/>
          <w:i/>
          <w:color w:val="0000FF"/>
          <w:lang w:val="es-CO"/>
        </w:rPr>
        <w:t xml:space="preserve">Información relacionada con la vista </w:t>
      </w:r>
      <w:r w:rsidR="00C4343E">
        <w:rPr>
          <w:rFonts w:ascii="Arial" w:hAnsi="Arial" w:cs="Arial"/>
          <w:i/>
          <w:color w:val="0000FF"/>
          <w:lang w:val="es-CO"/>
        </w:rPr>
        <w:t>física</w:t>
      </w:r>
      <w:r w:rsidRPr="00CB2AA7">
        <w:rPr>
          <w:rFonts w:ascii="Arial" w:hAnsi="Arial" w:cs="Arial"/>
          <w:i/>
          <w:color w:val="0000FF"/>
          <w:lang w:val="es-CO"/>
        </w:rPr>
        <w:t>&gt;</w:t>
      </w:r>
    </w:p>
    <w:p w:rsidRPr="00CB2AA7" w:rsidR="00D93513" w:rsidP="00D93513" w:rsidRDefault="00D93513" w14:paraId="360F1882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&lt;Los diagramas de la vista deben </w:t>
      </w:r>
      <w:r>
        <w:rPr>
          <w:rFonts w:ascii="Arial" w:hAnsi="Arial" w:cs="Arial"/>
          <w:i/>
          <w:color w:val="0000FF"/>
          <w:lang w:val="es-CO"/>
        </w:rPr>
        <w:t xml:space="preserve">seguir el estándar de UML. </w:t>
      </w:r>
      <w:r w:rsidRPr="00CB2AA7">
        <w:rPr>
          <w:rFonts w:ascii="Arial" w:hAnsi="Arial" w:cs="Arial"/>
          <w:i/>
          <w:color w:val="0000FF"/>
          <w:lang w:val="es-CO"/>
        </w:rPr>
        <w:t>Los diagramas deben ser explicados y deben dar soporte a las decisiones arquitecturales.&gt;</w:t>
      </w:r>
    </w:p>
    <w:p w:rsidRPr="00CB2AA7" w:rsidR="009A3DB0" w:rsidP="009A3DB0" w:rsidRDefault="009A3DB0" w14:paraId="016F26BD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&lt;Estilos arquitecturales, diagramas, patrones, decisiones de arquitectura.&gt; </w:t>
      </w:r>
    </w:p>
    <w:p w:rsidRPr="00CB2AA7" w:rsidR="000E588A" w:rsidP="00E9526F" w:rsidRDefault="000E588A" w14:paraId="34B3F2EB" w14:textId="77777777">
      <w:pPr>
        <w:rPr>
          <w:rFonts w:ascii="Arial" w:hAnsi="Arial" w:cs="Arial"/>
          <w:lang w:val="es-CO"/>
        </w:rPr>
      </w:pPr>
    </w:p>
    <w:p w:rsidRPr="00CB2AA7" w:rsidR="00A5705D" w:rsidP="00A5705D" w:rsidRDefault="00A5705D" w14:paraId="61EB7889" w14:textId="77777777">
      <w:pPr>
        <w:pStyle w:val="Ttulo3"/>
        <w:rPr>
          <w:rFonts w:cs="Arial"/>
          <w:lang w:val="es-CO"/>
        </w:rPr>
      </w:pPr>
      <w:bookmarkStart w:name="_Toc482105661" w:id="23"/>
      <w:r w:rsidRPr="00CB2AA7">
        <w:rPr>
          <w:rFonts w:cs="Arial"/>
          <w:lang w:val="es-CO"/>
        </w:rPr>
        <w:t xml:space="preserve">Vista de </w:t>
      </w:r>
      <w:r w:rsidR="00C4343E">
        <w:rPr>
          <w:rFonts w:cs="Arial"/>
          <w:lang w:val="es-CO"/>
        </w:rPr>
        <w:t>casos de uso</w:t>
      </w:r>
      <w:bookmarkEnd w:id="23"/>
    </w:p>
    <w:p w:rsidRPr="00CB2AA7" w:rsidR="000E588A" w:rsidP="000E588A" w:rsidRDefault="000E588A" w14:paraId="7D34F5C7" w14:textId="77777777">
      <w:pPr>
        <w:rPr>
          <w:rFonts w:ascii="Arial" w:hAnsi="Arial" w:cs="Arial"/>
          <w:lang w:val="es-CO"/>
        </w:rPr>
      </w:pPr>
    </w:p>
    <w:p w:rsidRPr="00CB2AA7" w:rsidR="00D93513" w:rsidP="00D93513" w:rsidRDefault="00D93513" w14:paraId="298C2752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>&lt;</w:t>
      </w:r>
      <w:r>
        <w:rPr>
          <w:rFonts w:ascii="Arial" w:hAnsi="Arial" w:cs="Arial"/>
          <w:i/>
          <w:color w:val="0000FF"/>
          <w:lang w:val="es-CO"/>
        </w:rPr>
        <w:t xml:space="preserve">Diagrama e </w:t>
      </w:r>
      <w:r w:rsidRPr="00CB2AA7">
        <w:rPr>
          <w:rFonts w:ascii="Arial" w:hAnsi="Arial" w:cs="Arial"/>
          <w:i/>
          <w:color w:val="0000FF"/>
          <w:lang w:val="es-CO"/>
        </w:rPr>
        <w:t xml:space="preserve">Información relacionada con la vista </w:t>
      </w:r>
      <w:r w:rsidR="00C4343E">
        <w:rPr>
          <w:rFonts w:ascii="Arial" w:hAnsi="Arial" w:cs="Arial"/>
          <w:i/>
          <w:color w:val="0000FF"/>
          <w:lang w:val="es-CO"/>
        </w:rPr>
        <w:t>de casos de uso</w:t>
      </w:r>
      <w:r w:rsidRPr="00CB2AA7">
        <w:rPr>
          <w:rFonts w:ascii="Arial" w:hAnsi="Arial" w:cs="Arial"/>
          <w:i/>
          <w:color w:val="0000FF"/>
          <w:lang w:val="es-CO"/>
        </w:rPr>
        <w:t>&gt;</w:t>
      </w:r>
    </w:p>
    <w:p w:rsidRPr="00CB2AA7" w:rsidR="00D93513" w:rsidP="00D93513" w:rsidRDefault="00D93513" w14:paraId="55DDDB31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&lt;Los diagramas de la vista deben </w:t>
      </w:r>
      <w:r>
        <w:rPr>
          <w:rFonts w:ascii="Arial" w:hAnsi="Arial" w:cs="Arial"/>
          <w:i/>
          <w:color w:val="0000FF"/>
          <w:lang w:val="es-CO"/>
        </w:rPr>
        <w:t xml:space="preserve">seguir el estándar de UML. </w:t>
      </w:r>
      <w:r w:rsidRPr="00CB2AA7">
        <w:rPr>
          <w:rFonts w:ascii="Arial" w:hAnsi="Arial" w:cs="Arial"/>
          <w:i/>
          <w:color w:val="0000FF"/>
          <w:lang w:val="es-CO"/>
        </w:rPr>
        <w:t>Los diagramas deben ser explicados y deben dar soporte a las decisiones arquitecturales.&gt;</w:t>
      </w:r>
    </w:p>
    <w:p w:rsidR="00D93513" w:rsidP="00D93513" w:rsidRDefault="00D93513" w14:paraId="5AE3025D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&lt;Estilos arquitecturales, diagramas, patrones, decisiones de arquitectura.&gt; </w:t>
      </w:r>
    </w:p>
    <w:p w:rsidRPr="00CB2AA7" w:rsidR="00210A5B" w:rsidP="00D93513" w:rsidRDefault="00210A5B" w14:paraId="0B4020A7" w14:textId="77777777">
      <w:pPr>
        <w:rPr>
          <w:rFonts w:ascii="Arial" w:hAnsi="Arial" w:cs="Arial"/>
          <w:i/>
          <w:color w:val="0000FF"/>
          <w:lang w:val="es-CO"/>
        </w:rPr>
      </w:pPr>
    </w:p>
    <w:p w:rsidRPr="00CB2AA7" w:rsidR="00A5705D" w:rsidP="00A5705D" w:rsidRDefault="00A5705D" w14:paraId="70F89C93" w14:textId="77777777">
      <w:pPr>
        <w:pStyle w:val="Ttulo3"/>
        <w:rPr>
          <w:rFonts w:cs="Arial"/>
          <w:lang w:val="es-CO"/>
        </w:rPr>
      </w:pPr>
      <w:bookmarkStart w:name="_Toc482105662" w:id="24"/>
      <w:r w:rsidRPr="00CB2AA7">
        <w:rPr>
          <w:rFonts w:cs="Arial"/>
          <w:lang w:val="es-CO"/>
        </w:rPr>
        <w:t>Vista de datos</w:t>
      </w:r>
      <w:bookmarkEnd w:id="24"/>
    </w:p>
    <w:p w:rsidRPr="00CB2AA7" w:rsidR="00B45CEC" w:rsidP="00B45CEC" w:rsidRDefault="00B45CEC" w14:paraId="1D7B270A" w14:textId="77777777">
      <w:pPr>
        <w:rPr>
          <w:rFonts w:ascii="Arial" w:hAnsi="Arial" w:cs="Arial"/>
          <w:lang w:val="es-CO"/>
        </w:rPr>
      </w:pPr>
    </w:p>
    <w:p w:rsidRPr="00CB2AA7" w:rsidR="00C71936" w:rsidP="00C71936" w:rsidRDefault="00C71936" w14:paraId="00E63AC1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>&lt;</w:t>
      </w:r>
      <w:r>
        <w:rPr>
          <w:rFonts w:ascii="Arial" w:hAnsi="Arial" w:cs="Arial"/>
          <w:i/>
          <w:color w:val="0000FF"/>
          <w:lang w:val="es-CO"/>
        </w:rPr>
        <w:t xml:space="preserve">Diagrama e </w:t>
      </w:r>
      <w:r w:rsidRPr="00CB2AA7">
        <w:rPr>
          <w:rFonts w:ascii="Arial" w:hAnsi="Arial" w:cs="Arial"/>
          <w:i/>
          <w:color w:val="0000FF"/>
          <w:lang w:val="es-CO"/>
        </w:rPr>
        <w:t xml:space="preserve">Información relacionada con la vista </w:t>
      </w:r>
      <w:r>
        <w:rPr>
          <w:rFonts w:ascii="Arial" w:hAnsi="Arial" w:cs="Arial"/>
          <w:i/>
          <w:color w:val="0000FF"/>
          <w:lang w:val="es-CO"/>
        </w:rPr>
        <w:t>de datos</w:t>
      </w:r>
      <w:r w:rsidRPr="00CB2AA7">
        <w:rPr>
          <w:rFonts w:ascii="Arial" w:hAnsi="Arial" w:cs="Arial"/>
          <w:i/>
          <w:color w:val="0000FF"/>
          <w:lang w:val="es-CO"/>
        </w:rPr>
        <w:t>&gt;</w:t>
      </w:r>
    </w:p>
    <w:p w:rsidRPr="00CB2AA7" w:rsidR="00C71936" w:rsidP="00C71936" w:rsidRDefault="00C71936" w14:paraId="1566D261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lastRenderedPageBreak/>
        <w:t xml:space="preserve">&lt;Los diagramas de la vista deben </w:t>
      </w:r>
      <w:r>
        <w:rPr>
          <w:rFonts w:ascii="Arial" w:hAnsi="Arial" w:cs="Arial"/>
          <w:i/>
          <w:color w:val="0000FF"/>
          <w:lang w:val="es-CO"/>
        </w:rPr>
        <w:t xml:space="preserve">seguir el estándar de UML. </w:t>
      </w:r>
      <w:r w:rsidRPr="00CB2AA7">
        <w:rPr>
          <w:rFonts w:ascii="Arial" w:hAnsi="Arial" w:cs="Arial"/>
          <w:i/>
          <w:color w:val="0000FF"/>
          <w:lang w:val="es-CO"/>
        </w:rPr>
        <w:t>Los diagramas deben ser explicados y deben dar soporte a las decisiones arquitecturales.&gt;</w:t>
      </w:r>
    </w:p>
    <w:p w:rsidRPr="00CB2AA7" w:rsidR="00C71936" w:rsidP="00C71936" w:rsidRDefault="00C71936" w14:paraId="7D86FF7F" w14:textId="77777777">
      <w:pPr>
        <w:rPr>
          <w:rFonts w:ascii="Arial" w:hAnsi="Arial" w:cs="Arial"/>
          <w:i/>
          <w:color w:val="0000FF"/>
          <w:lang w:val="es-CO"/>
        </w:rPr>
      </w:pPr>
      <w:r w:rsidRPr="00CB2AA7">
        <w:rPr>
          <w:rFonts w:ascii="Arial" w:hAnsi="Arial" w:cs="Arial"/>
          <w:i/>
          <w:color w:val="0000FF"/>
          <w:lang w:val="es-CO"/>
        </w:rPr>
        <w:t xml:space="preserve">&lt;Estilos arquitecturales, diagramas, patrones, decisiones de arquitectura.&gt; </w:t>
      </w:r>
    </w:p>
    <w:p w:rsidRPr="00CB2AA7" w:rsidR="007A5E75" w:rsidP="000E588A" w:rsidRDefault="007A5E75" w14:paraId="4F904CB7" w14:textId="77777777">
      <w:pPr>
        <w:rPr>
          <w:rFonts w:ascii="Arial" w:hAnsi="Arial" w:cs="Arial"/>
          <w:lang w:val="es-CO"/>
        </w:rPr>
        <w:sectPr w:rsidRPr="00CB2AA7" w:rsidR="007A5E75" w:rsidSect="009733B8">
          <w:headerReference w:type="default" r:id="rId12"/>
          <w:footerReference w:type="default" r:id="rId13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CB2AA7" w:rsidR="001B34DD" w:rsidP="001B34DD" w:rsidRDefault="001B34DD" w14:paraId="408D7F8D" w14:textId="77777777">
      <w:pPr>
        <w:pStyle w:val="Ttulo1"/>
        <w:rPr>
          <w:rFonts w:cs="Arial"/>
          <w:sz w:val="20"/>
          <w:lang w:val="es-CO"/>
        </w:rPr>
      </w:pPr>
      <w:bookmarkStart w:name="_Toc482105663" w:id="25"/>
      <w:r w:rsidRPr="00CB2AA7">
        <w:rPr>
          <w:rFonts w:cs="Arial"/>
          <w:sz w:val="20"/>
          <w:lang w:val="es-CO"/>
        </w:rPr>
        <w:lastRenderedPageBreak/>
        <w:t>Riesgos de la arquitectura</w:t>
      </w:r>
      <w:bookmarkEnd w:id="25"/>
      <w:r w:rsidRPr="00CB2AA7">
        <w:rPr>
          <w:rFonts w:cs="Arial"/>
          <w:sz w:val="20"/>
          <w:lang w:val="es-CO"/>
        </w:rPr>
        <w:t xml:space="preserve"> </w:t>
      </w:r>
    </w:p>
    <w:p w:rsidRPr="00CB2AA7" w:rsidR="00D77BBF" w:rsidP="001B34DD" w:rsidRDefault="001B34DD" w14:paraId="749537EC" w14:textId="77777777">
      <w:pPr>
        <w:pStyle w:val="InfoBlue"/>
        <w:ind w:left="0"/>
        <w:rPr>
          <w:rFonts w:ascii="Arial" w:hAnsi="Arial" w:cs="Arial"/>
          <w:b/>
          <w:color w:val="FF0000"/>
          <w:lang w:val="es-CO"/>
        </w:rPr>
      </w:pPr>
      <w:r w:rsidRPr="00CB2AA7">
        <w:rPr>
          <w:rFonts w:ascii="Arial" w:hAnsi="Arial" w:cs="Arial"/>
          <w:lang w:val="es-CO"/>
        </w:rPr>
        <w:t>&lt;Liste los riesgos que se pueden presentar con la arquitectura. Por cada riesgo determine la acción de mitigación.&gt;</w:t>
      </w:r>
      <w:r w:rsidRPr="00CB2AA7" w:rsidR="00104513">
        <w:rPr>
          <w:rFonts w:ascii="Arial" w:hAnsi="Arial" w:cs="Arial"/>
          <w:lang w:val="es-CO"/>
        </w:rPr>
        <w:t xml:space="preserve"> </w:t>
      </w:r>
    </w:p>
    <w:tbl>
      <w:tblPr>
        <w:tblStyle w:val="LightList1"/>
        <w:tblW w:w="0" w:type="auto"/>
        <w:tblLook w:val="0000" w:firstRow="0" w:lastRow="0" w:firstColumn="0" w:lastColumn="0" w:noHBand="0" w:noVBand="0"/>
      </w:tblPr>
      <w:tblGrid>
        <w:gridCol w:w="2667"/>
        <w:gridCol w:w="2668"/>
        <w:gridCol w:w="1954"/>
        <w:gridCol w:w="2287"/>
      </w:tblGrid>
      <w:tr w:rsidRPr="00CB2AA7" w:rsidR="00C369C0" w:rsidTr="00C369C0" w14:paraId="153608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</w:tcPr>
          <w:p w:rsidRPr="00CB2AA7" w:rsidR="00C369C0" w:rsidP="009B73FE" w:rsidRDefault="00C369C0" w14:paraId="7BCE0567" w14:textId="77777777">
            <w:pPr>
              <w:pStyle w:val="Textoindependiente"/>
              <w:ind w:left="0"/>
              <w:rPr>
                <w:rFonts w:ascii="Arial" w:hAnsi="Arial" w:cs="Arial"/>
                <w:lang w:val="es-CO"/>
              </w:rPr>
            </w:pPr>
            <w:r w:rsidRPr="00CB2AA7">
              <w:rPr>
                <w:rFonts w:ascii="Arial" w:hAnsi="Arial" w:cs="Arial"/>
                <w:lang w:val="es-CO"/>
              </w:rPr>
              <w:t>Riesgos</w:t>
            </w:r>
          </w:p>
        </w:tc>
        <w:tc>
          <w:tcPr>
            <w:tcW w:w="2668" w:type="dxa"/>
          </w:tcPr>
          <w:p w:rsidRPr="00CB2AA7" w:rsidR="00C369C0" w:rsidP="00C369C0" w:rsidRDefault="00C369C0" w14:paraId="7018A367" w14:textId="77777777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CB2AA7">
              <w:rPr>
                <w:rFonts w:ascii="Arial" w:hAnsi="Arial" w:cs="Arial"/>
                <w:lang w:val="es-CO"/>
              </w:rPr>
              <w:t xml:space="preserve">Estrategia de mitigación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4" w:type="dxa"/>
          </w:tcPr>
          <w:p w:rsidRPr="00CB2AA7" w:rsidR="00C369C0" w:rsidP="009B73FE" w:rsidRDefault="00C369C0" w14:paraId="102FE83C" w14:textId="77777777">
            <w:pPr>
              <w:pStyle w:val="Textoindependiente"/>
              <w:ind w:left="0"/>
              <w:rPr>
                <w:rFonts w:ascii="Arial" w:hAnsi="Arial" w:cs="Arial"/>
                <w:lang w:val="es-CO"/>
              </w:rPr>
            </w:pPr>
            <w:r w:rsidRPr="00CB2AA7">
              <w:rPr>
                <w:rFonts w:ascii="Arial" w:hAnsi="Arial" w:cs="Arial"/>
                <w:lang w:val="es-CO"/>
              </w:rPr>
              <w:t>Plan de contingencia</w:t>
            </w:r>
          </w:p>
        </w:tc>
        <w:tc>
          <w:tcPr>
            <w:tcW w:w="2287" w:type="dxa"/>
          </w:tcPr>
          <w:p w:rsidRPr="00CB2AA7" w:rsidR="00C369C0" w:rsidP="009B73FE" w:rsidRDefault="00C369C0" w14:paraId="08EC5558" w14:textId="77777777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CB2AA7">
              <w:rPr>
                <w:rFonts w:ascii="Arial" w:hAnsi="Arial" w:cs="Arial"/>
                <w:lang w:val="es-CO"/>
              </w:rPr>
              <w:t>Impacto</w:t>
            </w:r>
          </w:p>
        </w:tc>
      </w:tr>
      <w:tr w:rsidRPr="002D600F" w:rsidR="00C369C0" w:rsidTr="00C369C0" w14:paraId="65EB243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</w:tcPr>
          <w:p w:rsidRPr="00CB2AA7" w:rsidR="00C369C0" w:rsidP="009B73FE" w:rsidRDefault="00C369C0" w14:paraId="6EEA8221" w14:textId="77777777">
            <w:pPr>
              <w:pStyle w:val="InfoBlue"/>
              <w:ind w:left="0"/>
              <w:rPr>
                <w:rFonts w:ascii="Arial" w:hAnsi="Arial" w:cs="Arial"/>
                <w:lang w:val="es-CO"/>
              </w:rPr>
            </w:pPr>
            <w:r w:rsidRPr="00CB2AA7">
              <w:rPr>
                <w:rFonts w:ascii="Arial" w:hAnsi="Arial" w:cs="Arial"/>
                <w:lang w:val="es-CO"/>
              </w:rPr>
              <w:t>&lt;Descripción del riesgo&gt;</w:t>
            </w:r>
          </w:p>
        </w:tc>
        <w:tc>
          <w:tcPr>
            <w:tcW w:w="2668" w:type="dxa"/>
          </w:tcPr>
          <w:p w:rsidRPr="00CB2AA7" w:rsidR="00C369C0" w:rsidP="00C369C0" w:rsidRDefault="00C369C0" w14:paraId="0D58FE00" w14:textId="77777777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CB2AA7">
              <w:rPr>
                <w:rFonts w:ascii="Arial" w:hAnsi="Arial" w:cs="Arial"/>
                <w:i/>
                <w:color w:val="0000FF"/>
                <w:lang w:val="es-CO"/>
              </w:rPr>
              <w:t>&lt;Descripción cuál es la estrategia para minimizar el impacto del riesgo.&gt;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4" w:type="dxa"/>
          </w:tcPr>
          <w:p w:rsidRPr="00CB2AA7" w:rsidR="00C369C0" w:rsidP="00C369C0" w:rsidRDefault="00C369C0" w14:paraId="786346AC" w14:textId="77777777">
            <w:pPr>
              <w:pStyle w:val="Textoindependiente"/>
              <w:ind w:left="0"/>
              <w:rPr>
                <w:rFonts w:ascii="Arial" w:hAnsi="Arial" w:cs="Arial"/>
                <w:i/>
                <w:color w:val="0000FF"/>
                <w:lang w:val="es-CO"/>
              </w:rPr>
            </w:pPr>
            <w:r w:rsidRPr="00CB2AA7">
              <w:rPr>
                <w:rFonts w:ascii="Arial" w:hAnsi="Arial" w:cs="Arial"/>
                <w:i/>
                <w:color w:val="0000FF"/>
                <w:lang w:val="es-CO"/>
              </w:rPr>
              <w:t>&lt;Descripción del plan que se ejecuta para que el riesgo no se materialice: reducción de funcionalidad, aumento de controles de seguridad etc</w:t>
            </w:r>
            <w:r w:rsidRPr="00CB2AA7" w:rsidR="00365614">
              <w:rPr>
                <w:rFonts w:ascii="Arial" w:hAnsi="Arial" w:cs="Arial"/>
                <w:i/>
                <w:color w:val="0000FF"/>
                <w:lang w:val="es-CO"/>
              </w:rPr>
              <w:t>.</w:t>
            </w:r>
            <w:r w:rsidRPr="00CB2AA7">
              <w:rPr>
                <w:rFonts w:ascii="Arial" w:hAnsi="Arial" w:cs="Arial"/>
                <w:i/>
                <w:color w:val="0000FF"/>
                <w:lang w:val="es-CO"/>
              </w:rPr>
              <w:t>&gt;</w:t>
            </w:r>
          </w:p>
        </w:tc>
        <w:tc>
          <w:tcPr>
            <w:tcW w:w="2287" w:type="dxa"/>
          </w:tcPr>
          <w:p w:rsidRPr="00CB2AA7" w:rsidR="00C369C0" w:rsidP="00C369C0" w:rsidRDefault="00C369C0" w14:paraId="2FE5E2D0" w14:textId="77777777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00FF"/>
                <w:lang w:val="es-CO"/>
              </w:rPr>
            </w:pPr>
            <w:r w:rsidRPr="00CB2AA7">
              <w:rPr>
                <w:rFonts w:ascii="Arial" w:hAnsi="Arial" w:cs="Arial"/>
                <w:i/>
                <w:color w:val="0000FF"/>
                <w:lang w:val="es-CO"/>
              </w:rPr>
              <w:t>&lt;Si se materializa el riesgo cuál es el nivel de impacto&gt;</w:t>
            </w:r>
          </w:p>
        </w:tc>
      </w:tr>
      <w:tr w:rsidRPr="002D600F" w:rsidR="00C369C0" w:rsidTr="00C369C0" w14:paraId="06971C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</w:tcPr>
          <w:p w:rsidRPr="00CB2AA7" w:rsidR="00C369C0" w:rsidP="009B73FE" w:rsidRDefault="00C369C0" w14:paraId="2A1F701D" w14:textId="77777777">
            <w:pPr>
              <w:pStyle w:val="Textoindependiente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668" w:type="dxa"/>
          </w:tcPr>
          <w:p w:rsidRPr="00CB2AA7" w:rsidR="00C369C0" w:rsidP="009B73FE" w:rsidRDefault="00C369C0" w14:paraId="03EFCA41" w14:textId="77777777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4" w:type="dxa"/>
          </w:tcPr>
          <w:p w:rsidRPr="00CB2AA7" w:rsidR="00C369C0" w:rsidP="009B73FE" w:rsidRDefault="00C369C0" w14:paraId="5F96A722" w14:textId="77777777">
            <w:pPr>
              <w:pStyle w:val="Textoindependiente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287" w:type="dxa"/>
          </w:tcPr>
          <w:p w:rsidRPr="00CB2AA7" w:rsidR="00C369C0" w:rsidP="009B73FE" w:rsidRDefault="00C369C0" w14:paraId="5B95CD12" w14:textId="77777777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Pr="002D600F" w:rsidR="00C369C0" w:rsidTr="00C369C0" w14:paraId="5220BBB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</w:tcPr>
          <w:p w:rsidRPr="00CB2AA7" w:rsidR="00C369C0" w:rsidP="009B73FE" w:rsidRDefault="00C369C0" w14:paraId="13CB595B" w14:textId="77777777">
            <w:pPr>
              <w:pStyle w:val="Textoindependiente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668" w:type="dxa"/>
          </w:tcPr>
          <w:p w:rsidRPr="00CB2AA7" w:rsidR="00C369C0" w:rsidP="009B73FE" w:rsidRDefault="00C369C0" w14:paraId="6D9C8D39" w14:textId="77777777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4" w:type="dxa"/>
          </w:tcPr>
          <w:p w:rsidRPr="00CB2AA7" w:rsidR="00C369C0" w:rsidP="009B73FE" w:rsidRDefault="00C369C0" w14:paraId="675E05EE" w14:textId="77777777">
            <w:pPr>
              <w:pStyle w:val="Textoindependiente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287" w:type="dxa"/>
          </w:tcPr>
          <w:p w:rsidRPr="00CB2AA7" w:rsidR="00C369C0" w:rsidP="009B73FE" w:rsidRDefault="00C369C0" w14:paraId="2FC17F8B" w14:textId="77777777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Pr="002D600F" w:rsidR="00C369C0" w:rsidTr="00C369C0" w14:paraId="0A4F72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</w:tcPr>
          <w:p w:rsidRPr="00CB2AA7" w:rsidR="00C369C0" w:rsidP="009B73FE" w:rsidRDefault="00C369C0" w14:paraId="5AE48A43" w14:textId="77777777">
            <w:pPr>
              <w:pStyle w:val="Textoindependiente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668" w:type="dxa"/>
          </w:tcPr>
          <w:p w:rsidRPr="00CB2AA7" w:rsidR="00C369C0" w:rsidP="009B73FE" w:rsidRDefault="00C369C0" w14:paraId="50F40DEB" w14:textId="77777777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4" w:type="dxa"/>
          </w:tcPr>
          <w:p w:rsidRPr="00CB2AA7" w:rsidR="00C369C0" w:rsidP="009B73FE" w:rsidRDefault="00C369C0" w14:paraId="77A52294" w14:textId="77777777">
            <w:pPr>
              <w:pStyle w:val="Textoindependiente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287" w:type="dxa"/>
          </w:tcPr>
          <w:p w:rsidRPr="00CB2AA7" w:rsidR="00C369C0" w:rsidP="009B73FE" w:rsidRDefault="00C369C0" w14:paraId="007DCDA8" w14:textId="77777777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</w:tbl>
    <w:p w:rsidRPr="00CB2AA7" w:rsidR="001B34DD" w:rsidP="001B34DD" w:rsidRDefault="001B34DD" w14:paraId="450EA2D7" w14:textId="77777777">
      <w:pPr>
        <w:pStyle w:val="Textoindependiente"/>
        <w:rPr>
          <w:rFonts w:ascii="Arial" w:hAnsi="Arial" w:cs="Arial"/>
          <w:lang w:val="es-CO"/>
        </w:rPr>
      </w:pPr>
    </w:p>
    <w:p w:rsidRPr="00CB2AA7" w:rsidR="001B34DD" w:rsidP="001B34DD" w:rsidRDefault="001B34DD" w14:paraId="3DD355C9" w14:textId="77777777">
      <w:pPr>
        <w:pStyle w:val="Ttulo1"/>
        <w:numPr>
          <w:ilvl w:val="0"/>
          <w:numId w:val="0"/>
        </w:numPr>
        <w:rPr>
          <w:rFonts w:cs="Arial"/>
          <w:sz w:val="20"/>
          <w:lang w:val="es-CO"/>
        </w:rPr>
        <w:sectPr w:rsidRPr="00CB2AA7" w:rsidR="001B34DD" w:rsidSect="009733B8"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CB2AA7" w:rsidR="005D7B34" w:rsidP="003831A7" w:rsidRDefault="005D7B34" w14:paraId="1A81F0B1" w14:textId="77777777">
      <w:pPr>
        <w:pStyle w:val="Ttulo"/>
        <w:jc w:val="left"/>
        <w:rPr>
          <w:rFonts w:cs="Arial"/>
          <w:lang w:val="es-CO"/>
        </w:rPr>
      </w:pPr>
    </w:p>
    <w:sectPr w:rsidRPr="00CB2AA7" w:rsidR="005D7B34" w:rsidSect="009733B8"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996" w:rsidP="00161302" w:rsidRDefault="00F44996" w14:paraId="1FE3033E" w14:textId="77777777">
      <w:pPr>
        <w:spacing w:line="240" w:lineRule="auto"/>
      </w:pPr>
      <w:r>
        <w:separator/>
      </w:r>
    </w:p>
  </w:endnote>
  <w:endnote w:type="continuationSeparator" w:id="0">
    <w:p w:rsidR="00F44996" w:rsidP="00161302" w:rsidRDefault="00F44996" w14:paraId="165A855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C12E8" w:rsidR="006D1E7D" w:rsidP="008C12E8" w:rsidRDefault="006D1E7D" w14:paraId="1FE2DD96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996" w:rsidP="00161302" w:rsidRDefault="00F44996" w14:paraId="49A01615" w14:textId="77777777">
      <w:pPr>
        <w:spacing w:line="240" w:lineRule="auto"/>
      </w:pPr>
      <w:r>
        <w:separator/>
      </w:r>
    </w:p>
  </w:footnote>
  <w:footnote w:type="continuationSeparator" w:id="0">
    <w:p w:rsidR="00F44996" w:rsidP="00161302" w:rsidRDefault="00F44996" w14:paraId="3ABA3F1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953A6" w:rsidR="006D1E7D" w:rsidRDefault="006D1E7D" w14:paraId="39B6B1D1" w14:textId="77777777">
    <w:pPr>
      <w:pStyle w:val="Encabezado"/>
      <w:rPr>
        <w:lang w:val="es-CO"/>
      </w:rPr>
    </w:pPr>
    <w:r w:rsidRPr="00E953A6">
      <w:rPr>
        <w:lang w:val="es-CO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7D" w:rsidRDefault="006D1E7D" w14:paraId="27357532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C6A7B2A"/>
    <w:multiLevelType w:val="hybridMultilevel"/>
    <w:tmpl w:val="28801C5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403486"/>
    <w:multiLevelType w:val="hybridMultilevel"/>
    <w:tmpl w:val="9F144FEE"/>
    <w:lvl w:ilvl="0" w:tplc="B17EA2F2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11F3D02"/>
    <w:multiLevelType w:val="hybridMultilevel"/>
    <w:tmpl w:val="4C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4C6262F"/>
    <w:multiLevelType w:val="hybridMultilevel"/>
    <w:tmpl w:val="189EAD1C"/>
    <w:lvl w:ilvl="0" w:tplc="275666CC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6627196"/>
    <w:multiLevelType w:val="hybridMultilevel"/>
    <w:tmpl w:val="959ADF04"/>
    <w:lvl w:ilvl="0" w:tplc="84565118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4AA906E2"/>
    <w:multiLevelType w:val="hybridMultilevel"/>
    <w:tmpl w:val="8BBE8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656C2E68"/>
    <w:multiLevelType w:val="hybridMultilevel"/>
    <w:tmpl w:val="F4AE6AB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7AFC5A2E"/>
    <w:multiLevelType w:val="multilevel"/>
    <w:tmpl w:val="E15C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2"/>
  </w:num>
  <w:num w:numId="8">
    <w:abstractNumId w:val="25"/>
  </w:num>
  <w:num w:numId="9">
    <w:abstractNumId w:val="3"/>
  </w:num>
  <w:num w:numId="10">
    <w:abstractNumId w:val="13"/>
  </w:num>
  <w:num w:numId="11">
    <w:abstractNumId w:val="11"/>
  </w:num>
  <w:num w:numId="12">
    <w:abstractNumId w:val="24"/>
  </w:num>
  <w:num w:numId="13">
    <w:abstractNumId w:val="10"/>
  </w:num>
  <w:num w:numId="14">
    <w:abstractNumId w:val="6"/>
  </w:num>
  <w:num w:numId="15">
    <w:abstractNumId w:val="23"/>
  </w:num>
  <w:num w:numId="16">
    <w:abstractNumId w:val="17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>
    <w:abstractNumId w:val="8"/>
  </w:num>
  <w:num w:numId="21">
    <w:abstractNumId w:val="22"/>
  </w:num>
  <w:num w:numId="22">
    <w:abstractNumId w:val="15"/>
  </w:num>
  <w:num w:numId="23">
    <w:abstractNumId w:val="26"/>
  </w:num>
  <w:num w:numId="24">
    <w:abstractNumId w:val="16"/>
  </w:num>
  <w:num w:numId="25">
    <w:abstractNumId w:val="9"/>
  </w:num>
  <w:num w:numId="26">
    <w:abstractNumId w:val="5"/>
  </w:num>
  <w:num w:numId="27">
    <w:abstractNumId w:val="4"/>
  </w:num>
  <w:num w:numId="28">
    <w:abstractNumId w:val="0"/>
  </w:num>
  <w:num w:numId="29">
    <w:abstractNumId w:val="18"/>
  </w:num>
  <w:num w:numId="30">
    <w:abstractNumId w:val="21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C5A"/>
    <w:rsid w:val="00007ADF"/>
    <w:rsid w:val="00015982"/>
    <w:rsid w:val="000214C1"/>
    <w:rsid w:val="0002730D"/>
    <w:rsid w:val="00050142"/>
    <w:rsid w:val="00073F4D"/>
    <w:rsid w:val="00077DE1"/>
    <w:rsid w:val="00082914"/>
    <w:rsid w:val="0008461D"/>
    <w:rsid w:val="000A3BA9"/>
    <w:rsid w:val="000A4A5F"/>
    <w:rsid w:val="000B356D"/>
    <w:rsid w:val="000B7128"/>
    <w:rsid w:val="000C10EC"/>
    <w:rsid w:val="000C7D64"/>
    <w:rsid w:val="000E0C8C"/>
    <w:rsid w:val="000E588A"/>
    <w:rsid w:val="000F3BCA"/>
    <w:rsid w:val="00102FEE"/>
    <w:rsid w:val="00104513"/>
    <w:rsid w:val="0011498A"/>
    <w:rsid w:val="0012124C"/>
    <w:rsid w:val="00125DDB"/>
    <w:rsid w:val="00151955"/>
    <w:rsid w:val="00160A40"/>
    <w:rsid w:val="00161302"/>
    <w:rsid w:val="001722F0"/>
    <w:rsid w:val="001A4A86"/>
    <w:rsid w:val="001B34DD"/>
    <w:rsid w:val="001C1553"/>
    <w:rsid w:val="001C1D5C"/>
    <w:rsid w:val="00200593"/>
    <w:rsid w:val="00201824"/>
    <w:rsid w:val="002052B5"/>
    <w:rsid w:val="00210A5B"/>
    <w:rsid w:val="00251D3F"/>
    <w:rsid w:val="002606A2"/>
    <w:rsid w:val="00264BAB"/>
    <w:rsid w:val="00277EDF"/>
    <w:rsid w:val="00286272"/>
    <w:rsid w:val="00291FB8"/>
    <w:rsid w:val="00297056"/>
    <w:rsid w:val="002A2128"/>
    <w:rsid w:val="002A6379"/>
    <w:rsid w:val="002A7D57"/>
    <w:rsid w:val="002D600F"/>
    <w:rsid w:val="002D7139"/>
    <w:rsid w:val="002E2376"/>
    <w:rsid w:val="002F0E84"/>
    <w:rsid w:val="003136AE"/>
    <w:rsid w:val="003203C7"/>
    <w:rsid w:val="00343DA6"/>
    <w:rsid w:val="00345743"/>
    <w:rsid w:val="00347EE7"/>
    <w:rsid w:val="00351D3D"/>
    <w:rsid w:val="00365614"/>
    <w:rsid w:val="00372091"/>
    <w:rsid w:val="00372F3F"/>
    <w:rsid w:val="00376600"/>
    <w:rsid w:val="00376DF5"/>
    <w:rsid w:val="003831A7"/>
    <w:rsid w:val="003937A4"/>
    <w:rsid w:val="003B2FE8"/>
    <w:rsid w:val="003D6F73"/>
    <w:rsid w:val="003E7720"/>
    <w:rsid w:val="003F318F"/>
    <w:rsid w:val="003F5438"/>
    <w:rsid w:val="004030B3"/>
    <w:rsid w:val="00413CF3"/>
    <w:rsid w:val="0042179A"/>
    <w:rsid w:val="004270FF"/>
    <w:rsid w:val="00445E9D"/>
    <w:rsid w:val="0045038D"/>
    <w:rsid w:val="00451A76"/>
    <w:rsid w:val="00451C5E"/>
    <w:rsid w:val="00460C4B"/>
    <w:rsid w:val="00461CAD"/>
    <w:rsid w:val="00490A10"/>
    <w:rsid w:val="004953CA"/>
    <w:rsid w:val="004A01D0"/>
    <w:rsid w:val="004B4621"/>
    <w:rsid w:val="004D534F"/>
    <w:rsid w:val="004E4D4C"/>
    <w:rsid w:val="004E7160"/>
    <w:rsid w:val="004F26B8"/>
    <w:rsid w:val="004F6D52"/>
    <w:rsid w:val="00512CBD"/>
    <w:rsid w:val="005140DE"/>
    <w:rsid w:val="005240C9"/>
    <w:rsid w:val="00541877"/>
    <w:rsid w:val="0056028D"/>
    <w:rsid w:val="00563C1B"/>
    <w:rsid w:val="00574043"/>
    <w:rsid w:val="005840D8"/>
    <w:rsid w:val="005943AA"/>
    <w:rsid w:val="005A02BF"/>
    <w:rsid w:val="005A5099"/>
    <w:rsid w:val="005C2D36"/>
    <w:rsid w:val="005C42D7"/>
    <w:rsid w:val="005D1DC3"/>
    <w:rsid w:val="005D44DD"/>
    <w:rsid w:val="005D7B34"/>
    <w:rsid w:val="005E0B6F"/>
    <w:rsid w:val="00620F89"/>
    <w:rsid w:val="00625123"/>
    <w:rsid w:val="00634E59"/>
    <w:rsid w:val="00663433"/>
    <w:rsid w:val="006801E9"/>
    <w:rsid w:val="00687A9F"/>
    <w:rsid w:val="0069086E"/>
    <w:rsid w:val="00693E11"/>
    <w:rsid w:val="006C0E00"/>
    <w:rsid w:val="006D1C55"/>
    <w:rsid w:val="006D1E7D"/>
    <w:rsid w:val="006D7EB4"/>
    <w:rsid w:val="006F4083"/>
    <w:rsid w:val="006F477F"/>
    <w:rsid w:val="007018C5"/>
    <w:rsid w:val="00721CA2"/>
    <w:rsid w:val="00733F5D"/>
    <w:rsid w:val="007557A1"/>
    <w:rsid w:val="00760604"/>
    <w:rsid w:val="00780CDB"/>
    <w:rsid w:val="007A1DE7"/>
    <w:rsid w:val="007A5E75"/>
    <w:rsid w:val="007B047C"/>
    <w:rsid w:val="007B3AD0"/>
    <w:rsid w:val="007C4766"/>
    <w:rsid w:val="007C6797"/>
    <w:rsid w:val="007E05AF"/>
    <w:rsid w:val="007F770F"/>
    <w:rsid w:val="00800397"/>
    <w:rsid w:val="00804511"/>
    <w:rsid w:val="0081410B"/>
    <w:rsid w:val="00814D20"/>
    <w:rsid w:val="00814E35"/>
    <w:rsid w:val="00827A9B"/>
    <w:rsid w:val="00851C52"/>
    <w:rsid w:val="008569B3"/>
    <w:rsid w:val="00857D6F"/>
    <w:rsid w:val="008778ED"/>
    <w:rsid w:val="00896252"/>
    <w:rsid w:val="008A02EB"/>
    <w:rsid w:val="008C12E8"/>
    <w:rsid w:val="008D0C4A"/>
    <w:rsid w:val="009457BE"/>
    <w:rsid w:val="00964861"/>
    <w:rsid w:val="009733B8"/>
    <w:rsid w:val="009744D5"/>
    <w:rsid w:val="009A3DB0"/>
    <w:rsid w:val="009B5064"/>
    <w:rsid w:val="009B73FE"/>
    <w:rsid w:val="009C5A3D"/>
    <w:rsid w:val="009C75C2"/>
    <w:rsid w:val="009F2E8E"/>
    <w:rsid w:val="00A020DB"/>
    <w:rsid w:val="00A54763"/>
    <w:rsid w:val="00A5705D"/>
    <w:rsid w:val="00A70662"/>
    <w:rsid w:val="00A74B13"/>
    <w:rsid w:val="00A9546C"/>
    <w:rsid w:val="00AD7DE4"/>
    <w:rsid w:val="00AE5E92"/>
    <w:rsid w:val="00AF21D9"/>
    <w:rsid w:val="00B03DA4"/>
    <w:rsid w:val="00B13101"/>
    <w:rsid w:val="00B134E1"/>
    <w:rsid w:val="00B17BF7"/>
    <w:rsid w:val="00B45CEC"/>
    <w:rsid w:val="00B47E77"/>
    <w:rsid w:val="00B541A6"/>
    <w:rsid w:val="00B7242D"/>
    <w:rsid w:val="00B85684"/>
    <w:rsid w:val="00B90FE1"/>
    <w:rsid w:val="00B939B6"/>
    <w:rsid w:val="00BA4C5A"/>
    <w:rsid w:val="00BB147B"/>
    <w:rsid w:val="00BB26BF"/>
    <w:rsid w:val="00BB61C6"/>
    <w:rsid w:val="00BC46A2"/>
    <w:rsid w:val="00BD3853"/>
    <w:rsid w:val="00BD7BDC"/>
    <w:rsid w:val="00BE4523"/>
    <w:rsid w:val="00C01071"/>
    <w:rsid w:val="00C03E7A"/>
    <w:rsid w:val="00C310AB"/>
    <w:rsid w:val="00C345D6"/>
    <w:rsid w:val="00C369C0"/>
    <w:rsid w:val="00C415B0"/>
    <w:rsid w:val="00C426E2"/>
    <w:rsid w:val="00C4343E"/>
    <w:rsid w:val="00C70FAD"/>
    <w:rsid w:val="00C71936"/>
    <w:rsid w:val="00C83C55"/>
    <w:rsid w:val="00C8480C"/>
    <w:rsid w:val="00C8689A"/>
    <w:rsid w:val="00C914F9"/>
    <w:rsid w:val="00CB2AA7"/>
    <w:rsid w:val="00CC3BE5"/>
    <w:rsid w:val="00CC6309"/>
    <w:rsid w:val="00CE4A5E"/>
    <w:rsid w:val="00CE5D04"/>
    <w:rsid w:val="00CF0974"/>
    <w:rsid w:val="00CF5BD8"/>
    <w:rsid w:val="00D037A6"/>
    <w:rsid w:val="00D170EC"/>
    <w:rsid w:val="00D236C5"/>
    <w:rsid w:val="00D2795B"/>
    <w:rsid w:val="00D35EBC"/>
    <w:rsid w:val="00D42BF2"/>
    <w:rsid w:val="00D538E0"/>
    <w:rsid w:val="00D67610"/>
    <w:rsid w:val="00D77BBF"/>
    <w:rsid w:val="00D93513"/>
    <w:rsid w:val="00DA2428"/>
    <w:rsid w:val="00DA4BF9"/>
    <w:rsid w:val="00DA7E62"/>
    <w:rsid w:val="00DB61A9"/>
    <w:rsid w:val="00DC1336"/>
    <w:rsid w:val="00DC19DA"/>
    <w:rsid w:val="00DD1265"/>
    <w:rsid w:val="00DD7745"/>
    <w:rsid w:val="00DF4F49"/>
    <w:rsid w:val="00DF67CD"/>
    <w:rsid w:val="00E020B5"/>
    <w:rsid w:val="00E162A2"/>
    <w:rsid w:val="00E21119"/>
    <w:rsid w:val="00E24964"/>
    <w:rsid w:val="00E43E08"/>
    <w:rsid w:val="00E51ACD"/>
    <w:rsid w:val="00E6681A"/>
    <w:rsid w:val="00E728FE"/>
    <w:rsid w:val="00E80160"/>
    <w:rsid w:val="00E80C3E"/>
    <w:rsid w:val="00E875BF"/>
    <w:rsid w:val="00E900CA"/>
    <w:rsid w:val="00E9526F"/>
    <w:rsid w:val="00E953A6"/>
    <w:rsid w:val="00EA5FD6"/>
    <w:rsid w:val="00EB1919"/>
    <w:rsid w:val="00EB4D7F"/>
    <w:rsid w:val="00EC210D"/>
    <w:rsid w:val="00EC2733"/>
    <w:rsid w:val="00ED3561"/>
    <w:rsid w:val="00ED4449"/>
    <w:rsid w:val="00EF54A1"/>
    <w:rsid w:val="00F00F16"/>
    <w:rsid w:val="00F250AB"/>
    <w:rsid w:val="00F31571"/>
    <w:rsid w:val="00F44996"/>
    <w:rsid w:val="00F60565"/>
    <w:rsid w:val="00F60BE2"/>
    <w:rsid w:val="00F64CAD"/>
    <w:rsid w:val="00F67121"/>
    <w:rsid w:val="00F74E52"/>
    <w:rsid w:val="00F80265"/>
    <w:rsid w:val="00F81AA1"/>
    <w:rsid w:val="00F81E0E"/>
    <w:rsid w:val="00FA2AA5"/>
    <w:rsid w:val="00FB4DAB"/>
    <w:rsid w:val="00FD55FE"/>
    <w:rsid w:val="00FD7CC5"/>
    <w:rsid w:val="482A6AF2"/>
    <w:rsid w:val="7702F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147370"/>
  <w15:docId w15:val="{6B7C0DCC-37C5-4E0E-8164-6E55F6C546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3BA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A3BA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A3BA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0A3BA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A3BA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A3B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A3B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A3BA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A3B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A3B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0A3BA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A3BA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A3BA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0A3BA9"/>
    <w:pPr>
      <w:ind w:left="900" w:hanging="900"/>
    </w:pPr>
  </w:style>
  <w:style w:type="paragraph" w:styleId="TDC1">
    <w:name w:val="toc 1"/>
    <w:basedOn w:val="Normal"/>
    <w:next w:val="Normal"/>
    <w:uiPriority w:val="39"/>
    <w:rsid w:val="000A3BA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A3BA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0A3BA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0A3BA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0A3BA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A3BA9"/>
  </w:style>
  <w:style w:type="paragraph" w:styleId="Bullet1" w:customStyle="1">
    <w:name w:val="Bullet1"/>
    <w:basedOn w:val="Normal"/>
    <w:rsid w:val="000A3BA9"/>
    <w:pPr>
      <w:ind w:left="720" w:hanging="432"/>
    </w:pPr>
  </w:style>
  <w:style w:type="paragraph" w:styleId="Bullet2" w:customStyle="1">
    <w:name w:val="Bullet2"/>
    <w:basedOn w:val="Normal"/>
    <w:rsid w:val="000A3BA9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rsid w:val="000A3BA9"/>
    <w:pPr>
      <w:keepLines/>
      <w:spacing w:after="120"/>
    </w:pPr>
  </w:style>
  <w:style w:type="paragraph" w:styleId="Textoindependiente">
    <w:name w:val="Body Text"/>
    <w:basedOn w:val="Normal"/>
    <w:rsid w:val="000A3BA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A3BA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A3BA9"/>
    <w:rPr>
      <w:sz w:val="20"/>
      <w:vertAlign w:val="superscript"/>
    </w:rPr>
  </w:style>
  <w:style w:type="paragraph" w:styleId="Textonotapie">
    <w:name w:val="footnote text"/>
    <w:basedOn w:val="Normal"/>
    <w:semiHidden/>
    <w:rsid w:val="000A3BA9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rsid w:val="000A3BA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rsid w:val="000A3BA9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0A3BA9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0A3BA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A3BA9"/>
    <w:pPr>
      <w:ind w:left="600"/>
    </w:pPr>
  </w:style>
  <w:style w:type="paragraph" w:styleId="TDC5">
    <w:name w:val="toc 5"/>
    <w:basedOn w:val="Normal"/>
    <w:next w:val="Normal"/>
    <w:autoRedefine/>
    <w:semiHidden/>
    <w:rsid w:val="000A3BA9"/>
    <w:pPr>
      <w:ind w:left="800"/>
    </w:pPr>
  </w:style>
  <w:style w:type="paragraph" w:styleId="TDC6">
    <w:name w:val="toc 6"/>
    <w:basedOn w:val="Normal"/>
    <w:next w:val="Normal"/>
    <w:autoRedefine/>
    <w:semiHidden/>
    <w:rsid w:val="000A3BA9"/>
    <w:pPr>
      <w:ind w:left="1000"/>
    </w:pPr>
  </w:style>
  <w:style w:type="paragraph" w:styleId="TDC7">
    <w:name w:val="toc 7"/>
    <w:basedOn w:val="Normal"/>
    <w:next w:val="Normal"/>
    <w:autoRedefine/>
    <w:semiHidden/>
    <w:rsid w:val="000A3BA9"/>
    <w:pPr>
      <w:ind w:left="1200"/>
    </w:pPr>
  </w:style>
  <w:style w:type="paragraph" w:styleId="TDC8">
    <w:name w:val="toc 8"/>
    <w:basedOn w:val="Normal"/>
    <w:next w:val="Normal"/>
    <w:autoRedefine/>
    <w:semiHidden/>
    <w:rsid w:val="000A3BA9"/>
    <w:pPr>
      <w:ind w:left="1400"/>
    </w:pPr>
  </w:style>
  <w:style w:type="paragraph" w:styleId="TDC9">
    <w:name w:val="toc 9"/>
    <w:basedOn w:val="Normal"/>
    <w:next w:val="Normal"/>
    <w:autoRedefine/>
    <w:semiHidden/>
    <w:rsid w:val="000A3BA9"/>
    <w:pPr>
      <w:ind w:left="1600"/>
    </w:pPr>
  </w:style>
  <w:style w:type="paragraph" w:styleId="Textoindependiente2">
    <w:name w:val="Body Text 2"/>
    <w:basedOn w:val="Normal"/>
    <w:semiHidden/>
    <w:rsid w:val="000A3BA9"/>
    <w:rPr>
      <w:i/>
      <w:color w:val="0000FF"/>
    </w:rPr>
  </w:style>
  <w:style w:type="paragraph" w:styleId="Sangradetextonormal">
    <w:name w:val="Body Text Indent"/>
    <w:basedOn w:val="Normal"/>
    <w:semiHidden/>
    <w:rsid w:val="000A3BA9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0A3BA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0A3BA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/>
    <w:rsid w:val="000A3BA9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0A3BA9"/>
    <w:rPr>
      <w:color w:val="0000FF"/>
      <w:u w:val="single"/>
    </w:rPr>
  </w:style>
  <w:style w:type="character" w:styleId="Textoennegrita">
    <w:name w:val="Strong"/>
    <w:basedOn w:val="Fuentedeprrafopredeter"/>
    <w:qFormat/>
    <w:rsid w:val="000A3BA9"/>
    <w:rPr>
      <w:b/>
    </w:rPr>
  </w:style>
  <w:style w:type="character" w:styleId="Hipervnculovisitado">
    <w:name w:val="FollowedHyperlink"/>
    <w:basedOn w:val="Fuentedeprrafopredeter"/>
    <w:semiHidden/>
    <w:rsid w:val="000A3BA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C5A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A4C5A"/>
    <w:rPr>
      <w:rFonts w:ascii="Tahoma" w:hAnsi="Tahoma" w:cs="Tahoma"/>
      <w:sz w:val="16"/>
      <w:szCs w:val="16"/>
      <w:lang w:val="en-US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161302"/>
    <w:rPr>
      <w:lang w:val="en-US" w:eastAsia="en-US"/>
    </w:rPr>
  </w:style>
  <w:style w:type="paragraph" w:styleId="Unterberschrift" w:customStyle="1">
    <w:name w:val="Unterüberschrift"/>
    <w:autoRedefine/>
    <w:rsid w:val="00161302"/>
    <w:pPr>
      <w:tabs>
        <w:tab w:val="left" w:pos="3690"/>
        <w:tab w:val="right" w:pos="9074"/>
      </w:tabs>
      <w:spacing w:line="240" w:lineRule="exact"/>
    </w:pPr>
    <w:rPr>
      <w:rFonts w:ascii="Arial" w:hAnsi="Arial"/>
      <w:b/>
      <w:sz w:val="18"/>
      <w:lang w:val="en-GB" w:eastAsia="en-US"/>
    </w:rPr>
  </w:style>
  <w:style w:type="paragraph" w:styleId="ATableText" w:customStyle="1">
    <w:name w:val="A_Table Text"/>
    <w:rsid w:val="00E953A6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lang w:val="en-US" w:eastAsia="en-US"/>
    </w:rPr>
  </w:style>
  <w:style w:type="paragraph" w:styleId="TableHeading" w:customStyle="1">
    <w:name w:val="Table Heading"/>
    <w:basedOn w:val="TableText0"/>
    <w:rsid w:val="00E953A6"/>
    <w:pPr>
      <w:spacing w:before="120" w:after="120"/>
      <w:jc w:val="center"/>
    </w:pPr>
    <w:rPr>
      <w:b/>
      <w:sz w:val="18"/>
    </w:rPr>
  </w:style>
  <w:style w:type="paragraph" w:styleId="TableText0" w:customStyle="1">
    <w:name w:val="Table Text"/>
    <w:basedOn w:val="Normal"/>
    <w:rsid w:val="00E953A6"/>
    <w:pPr>
      <w:keepLines/>
      <w:widowControl/>
      <w:spacing w:line="240" w:lineRule="auto"/>
    </w:pPr>
    <w:rPr>
      <w:rFonts w:ascii="Book Antiqua" w:hAnsi="Book Antiqua"/>
      <w:sz w:val="16"/>
      <w:lang w:val="es-CO" w:eastAsia="es-ES"/>
    </w:rPr>
  </w:style>
  <w:style w:type="table" w:styleId="LightList1" w:customStyle="1">
    <w:name w:val="Light List1"/>
    <w:basedOn w:val="Tablanormal"/>
    <w:uiPriority w:val="61"/>
    <w:rsid w:val="00E953A6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Prrafodelista">
    <w:name w:val="List Paragraph"/>
    <w:basedOn w:val="Normal"/>
    <w:uiPriority w:val="34"/>
    <w:qFormat/>
    <w:rsid w:val="00A020DB"/>
    <w:pPr>
      <w:ind w:left="720"/>
      <w:contextualSpacing/>
    </w:pPr>
  </w:style>
  <w:style w:type="paragraph" w:styleId="Subheading" w:customStyle="1">
    <w:name w:val="Subheading"/>
    <w:basedOn w:val="Textoindependiente"/>
    <w:rsid w:val="00445E9D"/>
    <w:pPr>
      <w:spacing w:before="240"/>
    </w:pPr>
    <w:rPr>
      <w:rFonts w:ascii="Arial" w:hAnsi="Arial"/>
      <w:b/>
      <w:bCs/>
    </w:rPr>
  </w:style>
  <w:style w:type="paragraph" w:styleId="infoblue0" w:customStyle="1">
    <w:name w:val="infoblue"/>
    <w:basedOn w:val="Normal"/>
    <w:rsid w:val="00F64CAD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625123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2"/>
      <w:szCs w:val="22"/>
      <w:lang w:eastAsia="es-CO"/>
    </w:rPr>
  </w:style>
  <w:style w:type="character" w:styleId="EncabezadodenotaCar" w:customStyle="1">
    <w:name w:val="Encabezado de nota Car"/>
    <w:basedOn w:val="Fuentedeprrafopredeter"/>
    <w:link w:val="Encabezadodenota"/>
    <w:uiPriority w:val="99"/>
    <w:rsid w:val="00625123"/>
    <w:rPr>
      <w:rFonts w:eastAsiaTheme="minorEastAsia"/>
      <w:color w:val="000000"/>
      <w:sz w:val="22"/>
      <w:szCs w:val="22"/>
      <w:lang w:val="en-US"/>
    </w:rPr>
  </w:style>
  <w:style w:type="paragraph" w:styleId="Textosinformato">
    <w:name w:val="Plain Text"/>
    <w:basedOn w:val="Normal"/>
    <w:link w:val="TextosinformatoCar"/>
    <w:uiPriority w:val="99"/>
    <w:rsid w:val="00625123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lang w:eastAsia="es-CO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625123"/>
    <w:rPr>
      <w:rFonts w:eastAsiaTheme="minorEastAsia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E6681A"/>
    <w:pPr>
      <w:widowControl/>
      <w:spacing w:before="100" w:beforeAutospacing="1" w:after="100" w:afterAutospacing="1" w:line="240" w:lineRule="auto"/>
    </w:pPr>
    <w:rPr>
      <w:rFonts w:ascii="Arial" w:hAnsi="Arial" w:cs="Arial"/>
      <w:lang w:val="es-CO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5D7B3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77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7BBF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77BBF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7BB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77BBF"/>
    <w:rPr>
      <w:b/>
      <w:bCs/>
      <w:lang w:val="en-US" w:eastAsia="en-US"/>
    </w:rPr>
  </w:style>
  <w:style w:type="paragraph" w:styleId="Textoindependiente3">
    <w:name w:val="Body Text 3"/>
    <w:basedOn w:val="Normal"/>
    <w:link w:val="Textoindependiente3Car"/>
    <w:unhideWhenUsed/>
    <w:rsid w:val="00F74E52"/>
    <w:pPr>
      <w:spacing w:after="120"/>
    </w:pPr>
    <w:rPr>
      <w:sz w:val="16"/>
      <w:szCs w:val="16"/>
      <w:lang w:val="es-CO"/>
    </w:rPr>
  </w:style>
  <w:style w:type="character" w:styleId="Textoindependiente3Car" w:customStyle="1">
    <w:name w:val="Texto independiente 3 Car"/>
    <w:basedOn w:val="Fuentedeprrafopredeter"/>
    <w:link w:val="Textoindependiente3"/>
    <w:rsid w:val="00F74E52"/>
    <w:rPr>
      <w:sz w:val="16"/>
      <w:szCs w:val="16"/>
      <w:lang w:eastAsia="en-US"/>
    </w:rPr>
  </w:style>
  <w:style w:type="character" w:styleId="Ttulo3Car" w:customStyle="1">
    <w:name w:val="Título 3 Car"/>
    <w:basedOn w:val="Fuentedeprrafopredeter"/>
    <w:link w:val="Ttulo3"/>
    <w:rsid w:val="009B73FE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F285090C88141ADBC758856DE2A28" ma:contentTypeVersion="0" ma:contentTypeDescription="Create a new document." ma:contentTypeScope="" ma:versionID="1a005911c015dba22819dc2b8ce94c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B025E-A0C5-4019-B9B8-F8973488B9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56B433-2FB5-4D28-952D-9DA394190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C4C78-2398-4031-9A92-8E682DC7D643}"/>
</file>

<file path=customXml/itemProps4.xml><?xml version="1.0" encoding="utf-8"?>
<ds:datastoreItem xmlns:ds="http://schemas.openxmlformats.org/officeDocument/2006/customXml" ds:itemID="{0E10E459-8BBC-46FA-B9F7-4ED19E6F4D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dgawne</dc:creator>
  <cp:keywords/>
  <dc:description/>
  <cp:lastModifiedBy>Juan Carlos Ceron Barreto</cp:lastModifiedBy>
  <cp:revision>30</cp:revision>
  <cp:lastPrinted>2011-08-10T15:44:00Z</cp:lastPrinted>
  <dcterms:created xsi:type="dcterms:W3CDTF">2011-11-22T21:43:00Z</dcterms:created>
  <dcterms:modified xsi:type="dcterms:W3CDTF">2019-08-01T12:10:07Z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ContentTypeId">
    <vt:lpwstr>0x010100F74F285090C88141ADBC758856DE2A28</vt:lpwstr>
  </property>
  <property fmtid="{D5CDD505-2E9C-101B-9397-08002B2CF9AE}" pid="4" name="Order">
    <vt:r8>1600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