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adjustRightInd w:val="0"/>
        <w:jc w:val="left"/>
        <w:rPr>
          <w:rFonts w:hint="default" w:ascii="宋体" w:hAnsi="宋体" w:eastAsia="宋体" w:cs="宋体"/>
          <w:color w:val="A40800"/>
          <w:kern w:val="0"/>
          <w:lang w:val="en-US" w:eastAsia="zh-CN"/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44FE"/>
          <w:kern w:val="0"/>
        </w:rPr>
      </w:pPr>
      <w:r>
        <w:rPr>
          <w:rFonts w:hint="eastAsia" w:ascii="宋体" w:hAnsi="宋体" w:eastAsia="宋体" w:cs="宋体"/>
          <w:color w:val="A40800"/>
          <w:kern w:val="0"/>
        </w:rPr>
        <w:t>个人所得税</w:t>
      </w:r>
      <w:r>
        <w:rPr>
          <w:rFonts w:hint="eastAsia" w:ascii="宋体" w:hAnsi="宋体" w:eastAsia="宋体" w:cs="宋体"/>
          <w:kern w:val="0"/>
        </w:rPr>
        <w:t xml:space="preserve"> =</w:t>
      </w:r>
      <w:r>
        <w:rPr>
          <w:rFonts w:hint="eastAsia" w:ascii="宋体" w:hAnsi="宋体" w:eastAsia="宋体" w:cs="宋体"/>
          <w:color w:val="0044FE"/>
          <w:kern w:val="0"/>
        </w:rPr>
        <w:t xml:space="preserve">（工资 - </w:t>
      </w:r>
      <w:r>
        <w:rPr>
          <w:rFonts w:hint="eastAsia" w:ascii="宋体" w:hAnsi="宋体" w:eastAsia="宋体" w:cs="宋体"/>
          <w:color w:val="0044FE"/>
          <w:kern w:val="0"/>
          <w:lang w:val="en-US" w:eastAsia="zh-CN"/>
        </w:rPr>
        <w:t>五</w:t>
      </w:r>
      <w:r>
        <w:rPr>
          <w:rFonts w:hint="eastAsia" w:ascii="宋体" w:hAnsi="宋体" w:eastAsia="宋体" w:cs="宋体"/>
          <w:color w:val="0044FE"/>
          <w:kern w:val="0"/>
        </w:rPr>
        <w:t>险一金 - 个税起征点）x 税率 - 速算扣除数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44FE"/>
          <w:kern w:val="0"/>
          <w:lang w:val="en-US" w:eastAsia="zh-CN"/>
        </w:rPr>
      </w:pPr>
      <w:r>
        <w:rPr>
          <w:rFonts w:hint="eastAsia" w:ascii="宋体" w:hAnsi="宋体" w:eastAsia="宋体" w:cs="宋体"/>
          <w:color w:val="0044FE"/>
          <w:kern w:val="0"/>
          <w:lang w:val="en-US" w:eastAsia="zh-CN"/>
        </w:rPr>
        <w:t>纳税光荣！</w:t>
      </w:r>
      <w:bookmarkStart w:id="0" w:name="_GoBack"/>
      <w:bookmarkEnd w:id="0"/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其中小括号里的“工资 - 三险一金 - 个税起征点”通常被称为“应纳税所得额”或“应纳税额”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b/>
          <w:bCs/>
          <w:kern w:val="0"/>
        </w:rPr>
        <w:t>工资</w:t>
      </w:r>
      <w:r>
        <w:rPr>
          <w:rFonts w:hint="eastAsia" w:ascii="宋体" w:hAnsi="宋体" w:eastAsia="宋体" w:cs="宋体"/>
          <w:kern w:val="0"/>
        </w:rPr>
        <w:t>：即初始收入（合同上所写的收入）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b/>
          <w:bCs/>
          <w:kern w:val="0"/>
        </w:rPr>
        <w:t>起征点</w:t>
      </w:r>
      <w:r>
        <w:rPr>
          <w:rFonts w:hint="eastAsia" w:ascii="宋体" w:hAnsi="宋体" w:eastAsia="宋体" w:cs="宋体"/>
          <w:kern w:val="0"/>
        </w:rPr>
        <w:t>：自2011年起，起征点由2000元上调至3500元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b/>
          <w:bCs/>
          <w:kern w:val="0"/>
        </w:rPr>
        <w:t>税率</w:t>
      </w:r>
      <w:r>
        <w:rPr>
          <w:rFonts w:hint="eastAsia" w:ascii="宋体" w:hAnsi="宋体" w:eastAsia="宋体" w:cs="宋体"/>
          <w:kern w:val="0"/>
        </w:rPr>
        <w:t>：由3%上涨到45%，有7个等级，分别与7个不同区间的应纳税所得额对应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b/>
          <w:bCs/>
          <w:kern w:val="0"/>
        </w:rPr>
        <w:t>速算扣除数</w:t>
      </w:r>
      <w:r>
        <w:rPr>
          <w:rFonts w:hint="eastAsia" w:ascii="宋体" w:hAnsi="宋体" w:eastAsia="宋体" w:cs="宋体"/>
          <w:kern w:val="0"/>
        </w:rPr>
        <w:t>：由0上涨到13505，也有7个等级，与不同税率相对应：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  <w:gridCol w:w="480"/>
        <w:gridCol w:w="1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全月应纳税所得额</w:t>
            </w: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税率</w:t>
            </w:r>
          </w:p>
        </w:tc>
        <w:tc>
          <w:tcPr>
            <w:tcW w:w="19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速算扣除数（元）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全月应纳税额不超过1500元</w:t>
            </w: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3%</w:t>
            </w:r>
          </w:p>
        </w:tc>
        <w:tc>
          <w:tcPr>
            <w:tcW w:w="19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全月应纳税额超过1500元至4500元</w:t>
            </w: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10%</w:t>
            </w:r>
          </w:p>
        </w:tc>
        <w:tc>
          <w:tcPr>
            <w:tcW w:w="19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全月应纳税额超过4500元至9000元</w:t>
            </w: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20%</w:t>
            </w:r>
          </w:p>
        </w:tc>
        <w:tc>
          <w:tcPr>
            <w:tcW w:w="19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全月应纳税额超过9000元至35000元</w:t>
            </w: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25%</w:t>
            </w:r>
          </w:p>
        </w:tc>
        <w:tc>
          <w:tcPr>
            <w:tcW w:w="19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全月应纳税额超过35000元至55000元</w:t>
            </w: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30%</w:t>
            </w:r>
          </w:p>
        </w:tc>
        <w:tc>
          <w:tcPr>
            <w:tcW w:w="19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2755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全月应纳税额超过55000元至80000元</w:t>
            </w: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35%</w:t>
            </w:r>
          </w:p>
        </w:tc>
        <w:tc>
          <w:tcPr>
            <w:tcW w:w="19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5505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全月应纳税额超过80000元</w:t>
            </w: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45%</w:t>
            </w:r>
          </w:p>
        </w:tc>
        <w:tc>
          <w:tcPr>
            <w:tcW w:w="19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13505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</w:rPr>
            </w:pPr>
          </w:p>
        </w:tc>
      </w:tr>
    </w:tbl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注：①表中所列含税级距、不含税级距，均为按照税法规定减除有关费用后的所得额。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　　②含税级距适用于由纳税人负担税款的工资、薪金所得；不含税级距适用于由他人（单位）代付税款的工资、薪金所得。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举例说明：假设月工资为6000元，工作地点是广州（养老保险8%、医疗保险2%、失业保险1%、住房公积金 8%），那么“应纳税额”=6000 - 6000x(8%+2%+1%+8%) - 3500=1360元。查上表可知，与1360元对应的税率和速算扣除数分别为3%和0，因此个税=1360x3% - 0=</w:t>
      </w:r>
      <w:r>
        <w:rPr>
          <w:rFonts w:hint="eastAsia" w:ascii="宋体" w:hAnsi="宋体" w:eastAsia="宋体" w:cs="宋体"/>
          <w:kern w:val="0"/>
          <w:u w:val="single"/>
        </w:rPr>
        <w:t>40.8元</w:t>
      </w:r>
      <w:r>
        <w:rPr>
          <w:rFonts w:hint="eastAsia" w:ascii="宋体" w:hAnsi="宋体" w:eastAsia="宋体" w:cs="宋体"/>
          <w:kern w:val="0"/>
        </w:rPr>
        <w:t>。也就是说，在广州月工资6000元需要缴纳个人所得税40.8元。虽然最后实际到手只有4000多元，但至少知道了，“少了的钱”几乎都用来缴纳五险一金了，只有极少一部分用来缴纳个税而已。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lang w:val="en-US" w:eastAsia="zh-CN"/>
        </w:rPr>
        <w:t>**</w:t>
      </w:r>
      <w:r>
        <w:rPr>
          <w:rFonts w:hint="eastAsia" w:ascii="宋体" w:hAnsi="宋体" w:eastAsia="宋体" w:cs="宋体"/>
          <w:kern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</w:rPr>
        <w:t>工资不超过 7662  那么五险一金就按照工资*20%计算超过 7662 五险一金就按照 7662*20%</w:t>
      </w:r>
      <w:r>
        <w:rPr>
          <w:rFonts w:hint="eastAsia" w:ascii="宋体" w:hAnsi="宋体" w:eastAsia="宋体" w:cs="宋体"/>
          <w:kern w:val="0"/>
          <w:lang w:val="en-US" w:eastAsia="zh-CN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五险一金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养老：单位20%，个人8%。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失业：单位2%，个人1%。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医疗：单位6-4%，个人2-4%。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工伤：单位1%，个人0%。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生育：单位1%，个人0%。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各地可能略有变动。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一金一般是单位8%-12%，个人也一样。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</w:rPr>
      </w:pPr>
    </w:p>
    <w:p>
      <w:pPr>
        <w:rPr>
          <w:rFonts w:hint="eastAsia" w:ascii="宋体" w:hAnsi="宋体" w:eastAsia="宋体" w:cs="宋体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1B19"/>
    <w:rsid w:val="002129C6"/>
    <w:rsid w:val="002A2980"/>
    <w:rsid w:val="002C1B19"/>
    <w:rsid w:val="006E6810"/>
    <w:rsid w:val="00BD381B"/>
    <w:rsid w:val="00C86104"/>
    <w:rsid w:val="00D8118D"/>
    <w:rsid w:val="00E25B77"/>
    <w:rsid w:val="00E57EAC"/>
    <w:rsid w:val="012313A8"/>
    <w:rsid w:val="01487061"/>
    <w:rsid w:val="03887BE8"/>
    <w:rsid w:val="040243DF"/>
    <w:rsid w:val="045A3333"/>
    <w:rsid w:val="05BE6CDA"/>
    <w:rsid w:val="078A176F"/>
    <w:rsid w:val="08DF02AB"/>
    <w:rsid w:val="0B7373D0"/>
    <w:rsid w:val="0BF73B5D"/>
    <w:rsid w:val="0C4F3999"/>
    <w:rsid w:val="10482BD9"/>
    <w:rsid w:val="10DB3A4D"/>
    <w:rsid w:val="13CE7899"/>
    <w:rsid w:val="16DA79B8"/>
    <w:rsid w:val="17AA5F28"/>
    <w:rsid w:val="1A293A7B"/>
    <w:rsid w:val="1B5835EF"/>
    <w:rsid w:val="1C0A3439"/>
    <w:rsid w:val="1C1918CE"/>
    <w:rsid w:val="1CD43759"/>
    <w:rsid w:val="1D04257E"/>
    <w:rsid w:val="1E1467F1"/>
    <w:rsid w:val="1F5275D0"/>
    <w:rsid w:val="1F9951FF"/>
    <w:rsid w:val="2007660D"/>
    <w:rsid w:val="21253AD3"/>
    <w:rsid w:val="2217240B"/>
    <w:rsid w:val="229A2C74"/>
    <w:rsid w:val="23FF584D"/>
    <w:rsid w:val="25B36C42"/>
    <w:rsid w:val="26FE1DEC"/>
    <w:rsid w:val="27F356C9"/>
    <w:rsid w:val="28433F5A"/>
    <w:rsid w:val="29233D8C"/>
    <w:rsid w:val="2A3F69A3"/>
    <w:rsid w:val="2ADE7C21"/>
    <w:rsid w:val="2D6D4791"/>
    <w:rsid w:val="2E162111"/>
    <w:rsid w:val="3045283A"/>
    <w:rsid w:val="31943AC4"/>
    <w:rsid w:val="32A61CB5"/>
    <w:rsid w:val="34802092"/>
    <w:rsid w:val="36851BE2"/>
    <w:rsid w:val="375717D0"/>
    <w:rsid w:val="38060B00"/>
    <w:rsid w:val="39FC588F"/>
    <w:rsid w:val="3A993EAE"/>
    <w:rsid w:val="3C81109D"/>
    <w:rsid w:val="3FA96941"/>
    <w:rsid w:val="47280A93"/>
    <w:rsid w:val="4D043409"/>
    <w:rsid w:val="4D3161C8"/>
    <w:rsid w:val="4D357A66"/>
    <w:rsid w:val="507C59AC"/>
    <w:rsid w:val="50EF137C"/>
    <w:rsid w:val="51AC406F"/>
    <w:rsid w:val="52120376"/>
    <w:rsid w:val="537B1F4B"/>
    <w:rsid w:val="537F7C8D"/>
    <w:rsid w:val="53DD49B3"/>
    <w:rsid w:val="53FA5F80"/>
    <w:rsid w:val="54696247"/>
    <w:rsid w:val="55A27C63"/>
    <w:rsid w:val="589F492D"/>
    <w:rsid w:val="597B0EF6"/>
    <w:rsid w:val="5BD20B76"/>
    <w:rsid w:val="5BF46D3E"/>
    <w:rsid w:val="5C5D0D87"/>
    <w:rsid w:val="5D600B2F"/>
    <w:rsid w:val="5DFC012C"/>
    <w:rsid w:val="5DFF7A00"/>
    <w:rsid w:val="5E4860B7"/>
    <w:rsid w:val="603B318E"/>
    <w:rsid w:val="614C4F26"/>
    <w:rsid w:val="618837C3"/>
    <w:rsid w:val="62FF66F4"/>
    <w:rsid w:val="63FA510E"/>
    <w:rsid w:val="653F54CE"/>
    <w:rsid w:val="659770B8"/>
    <w:rsid w:val="66BC66AA"/>
    <w:rsid w:val="69786034"/>
    <w:rsid w:val="69A62BA0"/>
    <w:rsid w:val="69EC54F9"/>
    <w:rsid w:val="6CDA788A"/>
    <w:rsid w:val="6D433682"/>
    <w:rsid w:val="6DE22E45"/>
    <w:rsid w:val="6E3336F6"/>
    <w:rsid w:val="6FF46EB5"/>
    <w:rsid w:val="766C1E9B"/>
    <w:rsid w:val="77CB2BF1"/>
    <w:rsid w:val="77DB398B"/>
    <w:rsid w:val="782642CC"/>
    <w:rsid w:val="7A30625E"/>
    <w:rsid w:val="7B444040"/>
    <w:rsid w:val="7BB340C8"/>
    <w:rsid w:val="7C217284"/>
    <w:rsid w:val="7C4D62CB"/>
    <w:rsid w:val="7DAD603D"/>
    <w:rsid w:val="7DF86FE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148</Words>
  <Characters>844</Characters>
  <Lines>7</Lines>
  <Paragraphs>1</Paragraphs>
  <TotalTime>106</TotalTime>
  <ScaleCrop>false</ScaleCrop>
  <LinksUpToDate>false</LinksUpToDate>
  <CharactersWithSpaces>991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2018-01-11T02:57:00Z</dcterms:created>
  <dc:creator>MicrosoftIT Qin</dc:creator>
  <cp:lastModifiedBy>baijinbao</cp:lastModifiedBy>
  <dcterms:modified xsi:type="dcterms:W3CDTF">2021-11-10T06:50:12Z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FCE9D6815B5F44BE9D2AD684E1C07F2F</vt:lpwstr>
  </property>
</Properties>
</file>