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29D7" w14:textId="77777777" w:rsidR="00CD5085" w:rsidRPr="009271E2" w:rsidRDefault="00946CD5">
      <w:pPr>
        <w:pStyle w:val="Textbody"/>
        <w:rPr>
          <w:rFonts w:hint="eastAsia"/>
          <w:b/>
          <w:bCs/>
        </w:rPr>
      </w:pPr>
      <w:r w:rsidRPr="009271E2">
        <w:rPr>
          <w:b/>
          <w:bCs/>
        </w:rPr>
        <w:t>Project Objectives:</w:t>
      </w:r>
    </w:p>
    <w:p w14:paraId="205BFE71" w14:textId="77777777" w:rsidR="00CD5085" w:rsidRDefault="00946CD5">
      <w:pPr>
        <w:pStyle w:val="Textbody"/>
        <w:numPr>
          <w:ilvl w:val="0"/>
          <w:numId w:val="1"/>
        </w:numPr>
        <w:rPr>
          <w:rFonts w:hint="eastAsia"/>
        </w:rPr>
      </w:pPr>
      <w:proofErr w:type="spellStart"/>
      <w:r w:rsidRPr="0071374D">
        <w:rPr>
          <w:b/>
          <w:bCs/>
        </w:rPr>
        <w:t>Analyze</w:t>
      </w:r>
      <w:proofErr w:type="spellEnd"/>
      <w:r w:rsidRPr="0071374D">
        <w:rPr>
          <w:b/>
          <w:bCs/>
        </w:rPr>
        <w:t xml:space="preserve"> Marginal Worker Demographics: </w:t>
      </w:r>
      <w:r>
        <w:t>Investigate the demographic characteristics of marginal workers within the dataset, such as age, gender, education level, and occupation.</w:t>
      </w:r>
    </w:p>
    <w:p w14:paraId="043CE6A8" w14:textId="77777777" w:rsidR="00CD5085" w:rsidRDefault="00946CD5">
      <w:pPr>
        <w:pStyle w:val="Textbody"/>
        <w:numPr>
          <w:ilvl w:val="0"/>
          <w:numId w:val="1"/>
        </w:numPr>
        <w:rPr>
          <w:rFonts w:hint="eastAsia"/>
        </w:rPr>
      </w:pPr>
      <w:r w:rsidRPr="0071374D">
        <w:rPr>
          <w:b/>
          <w:bCs/>
        </w:rPr>
        <w:t xml:space="preserve">Understand Age and Gender Distribution: </w:t>
      </w:r>
      <w:r>
        <w:t>Examine the age and gender distribution of the workforce to identify patterns or imbalances.</w:t>
      </w:r>
    </w:p>
    <w:p w14:paraId="2F6977F3" w14:textId="77777777" w:rsidR="00CD5085" w:rsidRDefault="00946CD5">
      <w:pPr>
        <w:pStyle w:val="Textbody"/>
        <w:numPr>
          <w:ilvl w:val="0"/>
          <w:numId w:val="1"/>
        </w:numPr>
        <w:rPr>
          <w:rFonts w:hint="eastAsia"/>
        </w:rPr>
      </w:pPr>
      <w:r w:rsidRPr="0071374D">
        <w:rPr>
          <w:b/>
          <w:bCs/>
        </w:rPr>
        <w:t>Explore Industrial Categories:</w:t>
      </w:r>
      <w:r>
        <w:t xml:space="preserve"> Explore the dataset's industrial categories to understand the distribution of workers across different sectors and industries.</w:t>
      </w:r>
    </w:p>
    <w:p w14:paraId="7C2B729A" w14:textId="77777777" w:rsidR="00CD5085" w:rsidRPr="0071374D" w:rsidRDefault="00946CD5">
      <w:pPr>
        <w:pStyle w:val="Textbody"/>
        <w:rPr>
          <w:rFonts w:hint="eastAsia"/>
          <w:b/>
          <w:bCs/>
        </w:rPr>
      </w:pPr>
      <w:r w:rsidRPr="0071374D">
        <w:rPr>
          <w:b/>
          <w:bCs/>
        </w:rPr>
        <w:t>Analysis Approach:</w:t>
      </w:r>
    </w:p>
    <w:p w14:paraId="29D8692B" w14:textId="77777777" w:rsidR="00CD5085" w:rsidRDefault="00946CD5">
      <w:pPr>
        <w:pStyle w:val="Textbody"/>
        <w:numPr>
          <w:ilvl w:val="0"/>
          <w:numId w:val="2"/>
        </w:numPr>
        <w:rPr>
          <w:rFonts w:hint="eastAsia"/>
        </w:rPr>
      </w:pPr>
      <w:r w:rsidRPr="008B5039">
        <w:rPr>
          <w:b/>
          <w:bCs/>
        </w:rPr>
        <w:t xml:space="preserve">Data Extraction: </w:t>
      </w:r>
      <w:r>
        <w:t>Retrieve the dataset containing information about workers, including demographic data and employment details.</w:t>
      </w:r>
    </w:p>
    <w:p w14:paraId="6E476DC3" w14:textId="77777777" w:rsidR="00CD5085" w:rsidRDefault="00946CD5">
      <w:pPr>
        <w:pStyle w:val="Textbody"/>
        <w:numPr>
          <w:ilvl w:val="0"/>
          <w:numId w:val="2"/>
        </w:numPr>
        <w:rPr>
          <w:rFonts w:hint="eastAsia"/>
        </w:rPr>
      </w:pPr>
      <w:r w:rsidRPr="008B5039">
        <w:rPr>
          <w:b/>
          <w:bCs/>
        </w:rPr>
        <w:t xml:space="preserve">Data Cleaning: </w:t>
      </w:r>
      <w:r>
        <w:t>Clean the dataset by addressing missing values, outliers, and inconsistencies. Ensure data quality by validating entries and standardizing formats.</w:t>
      </w:r>
    </w:p>
    <w:p w14:paraId="454AB532" w14:textId="77777777" w:rsidR="00CD5085" w:rsidRDefault="00946CD5">
      <w:pPr>
        <w:pStyle w:val="Textbody"/>
        <w:numPr>
          <w:ilvl w:val="0"/>
          <w:numId w:val="2"/>
        </w:numPr>
        <w:rPr>
          <w:rFonts w:hint="eastAsia"/>
        </w:rPr>
      </w:pPr>
      <w:r w:rsidRPr="008B5039">
        <w:rPr>
          <w:b/>
          <w:bCs/>
        </w:rPr>
        <w:t>Data Transformation:</w:t>
      </w:r>
      <w:r>
        <w:t xml:space="preserve"> Prepare the dataset for analysis by transforming categorical variables into numerical representations (e.g., one-hot encoding) and creating relevant calculated fields (e.g., age groups).</w:t>
      </w:r>
    </w:p>
    <w:p w14:paraId="5E161375" w14:textId="77777777" w:rsidR="00CD5085" w:rsidRDefault="00946CD5">
      <w:pPr>
        <w:pStyle w:val="Textbody"/>
        <w:numPr>
          <w:ilvl w:val="0"/>
          <w:numId w:val="2"/>
        </w:numPr>
        <w:rPr>
          <w:rFonts w:hint="eastAsia"/>
        </w:rPr>
      </w:pPr>
      <w:r w:rsidRPr="008B5039">
        <w:rPr>
          <w:b/>
          <w:bCs/>
        </w:rPr>
        <w:t>Descriptive Statistics:</w:t>
      </w:r>
      <w:r>
        <w:t xml:space="preserve"> Calculate basic statistics such as mean, median, mode, standard deviation, and percentiles for relevant variables (e.g., age, gender, education level).</w:t>
      </w:r>
    </w:p>
    <w:p w14:paraId="0FF5569C" w14:textId="77777777" w:rsidR="00CD5085" w:rsidRDefault="00946CD5">
      <w:pPr>
        <w:pStyle w:val="Textbody"/>
        <w:numPr>
          <w:ilvl w:val="0"/>
          <w:numId w:val="2"/>
        </w:numPr>
        <w:rPr>
          <w:rFonts w:hint="eastAsia"/>
        </w:rPr>
      </w:pPr>
      <w:r w:rsidRPr="00C017DA">
        <w:rPr>
          <w:b/>
          <w:bCs/>
        </w:rPr>
        <w:t xml:space="preserve">Data Visualization: </w:t>
      </w:r>
      <w:r>
        <w:t>Use various data visualization techniques to represent the findings effectively.</w:t>
      </w:r>
    </w:p>
    <w:p w14:paraId="52084FC0" w14:textId="77777777" w:rsidR="00CD5085" w:rsidRPr="00C017DA" w:rsidRDefault="00946CD5">
      <w:pPr>
        <w:pStyle w:val="Textbody"/>
        <w:rPr>
          <w:rFonts w:hint="eastAsia"/>
          <w:b/>
          <w:bCs/>
        </w:rPr>
      </w:pPr>
      <w:r w:rsidRPr="00C017DA">
        <w:rPr>
          <w:b/>
          <w:bCs/>
        </w:rPr>
        <w:t>Visualization Selection:</w:t>
      </w:r>
    </w:p>
    <w:p w14:paraId="23E8519E" w14:textId="77777777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r w:rsidRPr="00C017DA">
        <w:rPr>
          <w:b/>
          <w:bCs/>
        </w:rPr>
        <w:t xml:space="preserve">Bar Charts: </w:t>
      </w:r>
      <w:r>
        <w:t>Utilize bar charts to visualize the distribution of categorical variables like gender, education level, and occupation. Stacked bar charts can show the breakdown of these categories within marginal workers.</w:t>
      </w:r>
    </w:p>
    <w:p w14:paraId="228FDE36" w14:textId="77777777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r w:rsidRPr="00C017DA">
        <w:rPr>
          <w:b/>
          <w:bCs/>
        </w:rPr>
        <w:t xml:space="preserve">Pie Charts: </w:t>
      </w:r>
      <w:r>
        <w:t>Create pie charts to display the proportional distribution of workers across different industrial categories. Each slice of the pie represents a specific sector, making it easy to compare their relative sizes.</w:t>
      </w:r>
    </w:p>
    <w:p w14:paraId="044C7FDC" w14:textId="77777777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proofErr w:type="spellStart"/>
      <w:r w:rsidRPr="00C017DA">
        <w:rPr>
          <w:b/>
          <w:bCs/>
        </w:rPr>
        <w:t>Heatmaps</w:t>
      </w:r>
      <w:proofErr w:type="spellEnd"/>
      <w:r w:rsidRPr="00C017DA">
        <w:rPr>
          <w:b/>
          <w:bCs/>
        </w:rPr>
        <w:t xml:space="preserve">: </w:t>
      </w:r>
      <w:r>
        <w:t xml:space="preserve">Generate </w:t>
      </w:r>
      <w:proofErr w:type="spellStart"/>
      <w:r>
        <w:t>heatmaps</w:t>
      </w:r>
      <w:proofErr w:type="spellEnd"/>
      <w:r>
        <w:t xml:space="preserve"> to visualize correlations between variables, such as age and education level. This can help identify trends or patterns within the data.</w:t>
      </w:r>
    </w:p>
    <w:p w14:paraId="05D1BDEB" w14:textId="77777777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r w:rsidRPr="00F72793">
        <w:rPr>
          <w:b/>
          <w:bCs/>
        </w:rPr>
        <w:t>Scatterplots</w:t>
      </w:r>
      <w:r>
        <w:t>: Use scatterplots to explore relationships between variables, such as age and occupation. This can reveal potential insights into the workforce composition.</w:t>
      </w:r>
    </w:p>
    <w:p w14:paraId="5A6F8D2D" w14:textId="77777777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r w:rsidRPr="00F72793">
        <w:rPr>
          <w:b/>
          <w:bCs/>
        </w:rPr>
        <w:t>Histograms:</w:t>
      </w:r>
      <w:r>
        <w:t xml:space="preserve"> Create histograms to visualize the age distribution of workers. This can provide a clear view of age demographics.</w:t>
      </w:r>
    </w:p>
    <w:p w14:paraId="0487E905" w14:textId="03B8CDFE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r w:rsidRPr="00F72793">
        <w:rPr>
          <w:b/>
          <w:bCs/>
        </w:rPr>
        <w:t xml:space="preserve">Box Plots: </w:t>
      </w:r>
      <w:r>
        <w:t>Employ box plots to display the distribution of age within different industrial categories, helping identify</w:t>
      </w:r>
      <w:r w:rsidR="00F72793">
        <w:t xml:space="preserve"> </w:t>
      </w:r>
      <w:r>
        <w:t xml:space="preserve"> variations and outliers.</w:t>
      </w:r>
    </w:p>
    <w:p w14:paraId="6D0306FB" w14:textId="77777777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r w:rsidRPr="008E73A5">
        <w:rPr>
          <w:b/>
          <w:bCs/>
        </w:rPr>
        <w:t xml:space="preserve">Line Charts: </w:t>
      </w:r>
      <w:r>
        <w:t>If applicable, use line charts to depict trends in workforce demographics over time, if the dataset includes temporal data.</w:t>
      </w:r>
    </w:p>
    <w:p w14:paraId="282FC4CB" w14:textId="77777777" w:rsidR="00CD5085" w:rsidRDefault="00946CD5">
      <w:pPr>
        <w:pStyle w:val="Textbody"/>
        <w:numPr>
          <w:ilvl w:val="0"/>
          <w:numId w:val="3"/>
        </w:numPr>
        <w:rPr>
          <w:rFonts w:hint="eastAsia"/>
        </w:rPr>
      </w:pPr>
      <w:r w:rsidRPr="008E73A5">
        <w:rPr>
          <w:b/>
          <w:bCs/>
        </w:rPr>
        <w:t xml:space="preserve">Interactive Dashboards: </w:t>
      </w:r>
      <w:r>
        <w:t>Consider building interactive dashboards using tools like Tableau or Power BI to allow for dynamic exploration of demographic data, providing stakeholders with more control over the analysis.</w:t>
      </w:r>
    </w:p>
    <w:p w14:paraId="4B9D7218" w14:textId="77777777" w:rsidR="00CD5085" w:rsidRDefault="00946CD5">
      <w:pPr>
        <w:pStyle w:val="Textbody"/>
        <w:rPr>
          <w:rFonts w:hint="eastAsia"/>
        </w:rPr>
      </w:pPr>
      <w:r>
        <w:t xml:space="preserve">By defining clear objectives, planning a systematic analysis approach, and selecting appropriate visualization types, you can effectively </w:t>
      </w:r>
      <w:proofErr w:type="spellStart"/>
      <w:r>
        <w:t>analyze</w:t>
      </w:r>
      <w:proofErr w:type="spellEnd"/>
      <w:r>
        <w:t xml:space="preserve"> and present the demographic distributions of marginal workers and related insights from your dataset.</w:t>
      </w:r>
    </w:p>
    <w:p w14:paraId="722ECE18" w14:textId="77777777" w:rsidR="00FA64B3" w:rsidRDefault="00172474">
      <w:pPr>
        <w:pStyle w:val="Textbody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107754" wp14:editId="2EBEAB22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6120130" cy="3101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56496" w14:textId="77777777" w:rsidR="00CD5085" w:rsidRDefault="00CD5085">
      <w:pPr>
        <w:pStyle w:val="Standard"/>
        <w:rPr>
          <w:rFonts w:hint="eastAsia"/>
        </w:rPr>
      </w:pPr>
    </w:p>
    <w:sectPr w:rsidR="00CD508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4A19" w14:textId="77777777" w:rsidR="00946CD5" w:rsidRDefault="00946CD5">
      <w:pPr>
        <w:rPr>
          <w:rFonts w:hint="eastAsia"/>
        </w:rPr>
      </w:pPr>
      <w:r>
        <w:separator/>
      </w:r>
    </w:p>
  </w:endnote>
  <w:endnote w:type="continuationSeparator" w:id="0">
    <w:p w14:paraId="6F8BA2AE" w14:textId="77777777" w:rsidR="00946CD5" w:rsidRDefault="00946C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BBC5" w14:textId="77777777" w:rsidR="00946CD5" w:rsidRDefault="00946CD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35EA388" w14:textId="77777777" w:rsidR="00946CD5" w:rsidRDefault="00946C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759D"/>
    <w:multiLevelType w:val="multilevel"/>
    <w:tmpl w:val="95346E9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3A8E12E8"/>
    <w:multiLevelType w:val="multilevel"/>
    <w:tmpl w:val="1FB47D6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4BA24C17"/>
    <w:multiLevelType w:val="multilevel"/>
    <w:tmpl w:val="8BA0040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843668550">
    <w:abstractNumId w:val="2"/>
  </w:num>
  <w:num w:numId="2" w16cid:durableId="1137643582">
    <w:abstractNumId w:val="0"/>
  </w:num>
  <w:num w:numId="3" w16cid:durableId="191700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85"/>
    <w:rsid w:val="00172474"/>
    <w:rsid w:val="0071374D"/>
    <w:rsid w:val="008B5039"/>
    <w:rsid w:val="008E73A5"/>
    <w:rsid w:val="009271E2"/>
    <w:rsid w:val="00946CD5"/>
    <w:rsid w:val="00C017DA"/>
    <w:rsid w:val="00CD5085"/>
    <w:rsid w:val="00EB193B"/>
    <w:rsid w:val="00F72793"/>
    <w:rsid w:val="00F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365A7"/>
  <w15:docId w15:val="{93E97858-EC6F-409B-B54C-96BD21F4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kannan1432v@gmail.com</cp:lastModifiedBy>
  <cp:revision>2</cp:revision>
  <dcterms:created xsi:type="dcterms:W3CDTF">2023-10-03T15:39:00Z</dcterms:created>
  <dcterms:modified xsi:type="dcterms:W3CDTF">2023-10-03T15:39:00Z</dcterms:modified>
</cp:coreProperties>
</file>