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AQUAFLOW WATER DISTRIBUTION,</w:t>
        <w:br/>
        <w:t>BILLING AND FIELD MANAGEMENT SYSTEM</w:t>
      </w:r>
    </w:p>
    <w:p>
      <w:pPr>
        <w:jc w:val="center"/>
      </w:pPr>
      <w:r>
        <w:rPr>
          <w:b/>
          <w:color w:val="2F5597"/>
          <w:sz w:val="34"/>
        </w:rPr>
        <w:t>Functional Requirements Specification</w:t>
      </w:r>
    </w:p>
    <w:p/>
    <w:p>
      <w:pPr>
        <w:jc w:val="center"/>
      </w:pPr>
      <w:r>
        <w:rPr>
          <w:i/>
        </w:rPr>
        <w:t>Web Administration Portal • Customer Mobile Application • Field Officer Mobile Application</w:t>
      </w:r>
    </w:p>
    <w:p/>
    <w:p>
      <w:pPr>
        <w:jc w:val="center"/>
      </w:pPr>
      <w:r>
        <w:t>Prepared from the approved AquaFlow functional concept, data model and proposed user interfaces.</w:t>
      </w:r>
    </w:p>
    <w:p>
      <w:r>
        <w:br w:type="page"/>
      </w:r>
    </w:p>
    <w:p>
      <w:pPr>
        <w:pStyle w:val="Heading1"/>
      </w:pPr>
      <w:r>
        <w:t>1. Purpose</w:t>
      </w:r>
    </w:p>
    <w:p>
      <w:r>
        <w:t>The system shall provide an integrated platform for managing customer registration, water connections, meter installation and reading, billing, payments, arrears, complaints, field operations, borehole production, water distribution, inventory, reporting and user administration. It shall support a web administration portal, a customer mobile application and a field officer mobile application.</w:t>
      </w:r>
    </w:p>
    <w:p>
      <w:pPr>
        <w:pStyle w:val="Heading1"/>
      </w:pPr>
      <w:r>
        <w:t>2. Main System Actors</w:t>
      </w:r>
    </w:p>
    <w:p>
      <w:pPr>
        <w:pStyle w:val="ListBullet"/>
      </w:pPr>
      <w:r>
        <w:t>System Administrator</w:t>
      </w:r>
    </w:p>
    <w:p>
      <w:pPr>
        <w:pStyle w:val="ListBullet"/>
      </w:pPr>
      <w:r>
        <w:t>Business Owner / Director</w:t>
      </w:r>
    </w:p>
    <w:p>
      <w:pPr>
        <w:pStyle w:val="ListBullet"/>
      </w:pPr>
      <w:r>
        <w:t>Finance Officer</w:t>
      </w:r>
    </w:p>
    <w:p>
      <w:pPr>
        <w:pStyle w:val="ListBullet"/>
      </w:pPr>
      <w:r>
        <w:t>Billing Officer</w:t>
      </w:r>
    </w:p>
    <w:p>
      <w:pPr>
        <w:pStyle w:val="ListBullet"/>
      </w:pPr>
      <w:r>
        <w:t>Customer Care Officer</w:t>
      </w:r>
    </w:p>
    <w:p>
      <w:pPr>
        <w:pStyle w:val="ListBullet"/>
      </w:pPr>
      <w:r>
        <w:t>Field Supervisor</w:t>
      </w:r>
    </w:p>
    <w:p>
      <w:pPr>
        <w:pStyle w:val="ListBullet"/>
      </w:pPr>
      <w:r>
        <w:t>Meter Reader</w:t>
      </w:r>
    </w:p>
    <w:p>
      <w:pPr>
        <w:pStyle w:val="ListBullet"/>
      </w:pPr>
      <w:r>
        <w:t>Plumber / Technician</w:t>
      </w:r>
    </w:p>
    <w:p>
      <w:pPr>
        <w:pStyle w:val="ListBullet"/>
      </w:pPr>
      <w:r>
        <w:t>Debt Collection Officer</w:t>
      </w:r>
    </w:p>
    <w:p>
      <w:pPr>
        <w:pStyle w:val="ListBullet"/>
      </w:pPr>
      <w:r>
        <w:t>Stores Officer</w:t>
      </w:r>
    </w:p>
    <w:p>
      <w:pPr>
        <w:pStyle w:val="ListBullet"/>
      </w:pPr>
      <w:r>
        <w:t>Auditor</w:t>
      </w:r>
    </w:p>
    <w:p>
      <w:pPr>
        <w:pStyle w:val="ListBullet"/>
      </w:pPr>
      <w:r>
        <w:t>Customer</w:t>
      </w:r>
    </w:p>
    <w:p>
      <w:pPr>
        <w:pStyle w:val="Heading1"/>
      </w:pPr>
      <w:r>
        <w:t>3. Functional Requirements</w:t>
      </w:r>
    </w:p>
    <w:p>
      <w:pPr>
        <w:pStyle w:val="Heading2"/>
      </w:pPr>
      <w:r>
        <w:t>3.1 User Authentication and Access Control</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FR-001</w:t>
            </w:r>
          </w:p>
        </w:tc>
        <w:tc>
          <w:tcPr>
            <w:tcW w:type="dxa" w:w="3552"/>
            <w:vAlign w:val="top"/>
          </w:tcPr>
          <w:p>
            <w:pPr>
              <w:spacing w:after="0"/>
            </w:pPr>
            <w:r>
              <w:rPr>
                <w:sz w:val="15"/>
              </w:rPr>
              <w:t>The system shall allow authorized staff to log in using a username or email address and password.</w:t>
            </w:r>
          </w:p>
        </w:tc>
        <w:tc>
          <w:tcPr>
            <w:tcW w:type="dxa" w:w="3552"/>
            <w:vAlign w:val="top"/>
          </w:tcPr>
          <w:p>
            <w:pPr>
              <w:spacing w:after="0"/>
            </w:pPr>
            <w:r>
              <w:rPr>
                <w:sz w:val="15"/>
              </w:rPr>
              <w:t>High</w:t>
            </w:r>
          </w:p>
        </w:tc>
      </w:tr>
      <w:tr>
        <w:tc>
          <w:tcPr>
            <w:tcW w:type="dxa" w:w="3552"/>
            <w:vAlign w:val="top"/>
          </w:tcPr>
          <w:p>
            <w:pPr>
              <w:spacing w:after="0"/>
            </w:pPr>
            <w:r>
              <w:rPr>
                <w:sz w:val="15"/>
              </w:rPr>
              <w:t>FR-002</w:t>
            </w:r>
          </w:p>
        </w:tc>
        <w:tc>
          <w:tcPr>
            <w:tcW w:type="dxa" w:w="3552"/>
            <w:vAlign w:val="top"/>
          </w:tcPr>
          <w:p>
            <w:pPr>
              <w:spacing w:after="0"/>
            </w:pPr>
            <w:r>
              <w:rPr>
                <w:sz w:val="15"/>
              </w:rPr>
              <w:t>The system shall support two-factor authentication for staff users.</w:t>
            </w:r>
          </w:p>
        </w:tc>
        <w:tc>
          <w:tcPr>
            <w:tcW w:type="dxa" w:w="3552"/>
            <w:vAlign w:val="top"/>
          </w:tcPr>
          <w:p>
            <w:pPr>
              <w:spacing w:after="0"/>
            </w:pPr>
            <w:r>
              <w:rPr>
                <w:sz w:val="15"/>
              </w:rPr>
              <w:t>High</w:t>
            </w:r>
          </w:p>
        </w:tc>
      </w:tr>
      <w:tr>
        <w:tc>
          <w:tcPr>
            <w:tcW w:type="dxa" w:w="3552"/>
            <w:vAlign w:val="top"/>
          </w:tcPr>
          <w:p>
            <w:pPr>
              <w:spacing w:after="0"/>
            </w:pPr>
            <w:r>
              <w:rPr>
                <w:sz w:val="15"/>
              </w:rPr>
              <w:t>FR-003</w:t>
            </w:r>
          </w:p>
        </w:tc>
        <w:tc>
          <w:tcPr>
            <w:tcW w:type="dxa" w:w="3552"/>
            <w:vAlign w:val="top"/>
          </w:tcPr>
          <w:p>
            <w:pPr>
              <w:spacing w:after="0"/>
            </w:pPr>
            <w:r>
              <w:rPr>
                <w:sz w:val="15"/>
              </w:rPr>
              <w:t>The customer mobile application shall support login using a registered phone number and one-time password.</w:t>
            </w:r>
          </w:p>
        </w:tc>
        <w:tc>
          <w:tcPr>
            <w:tcW w:type="dxa" w:w="3552"/>
            <w:vAlign w:val="top"/>
          </w:tcPr>
          <w:p>
            <w:pPr>
              <w:spacing w:after="0"/>
            </w:pPr>
            <w:r>
              <w:rPr>
                <w:sz w:val="15"/>
              </w:rPr>
              <w:t>High</w:t>
            </w:r>
          </w:p>
        </w:tc>
      </w:tr>
      <w:tr>
        <w:tc>
          <w:tcPr>
            <w:tcW w:type="dxa" w:w="3552"/>
            <w:vAlign w:val="top"/>
          </w:tcPr>
          <w:p>
            <w:pPr>
              <w:spacing w:after="0"/>
            </w:pPr>
            <w:r>
              <w:rPr>
                <w:sz w:val="15"/>
              </w:rPr>
              <w:t>FR-004</w:t>
            </w:r>
          </w:p>
        </w:tc>
        <w:tc>
          <w:tcPr>
            <w:tcW w:type="dxa" w:w="3552"/>
            <w:vAlign w:val="top"/>
          </w:tcPr>
          <w:p>
            <w:pPr>
              <w:spacing w:after="0"/>
            </w:pPr>
            <w:r>
              <w:rPr>
                <w:sz w:val="15"/>
              </w:rPr>
              <w:t>The system shall enforce role-based access control for all modules and functions.</w:t>
            </w:r>
          </w:p>
        </w:tc>
        <w:tc>
          <w:tcPr>
            <w:tcW w:type="dxa" w:w="3552"/>
            <w:vAlign w:val="top"/>
          </w:tcPr>
          <w:p>
            <w:pPr>
              <w:spacing w:after="0"/>
            </w:pPr>
            <w:r>
              <w:rPr>
                <w:sz w:val="15"/>
              </w:rPr>
              <w:t>High</w:t>
            </w:r>
          </w:p>
        </w:tc>
      </w:tr>
      <w:tr>
        <w:tc>
          <w:tcPr>
            <w:tcW w:type="dxa" w:w="3552"/>
            <w:vAlign w:val="top"/>
          </w:tcPr>
          <w:p>
            <w:pPr>
              <w:spacing w:after="0"/>
            </w:pPr>
            <w:r>
              <w:rPr>
                <w:sz w:val="15"/>
              </w:rPr>
              <w:t>FR-005</w:t>
            </w:r>
          </w:p>
        </w:tc>
        <w:tc>
          <w:tcPr>
            <w:tcW w:type="dxa" w:w="3552"/>
            <w:vAlign w:val="top"/>
          </w:tcPr>
          <w:p>
            <w:pPr>
              <w:spacing w:after="0"/>
            </w:pPr>
            <w:r>
              <w:rPr>
                <w:sz w:val="15"/>
              </w:rPr>
              <w:t>The system shall allow administrators to create, activate, suspend, lock and deactivate user accounts.</w:t>
            </w:r>
          </w:p>
        </w:tc>
        <w:tc>
          <w:tcPr>
            <w:tcW w:type="dxa" w:w="3552"/>
            <w:vAlign w:val="top"/>
          </w:tcPr>
          <w:p>
            <w:pPr>
              <w:spacing w:after="0"/>
            </w:pPr>
            <w:r>
              <w:rPr>
                <w:sz w:val="15"/>
              </w:rPr>
              <w:t>High</w:t>
            </w:r>
          </w:p>
        </w:tc>
      </w:tr>
      <w:tr>
        <w:tc>
          <w:tcPr>
            <w:tcW w:type="dxa" w:w="3552"/>
            <w:vAlign w:val="top"/>
          </w:tcPr>
          <w:p>
            <w:pPr>
              <w:spacing w:after="0"/>
            </w:pPr>
            <w:r>
              <w:rPr>
                <w:sz w:val="15"/>
              </w:rPr>
              <w:t>FR-006</w:t>
            </w:r>
          </w:p>
        </w:tc>
        <w:tc>
          <w:tcPr>
            <w:tcW w:type="dxa" w:w="3552"/>
            <w:vAlign w:val="top"/>
          </w:tcPr>
          <w:p>
            <w:pPr>
              <w:spacing w:after="0"/>
            </w:pPr>
            <w:r>
              <w:rPr>
                <w:sz w:val="15"/>
              </w:rPr>
              <w:t>The system shall allow administrators to create roles and assign permissions to roles.</w:t>
            </w:r>
          </w:p>
        </w:tc>
        <w:tc>
          <w:tcPr>
            <w:tcW w:type="dxa" w:w="3552"/>
            <w:vAlign w:val="top"/>
          </w:tcPr>
          <w:p>
            <w:pPr>
              <w:spacing w:after="0"/>
            </w:pPr>
            <w:r>
              <w:rPr>
                <w:sz w:val="15"/>
              </w:rPr>
              <w:t>High</w:t>
            </w:r>
          </w:p>
        </w:tc>
      </w:tr>
      <w:tr>
        <w:tc>
          <w:tcPr>
            <w:tcW w:type="dxa" w:w="3552"/>
            <w:vAlign w:val="top"/>
          </w:tcPr>
          <w:p>
            <w:pPr>
              <w:spacing w:after="0"/>
            </w:pPr>
            <w:r>
              <w:rPr>
                <w:sz w:val="15"/>
              </w:rPr>
              <w:t>FR-007</w:t>
            </w:r>
          </w:p>
        </w:tc>
        <w:tc>
          <w:tcPr>
            <w:tcW w:type="dxa" w:w="3552"/>
            <w:vAlign w:val="top"/>
          </w:tcPr>
          <w:p>
            <w:pPr>
              <w:spacing w:after="0"/>
            </w:pPr>
            <w:r>
              <w:rPr>
                <w:sz w:val="15"/>
              </w:rPr>
              <w:t>The system shall allow multiple roles to be assigned to one user where authorized.</w:t>
            </w:r>
          </w:p>
        </w:tc>
        <w:tc>
          <w:tcPr>
            <w:tcW w:type="dxa" w:w="3552"/>
            <w:vAlign w:val="top"/>
          </w:tcPr>
          <w:p>
            <w:pPr>
              <w:spacing w:after="0"/>
            </w:pPr>
            <w:r>
              <w:rPr>
                <w:sz w:val="15"/>
              </w:rPr>
              <w:t>Medium</w:t>
            </w:r>
          </w:p>
        </w:tc>
      </w:tr>
      <w:tr>
        <w:tc>
          <w:tcPr>
            <w:tcW w:type="dxa" w:w="3552"/>
            <w:vAlign w:val="top"/>
          </w:tcPr>
          <w:p>
            <w:pPr>
              <w:spacing w:after="0"/>
            </w:pPr>
            <w:r>
              <w:rPr>
                <w:sz w:val="15"/>
              </w:rPr>
              <w:t>FR-008</w:t>
            </w:r>
          </w:p>
        </w:tc>
        <w:tc>
          <w:tcPr>
            <w:tcW w:type="dxa" w:w="3552"/>
            <w:vAlign w:val="top"/>
          </w:tcPr>
          <w:p>
            <w:pPr>
              <w:spacing w:after="0"/>
            </w:pPr>
            <w:r>
              <w:rPr>
                <w:sz w:val="15"/>
              </w:rPr>
              <w:t>The system shall terminate inactive user sessions after a configurable period.</w:t>
            </w:r>
          </w:p>
        </w:tc>
        <w:tc>
          <w:tcPr>
            <w:tcW w:type="dxa" w:w="3552"/>
            <w:vAlign w:val="top"/>
          </w:tcPr>
          <w:p>
            <w:pPr>
              <w:spacing w:after="0"/>
            </w:pPr>
            <w:r>
              <w:rPr>
                <w:sz w:val="15"/>
              </w:rPr>
              <w:t>High</w:t>
            </w:r>
          </w:p>
        </w:tc>
      </w:tr>
      <w:tr>
        <w:tc>
          <w:tcPr>
            <w:tcW w:type="dxa" w:w="3552"/>
            <w:vAlign w:val="top"/>
          </w:tcPr>
          <w:p>
            <w:pPr>
              <w:spacing w:after="0"/>
            </w:pPr>
            <w:r>
              <w:rPr>
                <w:sz w:val="15"/>
              </w:rPr>
              <w:t>FR-009</w:t>
            </w:r>
          </w:p>
        </w:tc>
        <w:tc>
          <w:tcPr>
            <w:tcW w:type="dxa" w:w="3552"/>
            <w:vAlign w:val="top"/>
          </w:tcPr>
          <w:p>
            <w:pPr>
              <w:spacing w:after="0"/>
            </w:pPr>
            <w:r>
              <w:rPr>
                <w:sz w:val="15"/>
              </w:rPr>
              <w:t>The system shall record successful and unsuccessful login attempts.</w:t>
            </w:r>
          </w:p>
        </w:tc>
        <w:tc>
          <w:tcPr>
            <w:tcW w:type="dxa" w:w="3552"/>
            <w:vAlign w:val="top"/>
          </w:tcPr>
          <w:p>
            <w:pPr>
              <w:spacing w:after="0"/>
            </w:pPr>
            <w:r>
              <w:rPr>
                <w:sz w:val="15"/>
              </w:rPr>
              <w:t>High</w:t>
            </w:r>
          </w:p>
        </w:tc>
      </w:tr>
      <w:tr>
        <w:tc>
          <w:tcPr>
            <w:tcW w:type="dxa" w:w="3552"/>
            <w:vAlign w:val="top"/>
          </w:tcPr>
          <w:p>
            <w:pPr>
              <w:spacing w:after="0"/>
            </w:pPr>
            <w:r>
              <w:rPr>
                <w:sz w:val="15"/>
              </w:rPr>
              <w:t>FR-010</w:t>
            </w:r>
          </w:p>
        </w:tc>
        <w:tc>
          <w:tcPr>
            <w:tcW w:type="dxa" w:w="3552"/>
            <w:vAlign w:val="top"/>
          </w:tcPr>
          <w:p>
            <w:pPr>
              <w:spacing w:after="0"/>
            </w:pPr>
            <w:r>
              <w:rPr>
                <w:sz w:val="15"/>
              </w:rPr>
              <w:t>The system shall require different users to initiate and approve sensitive transactions.</w:t>
            </w:r>
          </w:p>
        </w:tc>
        <w:tc>
          <w:tcPr>
            <w:tcW w:type="dxa" w:w="3552"/>
            <w:vAlign w:val="top"/>
          </w:tcPr>
          <w:p>
            <w:pPr>
              <w:spacing w:after="0"/>
            </w:pPr>
            <w:r>
              <w:rPr>
                <w:sz w:val="15"/>
              </w:rPr>
              <w:t>High</w:t>
            </w:r>
          </w:p>
        </w:tc>
      </w:tr>
    </w:tbl>
    <w:p>
      <w:pPr>
        <w:pStyle w:val="Heading2"/>
      </w:pPr>
      <w:r>
        <w:t>3.2 Customer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FR-011</w:t>
            </w:r>
          </w:p>
        </w:tc>
        <w:tc>
          <w:tcPr>
            <w:tcW w:type="dxa" w:w="3552"/>
            <w:vAlign w:val="top"/>
          </w:tcPr>
          <w:p>
            <w:pPr>
              <w:spacing w:after="0"/>
            </w:pPr>
            <w:r>
              <w:rPr>
                <w:sz w:val="15"/>
              </w:rPr>
              <w:t>The system shall allow users to register individual and organizational customers.</w:t>
            </w:r>
          </w:p>
        </w:tc>
        <w:tc>
          <w:tcPr>
            <w:tcW w:type="dxa" w:w="3552"/>
            <w:vAlign w:val="top"/>
          </w:tcPr>
          <w:p>
            <w:pPr>
              <w:spacing w:after="0"/>
            </w:pPr>
            <w:r>
              <w:rPr>
                <w:sz w:val="15"/>
              </w:rPr>
              <w:t>High</w:t>
            </w:r>
          </w:p>
        </w:tc>
      </w:tr>
      <w:tr>
        <w:tc>
          <w:tcPr>
            <w:tcW w:type="dxa" w:w="3552"/>
            <w:vAlign w:val="top"/>
          </w:tcPr>
          <w:p>
            <w:pPr>
              <w:spacing w:after="0"/>
            </w:pPr>
            <w:r>
              <w:rPr>
                <w:sz w:val="15"/>
              </w:rPr>
              <w:t>FR-012</w:t>
            </w:r>
          </w:p>
        </w:tc>
        <w:tc>
          <w:tcPr>
            <w:tcW w:type="dxa" w:w="3552"/>
            <w:vAlign w:val="top"/>
          </w:tcPr>
          <w:p>
            <w:pPr>
              <w:spacing w:after="0"/>
            </w:pPr>
            <w:r>
              <w:rPr>
                <w:sz w:val="15"/>
              </w:rPr>
              <w:t>The system shall generate a unique customer number for every customer.</w:t>
            </w:r>
          </w:p>
        </w:tc>
        <w:tc>
          <w:tcPr>
            <w:tcW w:type="dxa" w:w="3552"/>
            <w:vAlign w:val="top"/>
          </w:tcPr>
          <w:p>
            <w:pPr>
              <w:spacing w:after="0"/>
            </w:pPr>
            <w:r>
              <w:rPr>
                <w:sz w:val="15"/>
              </w:rPr>
              <w:t>High</w:t>
            </w:r>
          </w:p>
        </w:tc>
      </w:tr>
      <w:tr>
        <w:tc>
          <w:tcPr>
            <w:tcW w:type="dxa" w:w="3552"/>
            <w:vAlign w:val="top"/>
          </w:tcPr>
          <w:p>
            <w:pPr>
              <w:spacing w:after="0"/>
            </w:pPr>
            <w:r>
              <w:rPr>
                <w:sz w:val="15"/>
              </w:rPr>
              <w:t>FR-013</w:t>
            </w:r>
          </w:p>
        </w:tc>
        <w:tc>
          <w:tcPr>
            <w:tcW w:type="dxa" w:w="3552"/>
            <w:vAlign w:val="top"/>
          </w:tcPr>
          <w:p>
            <w:pPr>
              <w:spacing w:after="0"/>
            </w:pPr>
            <w:r>
              <w:rPr>
                <w:sz w:val="15"/>
              </w:rPr>
              <w:t>The system shall capture the customer’s name, identification number, telephone number, email address and preferred language.</w:t>
            </w:r>
          </w:p>
        </w:tc>
        <w:tc>
          <w:tcPr>
            <w:tcW w:type="dxa" w:w="3552"/>
            <w:vAlign w:val="top"/>
          </w:tcPr>
          <w:p>
            <w:pPr>
              <w:spacing w:after="0"/>
            </w:pPr>
            <w:r>
              <w:rPr>
                <w:sz w:val="15"/>
              </w:rPr>
              <w:t>High</w:t>
            </w:r>
          </w:p>
        </w:tc>
      </w:tr>
      <w:tr>
        <w:tc>
          <w:tcPr>
            <w:tcW w:type="dxa" w:w="3552"/>
            <w:vAlign w:val="top"/>
          </w:tcPr>
          <w:p>
            <w:pPr>
              <w:spacing w:after="0"/>
            </w:pPr>
            <w:r>
              <w:rPr>
                <w:sz w:val="15"/>
              </w:rPr>
              <w:t>FR-014</w:t>
            </w:r>
          </w:p>
        </w:tc>
        <w:tc>
          <w:tcPr>
            <w:tcW w:type="dxa" w:w="3552"/>
            <w:vAlign w:val="top"/>
          </w:tcPr>
          <w:p>
            <w:pPr>
              <w:spacing w:after="0"/>
            </w:pPr>
            <w:r>
              <w:rPr>
                <w:sz w:val="15"/>
              </w:rPr>
              <w:t>The system shall classify customers as domestic, commercial, institutional, construction, bulk, kiosk or special.</w:t>
            </w:r>
          </w:p>
        </w:tc>
        <w:tc>
          <w:tcPr>
            <w:tcW w:type="dxa" w:w="3552"/>
            <w:vAlign w:val="top"/>
          </w:tcPr>
          <w:p>
            <w:pPr>
              <w:spacing w:after="0"/>
            </w:pPr>
            <w:r>
              <w:rPr>
                <w:sz w:val="15"/>
              </w:rPr>
              <w:t>High</w:t>
            </w:r>
          </w:p>
        </w:tc>
      </w:tr>
      <w:tr>
        <w:tc>
          <w:tcPr>
            <w:tcW w:type="dxa" w:w="3552"/>
            <w:vAlign w:val="top"/>
          </w:tcPr>
          <w:p>
            <w:pPr>
              <w:spacing w:after="0"/>
            </w:pPr>
            <w:r>
              <w:rPr>
                <w:sz w:val="15"/>
              </w:rPr>
              <w:t>FR-015</w:t>
            </w:r>
          </w:p>
        </w:tc>
        <w:tc>
          <w:tcPr>
            <w:tcW w:type="dxa" w:w="3552"/>
            <w:vAlign w:val="top"/>
          </w:tcPr>
          <w:p>
            <w:pPr>
              <w:spacing w:after="0"/>
            </w:pPr>
            <w:r>
              <w:rPr>
                <w:sz w:val="15"/>
              </w:rPr>
              <w:t>The system shall capture the customer’s plot number, estate, village, zone, route and GPS coordinates.</w:t>
            </w:r>
          </w:p>
        </w:tc>
        <w:tc>
          <w:tcPr>
            <w:tcW w:type="dxa" w:w="3552"/>
            <w:vAlign w:val="top"/>
          </w:tcPr>
          <w:p>
            <w:pPr>
              <w:spacing w:after="0"/>
            </w:pPr>
            <w:r>
              <w:rPr>
                <w:sz w:val="15"/>
              </w:rPr>
              <w:t>High</w:t>
            </w:r>
          </w:p>
        </w:tc>
      </w:tr>
      <w:tr>
        <w:tc>
          <w:tcPr>
            <w:tcW w:type="dxa" w:w="3552"/>
            <w:vAlign w:val="top"/>
          </w:tcPr>
          <w:p>
            <w:pPr>
              <w:spacing w:after="0"/>
            </w:pPr>
            <w:r>
              <w:rPr>
                <w:sz w:val="15"/>
              </w:rPr>
              <w:t>FR-016</w:t>
            </w:r>
          </w:p>
        </w:tc>
        <w:tc>
          <w:tcPr>
            <w:tcW w:type="dxa" w:w="3552"/>
            <w:vAlign w:val="top"/>
          </w:tcPr>
          <w:p>
            <w:pPr>
              <w:spacing w:after="0"/>
            </w:pPr>
            <w:r>
              <w:rPr>
                <w:sz w:val="15"/>
              </w:rPr>
              <w:t>The system shall allow customer records to be updated while preserving an audit trail.</w:t>
            </w:r>
          </w:p>
        </w:tc>
        <w:tc>
          <w:tcPr>
            <w:tcW w:type="dxa" w:w="3552"/>
            <w:vAlign w:val="top"/>
          </w:tcPr>
          <w:p>
            <w:pPr>
              <w:spacing w:after="0"/>
            </w:pPr>
            <w:r>
              <w:rPr>
                <w:sz w:val="15"/>
              </w:rPr>
              <w:t>High</w:t>
            </w:r>
          </w:p>
        </w:tc>
      </w:tr>
      <w:tr>
        <w:tc>
          <w:tcPr>
            <w:tcW w:type="dxa" w:w="3552"/>
            <w:vAlign w:val="top"/>
          </w:tcPr>
          <w:p>
            <w:pPr>
              <w:spacing w:after="0"/>
            </w:pPr>
            <w:r>
              <w:rPr>
                <w:sz w:val="15"/>
              </w:rPr>
              <w:t>FR-017</w:t>
            </w:r>
          </w:p>
        </w:tc>
        <w:tc>
          <w:tcPr>
            <w:tcW w:type="dxa" w:w="3552"/>
            <w:vAlign w:val="top"/>
          </w:tcPr>
          <w:p>
            <w:pPr>
              <w:spacing w:after="0"/>
            </w:pPr>
            <w:r>
              <w:rPr>
                <w:sz w:val="15"/>
              </w:rPr>
              <w:t>The system shall allow supporting documents to be uploaded and linked to a customer.</w:t>
            </w:r>
          </w:p>
        </w:tc>
        <w:tc>
          <w:tcPr>
            <w:tcW w:type="dxa" w:w="3552"/>
            <w:vAlign w:val="top"/>
          </w:tcPr>
          <w:p>
            <w:pPr>
              <w:spacing w:after="0"/>
            </w:pPr>
            <w:r>
              <w:rPr>
                <w:sz w:val="15"/>
              </w:rPr>
              <w:t>High</w:t>
            </w:r>
          </w:p>
        </w:tc>
      </w:tr>
      <w:tr>
        <w:tc>
          <w:tcPr>
            <w:tcW w:type="dxa" w:w="3552"/>
            <w:vAlign w:val="top"/>
          </w:tcPr>
          <w:p>
            <w:pPr>
              <w:spacing w:after="0"/>
            </w:pPr>
            <w:r>
              <w:rPr>
                <w:sz w:val="15"/>
              </w:rPr>
              <w:t>FR-018</w:t>
            </w:r>
          </w:p>
        </w:tc>
        <w:tc>
          <w:tcPr>
            <w:tcW w:type="dxa" w:w="3552"/>
            <w:vAlign w:val="top"/>
          </w:tcPr>
          <w:p>
            <w:pPr>
              <w:spacing w:after="0"/>
            </w:pPr>
            <w:r>
              <w:rPr>
                <w:sz w:val="15"/>
              </w:rPr>
              <w:t>The system shall record the verification status of customer documents.</w:t>
            </w:r>
          </w:p>
        </w:tc>
        <w:tc>
          <w:tcPr>
            <w:tcW w:type="dxa" w:w="3552"/>
            <w:vAlign w:val="top"/>
          </w:tcPr>
          <w:p>
            <w:pPr>
              <w:spacing w:after="0"/>
            </w:pPr>
            <w:r>
              <w:rPr>
                <w:sz w:val="15"/>
              </w:rPr>
              <w:t>Medium</w:t>
            </w:r>
          </w:p>
        </w:tc>
      </w:tr>
      <w:tr>
        <w:tc>
          <w:tcPr>
            <w:tcW w:type="dxa" w:w="3552"/>
            <w:vAlign w:val="top"/>
          </w:tcPr>
          <w:p>
            <w:pPr>
              <w:spacing w:after="0"/>
            </w:pPr>
            <w:r>
              <w:rPr>
                <w:sz w:val="15"/>
              </w:rPr>
              <w:t>FR-019</w:t>
            </w:r>
          </w:p>
        </w:tc>
        <w:tc>
          <w:tcPr>
            <w:tcW w:type="dxa" w:w="3552"/>
            <w:vAlign w:val="top"/>
          </w:tcPr>
          <w:p>
            <w:pPr>
              <w:spacing w:after="0"/>
            </w:pPr>
            <w:r>
              <w:rPr>
                <w:sz w:val="15"/>
              </w:rPr>
              <w:t>The system shall track customer status as active, inactive, suspended, disconnected or closed.</w:t>
            </w:r>
          </w:p>
        </w:tc>
        <w:tc>
          <w:tcPr>
            <w:tcW w:type="dxa" w:w="3552"/>
            <w:vAlign w:val="top"/>
          </w:tcPr>
          <w:p>
            <w:pPr>
              <w:spacing w:after="0"/>
            </w:pPr>
            <w:r>
              <w:rPr>
                <w:sz w:val="15"/>
              </w:rPr>
              <w:t>High</w:t>
            </w:r>
          </w:p>
        </w:tc>
      </w:tr>
      <w:tr>
        <w:tc>
          <w:tcPr>
            <w:tcW w:type="dxa" w:w="3552"/>
            <w:vAlign w:val="top"/>
          </w:tcPr>
          <w:p>
            <w:pPr>
              <w:spacing w:after="0"/>
            </w:pPr>
            <w:r>
              <w:rPr>
                <w:sz w:val="15"/>
              </w:rPr>
              <w:t>FR-020</w:t>
            </w:r>
          </w:p>
        </w:tc>
        <w:tc>
          <w:tcPr>
            <w:tcW w:type="dxa" w:w="3552"/>
            <w:vAlign w:val="top"/>
          </w:tcPr>
          <w:p>
            <w:pPr>
              <w:spacing w:after="0"/>
            </w:pPr>
            <w:r>
              <w:rPr>
                <w:sz w:val="15"/>
              </w:rPr>
              <w:t>The system shall support landlord, tenant and caretaker relationships.</w:t>
            </w:r>
          </w:p>
        </w:tc>
        <w:tc>
          <w:tcPr>
            <w:tcW w:type="dxa" w:w="3552"/>
            <w:vAlign w:val="top"/>
          </w:tcPr>
          <w:p>
            <w:pPr>
              <w:spacing w:after="0"/>
            </w:pPr>
            <w:r>
              <w:rPr>
                <w:sz w:val="15"/>
              </w:rPr>
              <w:t>Medium</w:t>
            </w:r>
          </w:p>
        </w:tc>
      </w:tr>
      <w:tr>
        <w:tc>
          <w:tcPr>
            <w:tcW w:type="dxa" w:w="3552"/>
            <w:vAlign w:val="top"/>
          </w:tcPr>
          <w:p>
            <w:pPr>
              <w:spacing w:after="0"/>
            </w:pPr>
            <w:r>
              <w:rPr>
                <w:sz w:val="15"/>
              </w:rPr>
              <w:t>FR-021</w:t>
            </w:r>
          </w:p>
        </w:tc>
        <w:tc>
          <w:tcPr>
            <w:tcW w:type="dxa" w:w="3552"/>
            <w:vAlign w:val="top"/>
          </w:tcPr>
          <w:p>
            <w:pPr>
              <w:spacing w:after="0"/>
            </w:pPr>
            <w:r>
              <w:rPr>
                <w:sz w:val="15"/>
              </w:rPr>
              <w:t>The system shall allow one customer to have multiple properties, accounts and meters.</w:t>
            </w:r>
          </w:p>
        </w:tc>
        <w:tc>
          <w:tcPr>
            <w:tcW w:type="dxa" w:w="3552"/>
            <w:vAlign w:val="top"/>
          </w:tcPr>
          <w:p>
            <w:pPr>
              <w:spacing w:after="0"/>
            </w:pPr>
            <w:r>
              <w:rPr>
                <w:sz w:val="15"/>
              </w:rPr>
              <w:t>High</w:t>
            </w:r>
          </w:p>
        </w:tc>
      </w:tr>
      <w:tr>
        <w:tc>
          <w:tcPr>
            <w:tcW w:type="dxa" w:w="3552"/>
            <w:vAlign w:val="top"/>
          </w:tcPr>
          <w:p>
            <w:pPr>
              <w:spacing w:after="0"/>
            </w:pPr>
            <w:r>
              <w:rPr>
                <w:sz w:val="15"/>
              </w:rPr>
              <w:t>FR-022</w:t>
            </w:r>
          </w:p>
        </w:tc>
        <w:tc>
          <w:tcPr>
            <w:tcW w:type="dxa" w:w="3552"/>
            <w:vAlign w:val="top"/>
          </w:tcPr>
          <w:p>
            <w:pPr>
              <w:spacing w:after="0"/>
            </w:pPr>
            <w:r>
              <w:rPr>
                <w:sz w:val="15"/>
              </w:rPr>
              <w:t>The system shall provide a complete customer profile showing accounts, balances, bills, payments, meters, complaints and documents.</w:t>
            </w:r>
          </w:p>
        </w:tc>
        <w:tc>
          <w:tcPr>
            <w:tcW w:type="dxa" w:w="3552"/>
            <w:vAlign w:val="top"/>
          </w:tcPr>
          <w:p>
            <w:pPr>
              <w:spacing w:after="0"/>
            </w:pPr>
            <w:r>
              <w:rPr>
                <w:sz w:val="15"/>
              </w:rPr>
              <w:t>High</w:t>
            </w:r>
          </w:p>
        </w:tc>
      </w:tr>
      <w:tr>
        <w:tc>
          <w:tcPr>
            <w:tcW w:type="dxa" w:w="3552"/>
            <w:vAlign w:val="top"/>
          </w:tcPr>
          <w:p>
            <w:pPr>
              <w:spacing w:after="0"/>
            </w:pPr>
            <w:r>
              <w:rPr>
                <w:sz w:val="15"/>
              </w:rPr>
              <w:t>FR-023</w:t>
            </w:r>
          </w:p>
        </w:tc>
        <w:tc>
          <w:tcPr>
            <w:tcW w:type="dxa" w:w="3552"/>
            <w:vAlign w:val="top"/>
          </w:tcPr>
          <w:p>
            <w:pPr>
              <w:spacing w:after="0"/>
            </w:pPr>
            <w:r>
              <w:rPr>
                <w:sz w:val="15"/>
              </w:rPr>
              <w:t>The system shall allow users to search for customers by name, ID number, phone number, account number, meter number or property.</w:t>
            </w:r>
          </w:p>
        </w:tc>
        <w:tc>
          <w:tcPr>
            <w:tcW w:type="dxa" w:w="3552"/>
            <w:vAlign w:val="top"/>
          </w:tcPr>
          <w:p>
            <w:pPr>
              <w:spacing w:after="0"/>
            </w:pPr>
            <w:r>
              <w:rPr>
                <w:sz w:val="15"/>
              </w:rPr>
              <w:t>High</w:t>
            </w:r>
          </w:p>
        </w:tc>
      </w:tr>
      <w:tr>
        <w:tc>
          <w:tcPr>
            <w:tcW w:type="dxa" w:w="3552"/>
            <w:vAlign w:val="top"/>
          </w:tcPr>
          <w:p>
            <w:pPr>
              <w:spacing w:after="0"/>
            </w:pPr>
            <w:r>
              <w:rPr>
                <w:sz w:val="15"/>
              </w:rPr>
              <w:t>FR-024</w:t>
            </w:r>
          </w:p>
        </w:tc>
        <w:tc>
          <w:tcPr>
            <w:tcW w:type="dxa" w:w="3552"/>
            <w:vAlign w:val="top"/>
          </w:tcPr>
          <w:p>
            <w:pPr>
              <w:spacing w:after="0"/>
            </w:pPr>
            <w:r>
              <w:rPr>
                <w:sz w:val="15"/>
              </w:rPr>
              <w:t>The system shall allow customer lists to be filtered and exported.</w:t>
            </w:r>
          </w:p>
        </w:tc>
        <w:tc>
          <w:tcPr>
            <w:tcW w:type="dxa" w:w="3552"/>
            <w:vAlign w:val="top"/>
          </w:tcPr>
          <w:p>
            <w:pPr>
              <w:spacing w:after="0"/>
            </w:pPr>
            <w:r>
              <w:rPr>
                <w:sz w:val="15"/>
              </w:rPr>
              <w:t>Medium</w:t>
            </w:r>
          </w:p>
        </w:tc>
      </w:tr>
    </w:tbl>
    <w:p>
      <w:pPr>
        <w:pStyle w:val="Heading2"/>
      </w:pPr>
      <w:r>
        <w:t>3.3 Property and Customer Account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FR-025</w:t>
            </w:r>
          </w:p>
        </w:tc>
        <w:tc>
          <w:tcPr>
            <w:tcW w:type="dxa" w:w="3552"/>
            <w:vAlign w:val="top"/>
          </w:tcPr>
          <w:p>
            <w:pPr>
              <w:spacing w:after="0"/>
            </w:pPr>
            <w:r>
              <w:rPr>
                <w:sz w:val="15"/>
              </w:rPr>
              <w:t>The system shall allow users to register properties, plots, buildings and service locations.</w:t>
            </w:r>
          </w:p>
        </w:tc>
        <w:tc>
          <w:tcPr>
            <w:tcW w:type="dxa" w:w="3552"/>
            <w:vAlign w:val="top"/>
          </w:tcPr>
          <w:p>
            <w:pPr>
              <w:spacing w:after="0"/>
            </w:pPr>
            <w:r>
              <w:rPr>
                <w:sz w:val="15"/>
              </w:rPr>
              <w:t>High</w:t>
            </w:r>
          </w:p>
        </w:tc>
      </w:tr>
      <w:tr>
        <w:tc>
          <w:tcPr>
            <w:tcW w:type="dxa" w:w="3552"/>
            <w:vAlign w:val="top"/>
          </w:tcPr>
          <w:p>
            <w:pPr>
              <w:spacing w:after="0"/>
            </w:pPr>
            <w:r>
              <w:rPr>
                <w:sz w:val="15"/>
              </w:rPr>
              <w:t>FR-026</w:t>
            </w:r>
          </w:p>
        </w:tc>
        <w:tc>
          <w:tcPr>
            <w:tcW w:type="dxa" w:w="3552"/>
            <w:vAlign w:val="top"/>
          </w:tcPr>
          <w:p>
            <w:pPr>
              <w:spacing w:after="0"/>
            </w:pPr>
            <w:r>
              <w:rPr>
                <w:sz w:val="15"/>
              </w:rPr>
              <w:t>The system shall link each property to a zone, service area and meter-reading route.</w:t>
            </w:r>
          </w:p>
        </w:tc>
        <w:tc>
          <w:tcPr>
            <w:tcW w:type="dxa" w:w="3552"/>
            <w:vAlign w:val="top"/>
          </w:tcPr>
          <w:p>
            <w:pPr>
              <w:spacing w:after="0"/>
            </w:pPr>
            <w:r>
              <w:rPr>
                <w:sz w:val="15"/>
              </w:rPr>
              <w:t>High</w:t>
            </w:r>
          </w:p>
        </w:tc>
      </w:tr>
      <w:tr>
        <w:tc>
          <w:tcPr>
            <w:tcW w:type="dxa" w:w="3552"/>
            <w:vAlign w:val="top"/>
          </w:tcPr>
          <w:p>
            <w:pPr>
              <w:spacing w:after="0"/>
            </w:pPr>
            <w:r>
              <w:rPr>
                <w:sz w:val="15"/>
              </w:rPr>
              <w:t>FR-027</w:t>
            </w:r>
          </w:p>
        </w:tc>
        <w:tc>
          <w:tcPr>
            <w:tcW w:type="dxa" w:w="3552"/>
            <w:vAlign w:val="top"/>
          </w:tcPr>
          <w:p>
            <w:pPr>
              <w:spacing w:after="0"/>
            </w:pPr>
            <w:r>
              <w:rPr>
                <w:sz w:val="15"/>
              </w:rPr>
              <w:t>The system shall generate a unique billable account number.</w:t>
            </w:r>
          </w:p>
        </w:tc>
        <w:tc>
          <w:tcPr>
            <w:tcW w:type="dxa" w:w="3552"/>
            <w:vAlign w:val="top"/>
          </w:tcPr>
          <w:p>
            <w:pPr>
              <w:spacing w:after="0"/>
            </w:pPr>
            <w:r>
              <w:rPr>
                <w:sz w:val="15"/>
              </w:rPr>
              <w:t>High</w:t>
            </w:r>
          </w:p>
        </w:tc>
      </w:tr>
      <w:tr>
        <w:tc>
          <w:tcPr>
            <w:tcW w:type="dxa" w:w="3552"/>
            <w:vAlign w:val="top"/>
          </w:tcPr>
          <w:p>
            <w:pPr>
              <w:spacing w:after="0"/>
            </w:pPr>
            <w:r>
              <w:rPr>
                <w:sz w:val="15"/>
              </w:rPr>
              <w:t>FR-028</w:t>
            </w:r>
          </w:p>
        </w:tc>
        <w:tc>
          <w:tcPr>
            <w:tcW w:type="dxa" w:w="3552"/>
            <w:vAlign w:val="top"/>
          </w:tcPr>
          <w:p>
            <w:pPr>
              <w:spacing w:after="0"/>
            </w:pPr>
            <w:r>
              <w:rPr>
                <w:sz w:val="15"/>
              </w:rPr>
              <w:t>The system shall link a customer account to a customer, property and customer category.</w:t>
            </w:r>
          </w:p>
        </w:tc>
        <w:tc>
          <w:tcPr>
            <w:tcW w:type="dxa" w:w="3552"/>
            <w:vAlign w:val="top"/>
          </w:tcPr>
          <w:p>
            <w:pPr>
              <w:spacing w:after="0"/>
            </w:pPr>
            <w:r>
              <w:rPr>
                <w:sz w:val="15"/>
              </w:rPr>
              <w:t>High</w:t>
            </w:r>
          </w:p>
        </w:tc>
      </w:tr>
      <w:tr>
        <w:tc>
          <w:tcPr>
            <w:tcW w:type="dxa" w:w="3552"/>
            <w:vAlign w:val="top"/>
          </w:tcPr>
          <w:p>
            <w:pPr>
              <w:spacing w:after="0"/>
            </w:pPr>
            <w:r>
              <w:rPr>
                <w:sz w:val="15"/>
              </w:rPr>
              <w:t>FR-029</w:t>
            </w:r>
          </w:p>
        </w:tc>
        <w:tc>
          <w:tcPr>
            <w:tcW w:type="dxa" w:w="3552"/>
            <w:vAlign w:val="top"/>
          </w:tcPr>
          <w:p>
            <w:pPr>
              <w:spacing w:after="0"/>
            </w:pPr>
            <w:r>
              <w:rPr>
                <w:sz w:val="15"/>
              </w:rPr>
              <w:t>The system shall record the account opening balance and current balance.</w:t>
            </w:r>
          </w:p>
        </w:tc>
        <w:tc>
          <w:tcPr>
            <w:tcW w:type="dxa" w:w="3552"/>
            <w:vAlign w:val="top"/>
          </w:tcPr>
          <w:p>
            <w:pPr>
              <w:spacing w:after="0"/>
            </w:pPr>
            <w:r>
              <w:rPr>
                <w:sz w:val="15"/>
              </w:rPr>
              <w:t>High</w:t>
            </w:r>
          </w:p>
        </w:tc>
      </w:tr>
      <w:tr>
        <w:tc>
          <w:tcPr>
            <w:tcW w:type="dxa" w:w="3552"/>
            <w:vAlign w:val="top"/>
          </w:tcPr>
          <w:p>
            <w:pPr>
              <w:spacing w:after="0"/>
            </w:pPr>
            <w:r>
              <w:rPr>
                <w:sz w:val="15"/>
              </w:rPr>
              <w:t>FR-030</w:t>
            </w:r>
          </w:p>
        </w:tc>
        <w:tc>
          <w:tcPr>
            <w:tcW w:type="dxa" w:w="3552"/>
            <w:vAlign w:val="top"/>
          </w:tcPr>
          <w:p>
            <w:pPr>
              <w:spacing w:after="0"/>
            </w:pPr>
            <w:r>
              <w:rPr>
                <w:sz w:val="15"/>
              </w:rPr>
              <w:t>The system shall track account status as pending, active, suspended, disconnected or closed.</w:t>
            </w:r>
          </w:p>
        </w:tc>
        <w:tc>
          <w:tcPr>
            <w:tcW w:type="dxa" w:w="3552"/>
            <w:vAlign w:val="top"/>
          </w:tcPr>
          <w:p>
            <w:pPr>
              <w:spacing w:after="0"/>
            </w:pPr>
            <w:r>
              <w:rPr>
                <w:sz w:val="15"/>
              </w:rPr>
              <w:t>High</w:t>
            </w:r>
          </w:p>
        </w:tc>
      </w:tr>
      <w:tr>
        <w:tc>
          <w:tcPr>
            <w:tcW w:type="dxa" w:w="3552"/>
            <w:vAlign w:val="top"/>
          </w:tcPr>
          <w:p>
            <w:pPr>
              <w:spacing w:after="0"/>
            </w:pPr>
            <w:r>
              <w:rPr>
                <w:sz w:val="15"/>
              </w:rPr>
              <w:t>FR-031</w:t>
            </w:r>
          </w:p>
        </w:tc>
        <w:tc>
          <w:tcPr>
            <w:tcW w:type="dxa" w:w="3552"/>
            <w:vAlign w:val="top"/>
          </w:tcPr>
          <w:p>
            <w:pPr>
              <w:spacing w:after="0"/>
            </w:pPr>
            <w:r>
              <w:rPr>
                <w:sz w:val="15"/>
              </w:rPr>
              <w:t>The system shall prevent activation of an account without a valid customer, property and customer category.</w:t>
            </w:r>
          </w:p>
        </w:tc>
        <w:tc>
          <w:tcPr>
            <w:tcW w:type="dxa" w:w="3552"/>
            <w:vAlign w:val="top"/>
          </w:tcPr>
          <w:p>
            <w:pPr>
              <w:spacing w:after="0"/>
            </w:pPr>
            <w:r>
              <w:rPr>
                <w:sz w:val="15"/>
              </w:rPr>
              <w:t>High</w:t>
            </w:r>
          </w:p>
        </w:tc>
      </w:tr>
      <w:tr>
        <w:tc>
          <w:tcPr>
            <w:tcW w:type="dxa" w:w="3552"/>
            <w:vAlign w:val="top"/>
          </w:tcPr>
          <w:p>
            <w:pPr>
              <w:spacing w:after="0"/>
            </w:pPr>
            <w:r>
              <w:rPr>
                <w:sz w:val="15"/>
              </w:rPr>
              <w:t>FR-032</w:t>
            </w:r>
          </w:p>
        </w:tc>
        <w:tc>
          <w:tcPr>
            <w:tcW w:type="dxa" w:w="3552"/>
            <w:vAlign w:val="top"/>
          </w:tcPr>
          <w:p>
            <w:pPr>
              <w:spacing w:after="0"/>
            </w:pPr>
            <w:r>
              <w:rPr>
                <w:sz w:val="15"/>
              </w:rPr>
              <w:t>The system shall retain historical ownership and occupancy information.</w:t>
            </w:r>
          </w:p>
        </w:tc>
        <w:tc>
          <w:tcPr>
            <w:tcW w:type="dxa" w:w="3552"/>
            <w:vAlign w:val="top"/>
          </w:tcPr>
          <w:p>
            <w:pPr>
              <w:spacing w:after="0"/>
            </w:pPr>
            <w:r>
              <w:rPr>
                <w:sz w:val="15"/>
              </w:rPr>
              <w:t>Medium</w:t>
            </w:r>
          </w:p>
        </w:tc>
      </w:tr>
      <w:tr>
        <w:tc>
          <w:tcPr>
            <w:tcW w:type="dxa" w:w="3552"/>
            <w:vAlign w:val="top"/>
          </w:tcPr>
          <w:p>
            <w:pPr>
              <w:spacing w:after="0"/>
            </w:pPr>
            <w:r>
              <w:rPr>
                <w:sz w:val="15"/>
              </w:rPr>
              <w:t>FR-033</w:t>
            </w:r>
          </w:p>
        </w:tc>
        <w:tc>
          <w:tcPr>
            <w:tcW w:type="dxa" w:w="3552"/>
            <w:vAlign w:val="top"/>
          </w:tcPr>
          <w:p>
            <w:pPr>
              <w:spacing w:after="0"/>
            </w:pPr>
            <w:r>
              <w:rPr>
                <w:sz w:val="15"/>
              </w:rPr>
              <w:t>The system shall allow account closure while preserving billing and payment history.</w:t>
            </w:r>
          </w:p>
        </w:tc>
        <w:tc>
          <w:tcPr>
            <w:tcW w:type="dxa" w:w="3552"/>
            <w:vAlign w:val="top"/>
          </w:tcPr>
          <w:p>
            <w:pPr>
              <w:spacing w:after="0"/>
            </w:pPr>
            <w:r>
              <w:rPr>
                <w:sz w:val="15"/>
              </w:rPr>
              <w:t>High</w:t>
            </w:r>
          </w:p>
        </w:tc>
      </w:tr>
    </w:tbl>
    <w:p>
      <w:pPr>
        <w:pStyle w:val="Heading2"/>
      </w:pPr>
      <w:r>
        <w:t>3.4 New Connection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FR-034</w:t>
            </w:r>
          </w:p>
        </w:tc>
        <w:tc>
          <w:tcPr>
            <w:tcW w:type="dxa" w:w="3552"/>
            <w:vAlign w:val="top"/>
          </w:tcPr>
          <w:p>
            <w:pPr>
              <w:spacing w:after="0"/>
            </w:pPr>
            <w:r>
              <w:rPr>
                <w:sz w:val="15"/>
              </w:rPr>
              <w:t>The system shall allow customers or customer-care officers to submit new connection applications.</w:t>
            </w:r>
          </w:p>
        </w:tc>
        <w:tc>
          <w:tcPr>
            <w:tcW w:type="dxa" w:w="3552"/>
            <w:vAlign w:val="top"/>
          </w:tcPr>
          <w:p>
            <w:pPr>
              <w:spacing w:after="0"/>
            </w:pPr>
            <w:r>
              <w:rPr>
                <w:sz w:val="15"/>
              </w:rPr>
              <w:t>High</w:t>
            </w:r>
          </w:p>
        </w:tc>
      </w:tr>
      <w:tr>
        <w:tc>
          <w:tcPr>
            <w:tcW w:type="dxa" w:w="3552"/>
            <w:vAlign w:val="top"/>
          </w:tcPr>
          <w:p>
            <w:pPr>
              <w:spacing w:after="0"/>
            </w:pPr>
            <w:r>
              <w:rPr>
                <w:sz w:val="15"/>
              </w:rPr>
              <w:t>FR-035</w:t>
            </w:r>
          </w:p>
        </w:tc>
        <w:tc>
          <w:tcPr>
            <w:tcW w:type="dxa" w:w="3552"/>
            <w:vAlign w:val="top"/>
          </w:tcPr>
          <w:p>
            <w:pPr>
              <w:spacing w:after="0"/>
            </w:pPr>
            <w:r>
              <w:rPr>
                <w:sz w:val="15"/>
              </w:rPr>
              <w:t>The system shall generate a unique application reference number.</w:t>
            </w:r>
          </w:p>
        </w:tc>
        <w:tc>
          <w:tcPr>
            <w:tcW w:type="dxa" w:w="3552"/>
            <w:vAlign w:val="top"/>
          </w:tcPr>
          <w:p>
            <w:pPr>
              <w:spacing w:after="0"/>
            </w:pPr>
            <w:r>
              <w:rPr>
                <w:sz w:val="15"/>
              </w:rPr>
              <w:t>High</w:t>
            </w:r>
          </w:p>
        </w:tc>
      </w:tr>
      <w:tr>
        <w:tc>
          <w:tcPr>
            <w:tcW w:type="dxa" w:w="3552"/>
            <w:vAlign w:val="top"/>
          </w:tcPr>
          <w:p>
            <w:pPr>
              <w:spacing w:after="0"/>
            </w:pPr>
            <w:r>
              <w:rPr>
                <w:sz w:val="15"/>
              </w:rPr>
              <w:t>FR-036</w:t>
            </w:r>
          </w:p>
        </w:tc>
        <w:tc>
          <w:tcPr>
            <w:tcW w:type="dxa" w:w="3552"/>
            <w:vAlign w:val="top"/>
          </w:tcPr>
          <w:p>
            <w:pPr>
              <w:spacing w:after="0"/>
            </w:pPr>
            <w:r>
              <w:rPr>
                <w:sz w:val="15"/>
              </w:rPr>
              <w:t>The system shall capture applicant details, property information, GPS coordinates and supporting documents.</w:t>
            </w:r>
          </w:p>
        </w:tc>
        <w:tc>
          <w:tcPr>
            <w:tcW w:type="dxa" w:w="3552"/>
            <w:vAlign w:val="top"/>
          </w:tcPr>
          <w:p>
            <w:pPr>
              <w:spacing w:after="0"/>
            </w:pPr>
            <w:r>
              <w:rPr>
                <w:sz w:val="15"/>
              </w:rPr>
              <w:t>High</w:t>
            </w:r>
          </w:p>
        </w:tc>
      </w:tr>
      <w:tr>
        <w:tc>
          <w:tcPr>
            <w:tcW w:type="dxa" w:w="3552"/>
            <w:vAlign w:val="top"/>
          </w:tcPr>
          <w:p>
            <w:pPr>
              <w:spacing w:after="0"/>
            </w:pPr>
            <w:r>
              <w:rPr>
                <w:sz w:val="15"/>
              </w:rPr>
              <w:t>FR-037</w:t>
            </w:r>
          </w:p>
        </w:tc>
        <w:tc>
          <w:tcPr>
            <w:tcW w:type="dxa" w:w="3552"/>
            <w:vAlign w:val="top"/>
          </w:tcPr>
          <w:p>
            <w:pPr>
              <w:spacing w:after="0"/>
            </w:pPr>
            <w:r>
              <w:rPr>
                <w:sz w:val="15"/>
              </w:rPr>
              <w:t>The system shall support new, additional, temporary and bulk connection applications.</w:t>
            </w:r>
          </w:p>
        </w:tc>
        <w:tc>
          <w:tcPr>
            <w:tcW w:type="dxa" w:w="3552"/>
            <w:vAlign w:val="top"/>
          </w:tcPr>
          <w:p>
            <w:pPr>
              <w:spacing w:after="0"/>
            </w:pPr>
            <w:r>
              <w:rPr>
                <w:sz w:val="15"/>
              </w:rPr>
              <w:t>Medium</w:t>
            </w:r>
          </w:p>
        </w:tc>
      </w:tr>
      <w:tr>
        <w:tc>
          <w:tcPr>
            <w:tcW w:type="dxa" w:w="3552"/>
            <w:vAlign w:val="top"/>
          </w:tcPr>
          <w:p>
            <w:pPr>
              <w:spacing w:after="0"/>
            </w:pPr>
            <w:r>
              <w:rPr>
                <w:sz w:val="15"/>
              </w:rPr>
              <w:t>FR-038</w:t>
            </w:r>
          </w:p>
        </w:tc>
        <w:tc>
          <w:tcPr>
            <w:tcW w:type="dxa" w:w="3552"/>
            <w:vAlign w:val="top"/>
          </w:tcPr>
          <w:p>
            <w:pPr>
              <w:spacing w:after="0"/>
            </w:pPr>
            <w:r>
              <w:rPr>
                <w:sz w:val="15"/>
              </w:rPr>
              <w:t>The system shall calculate and bill application and connection fees.</w:t>
            </w:r>
          </w:p>
        </w:tc>
        <w:tc>
          <w:tcPr>
            <w:tcW w:type="dxa" w:w="3552"/>
            <w:vAlign w:val="top"/>
          </w:tcPr>
          <w:p>
            <w:pPr>
              <w:spacing w:after="0"/>
            </w:pPr>
            <w:r>
              <w:rPr>
                <w:sz w:val="15"/>
              </w:rPr>
              <w:t>High</w:t>
            </w:r>
          </w:p>
        </w:tc>
      </w:tr>
      <w:tr>
        <w:tc>
          <w:tcPr>
            <w:tcW w:type="dxa" w:w="3552"/>
            <w:vAlign w:val="top"/>
          </w:tcPr>
          <w:p>
            <w:pPr>
              <w:spacing w:after="0"/>
            </w:pPr>
            <w:r>
              <w:rPr>
                <w:sz w:val="15"/>
              </w:rPr>
              <w:t>FR-039</w:t>
            </w:r>
          </w:p>
        </w:tc>
        <w:tc>
          <w:tcPr>
            <w:tcW w:type="dxa" w:w="3552"/>
            <w:vAlign w:val="top"/>
          </w:tcPr>
          <w:p>
            <w:pPr>
              <w:spacing w:after="0"/>
            </w:pPr>
            <w:r>
              <w:rPr>
                <w:sz w:val="15"/>
              </w:rPr>
              <w:t>The system shall assign site inspections to field officers.</w:t>
            </w:r>
          </w:p>
        </w:tc>
        <w:tc>
          <w:tcPr>
            <w:tcW w:type="dxa" w:w="3552"/>
            <w:vAlign w:val="top"/>
          </w:tcPr>
          <w:p>
            <w:pPr>
              <w:spacing w:after="0"/>
            </w:pPr>
            <w:r>
              <w:rPr>
                <w:sz w:val="15"/>
              </w:rPr>
              <w:t>High</w:t>
            </w:r>
          </w:p>
        </w:tc>
      </w:tr>
      <w:tr>
        <w:tc>
          <w:tcPr>
            <w:tcW w:type="dxa" w:w="3552"/>
            <w:vAlign w:val="top"/>
          </w:tcPr>
          <w:p>
            <w:pPr>
              <w:spacing w:after="0"/>
            </w:pPr>
            <w:r>
              <w:rPr>
                <w:sz w:val="15"/>
              </w:rPr>
              <w:t>FR-040</w:t>
            </w:r>
          </w:p>
        </w:tc>
        <w:tc>
          <w:tcPr>
            <w:tcW w:type="dxa" w:w="3552"/>
            <w:vAlign w:val="top"/>
          </w:tcPr>
          <w:p>
            <w:pPr>
              <w:spacing w:after="0"/>
            </w:pPr>
            <w:r>
              <w:rPr>
                <w:sz w:val="15"/>
              </w:rPr>
              <w:t>The system shall capture site inspection findings, recommendations, photographs and customer signatures.</w:t>
            </w:r>
          </w:p>
        </w:tc>
        <w:tc>
          <w:tcPr>
            <w:tcW w:type="dxa" w:w="3552"/>
            <w:vAlign w:val="top"/>
          </w:tcPr>
          <w:p>
            <w:pPr>
              <w:spacing w:after="0"/>
            </w:pPr>
            <w:r>
              <w:rPr>
                <w:sz w:val="15"/>
              </w:rPr>
              <w:t>High</w:t>
            </w:r>
          </w:p>
        </w:tc>
      </w:tr>
      <w:tr>
        <w:tc>
          <w:tcPr>
            <w:tcW w:type="dxa" w:w="3552"/>
            <w:vAlign w:val="top"/>
          </w:tcPr>
          <w:p>
            <w:pPr>
              <w:spacing w:after="0"/>
            </w:pPr>
            <w:r>
              <w:rPr>
                <w:sz w:val="15"/>
              </w:rPr>
              <w:t>FR-041</w:t>
            </w:r>
          </w:p>
        </w:tc>
        <w:tc>
          <w:tcPr>
            <w:tcW w:type="dxa" w:w="3552"/>
            <w:vAlign w:val="top"/>
          </w:tcPr>
          <w:p>
            <w:pPr>
              <w:spacing w:after="0"/>
            </w:pPr>
            <w:r>
              <w:rPr>
                <w:sz w:val="15"/>
              </w:rPr>
              <w:t>The system shall support application approval, rejection and reinspection.</w:t>
            </w:r>
          </w:p>
        </w:tc>
        <w:tc>
          <w:tcPr>
            <w:tcW w:type="dxa" w:w="3552"/>
            <w:vAlign w:val="top"/>
          </w:tcPr>
          <w:p>
            <w:pPr>
              <w:spacing w:after="0"/>
            </w:pPr>
            <w:r>
              <w:rPr>
                <w:sz w:val="15"/>
              </w:rPr>
              <w:t>High</w:t>
            </w:r>
          </w:p>
        </w:tc>
      </w:tr>
      <w:tr>
        <w:tc>
          <w:tcPr>
            <w:tcW w:type="dxa" w:w="3552"/>
            <w:vAlign w:val="top"/>
          </w:tcPr>
          <w:p>
            <w:pPr>
              <w:spacing w:after="0"/>
            </w:pPr>
            <w:r>
              <w:rPr>
                <w:sz w:val="15"/>
              </w:rPr>
              <w:t>FR-042</w:t>
            </w:r>
          </w:p>
        </w:tc>
        <w:tc>
          <w:tcPr>
            <w:tcW w:type="dxa" w:w="3552"/>
            <w:vAlign w:val="top"/>
          </w:tcPr>
          <w:p>
            <w:pPr>
              <w:spacing w:after="0"/>
            </w:pPr>
            <w:r>
              <w:rPr>
                <w:sz w:val="15"/>
              </w:rPr>
              <w:t>The system shall require a rejection reason when an application is rejected.</w:t>
            </w:r>
          </w:p>
        </w:tc>
        <w:tc>
          <w:tcPr>
            <w:tcW w:type="dxa" w:w="3552"/>
            <w:vAlign w:val="top"/>
          </w:tcPr>
          <w:p>
            <w:pPr>
              <w:spacing w:after="0"/>
            </w:pPr>
            <w:r>
              <w:rPr>
                <w:sz w:val="15"/>
              </w:rPr>
              <w:t>High</w:t>
            </w:r>
          </w:p>
        </w:tc>
      </w:tr>
      <w:tr>
        <w:tc>
          <w:tcPr>
            <w:tcW w:type="dxa" w:w="3552"/>
            <w:vAlign w:val="top"/>
          </w:tcPr>
          <w:p>
            <w:pPr>
              <w:spacing w:after="0"/>
            </w:pPr>
            <w:r>
              <w:rPr>
                <w:sz w:val="15"/>
              </w:rPr>
              <w:t>FR-043</w:t>
            </w:r>
          </w:p>
        </w:tc>
        <w:tc>
          <w:tcPr>
            <w:tcW w:type="dxa" w:w="3552"/>
            <w:vAlign w:val="top"/>
          </w:tcPr>
          <w:p>
            <w:pPr>
              <w:spacing w:after="0"/>
            </w:pPr>
            <w:r>
              <w:rPr>
                <w:sz w:val="15"/>
              </w:rPr>
              <w:t>The system shall generate material, labour and fee quotations.</w:t>
            </w:r>
          </w:p>
        </w:tc>
        <w:tc>
          <w:tcPr>
            <w:tcW w:type="dxa" w:w="3552"/>
            <w:vAlign w:val="top"/>
          </w:tcPr>
          <w:p>
            <w:pPr>
              <w:spacing w:after="0"/>
            </w:pPr>
            <w:r>
              <w:rPr>
                <w:sz w:val="15"/>
              </w:rPr>
              <w:t>High</w:t>
            </w:r>
          </w:p>
        </w:tc>
      </w:tr>
      <w:tr>
        <w:tc>
          <w:tcPr>
            <w:tcW w:type="dxa" w:w="3552"/>
            <w:vAlign w:val="top"/>
          </w:tcPr>
          <w:p>
            <w:pPr>
              <w:spacing w:after="0"/>
            </w:pPr>
            <w:r>
              <w:rPr>
                <w:sz w:val="15"/>
              </w:rPr>
              <w:t>FR-044</w:t>
            </w:r>
          </w:p>
        </w:tc>
        <w:tc>
          <w:tcPr>
            <w:tcW w:type="dxa" w:w="3552"/>
            <w:vAlign w:val="top"/>
          </w:tcPr>
          <w:p>
            <w:pPr>
              <w:spacing w:after="0"/>
            </w:pPr>
            <w:r>
              <w:rPr>
                <w:sz w:val="15"/>
              </w:rPr>
              <w:t>The system shall allow quotations to be approved before being issued.</w:t>
            </w:r>
          </w:p>
        </w:tc>
        <w:tc>
          <w:tcPr>
            <w:tcW w:type="dxa" w:w="3552"/>
            <w:vAlign w:val="top"/>
          </w:tcPr>
          <w:p>
            <w:pPr>
              <w:spacing w:after="0"/>
            </w:pPr>
            <w:r>
              <w:rPr>
                <w:sz w:val="15"/>
              </w:rPr>
              <w:t>High</w:t>
            </w:r>
          </w:p>
        </w:tc>
      </w:tr>
      <w:tr>
        <w:tc>
          <w:tcPr>
            <w:tcW w:type="dxa" w:w="3552"/>
            <w:vAlign w:val="top"/>
          </w:tcPr>
          <w:p>
            <w:pPr>
              <w:spacing w:after="0"/>
            </w:pPr>
            <w:r>
              <w:rPr>
                <w:sz w:val="15"/>
              </w:rPr>
              <w:t>FR-045</w:t>
            </w:r>
          </w:p>
        </w:tc>
        <w:tc>
          <w:tcPr>
            <w:tcW w:type="dxa" w:w="3552"/>
            <w:vAlign w:val="top"/>
          </w:tcPr>
          <w:p>
            <w:pPr>
              <w:spacing w:after="0"/>
            </w:pPr>
            <w:r>
              <w:rPr>
                <w:sz w:val="15"/>
              </w:rPr>
              <w:t>The system shall track quotation acceptance, expiry and payment status.</w:t>
            </w:r>
          </w:p>
        </w:tc>
        <w:tc>
          <w:tcPr>
            <w:tcW w:type="dxa" w:w="3552"/>
            <w:vAlign w:val="top"/>
          </w:tcPr>
          <w:p>
            <w:pPr>
              <w:spacing w:after="0"/>
            </w:pPr>
            <w:r>
              <w:rPr>
                <w:sz w:val="15"/>
              </w:rPr>
              <w:t>Medium</w:t>
            </w:r>
          </w:p>
        </w:tc>
      </w:tr>
      <w:tr>
        <w:tc>
          <w:tcPr>
            <w:tcW w:type="dxa" w:w="3552"/>
            <w:vAlign w:val="top"/>
          </w:tcPr>
          <w:p>
            <w:pPr>
              <w:spacing w:after="0"/>
            </w:pPr>
            <w:r>
              <w:rPr>
                <w:sz w:val="15"/>
              </w:rPr>
              <w:t>FR-046</w:t>
            </w:r>
          </w:p>
        </w:tc>
        <w:tc>
          <w:tcPr>
            <w:tcW w:type="dxa" w:w="3552"/>
            <w:vAlign w:val="top"/>
          </w:tcPr>
          <w:p>
            <w:pPr>
              <w:spacing w:after="0"/>
            </w:pPr>
            <w:r>
              <w:rPr>
                <w:sz w:val="15"/>
              </w:rPr>
              <w:t>The system shall create a customer account after application approval and payment.</w:t>
            </w:r>
          </w:p>
        </w:tc>
        <w:tc>
          <w:tcPr>
            <w:tcW w:type="dxa" w:w="3552"/>
            <w:vAlign w:val="top"/>
          </w:tcPr>
          <w:p>
            <w:pPr>
              <w:spacing w:after="0"/>
            </w:pPr>
            <w:r>
              <w:rPr>
                <w:sz w:val="15"/>
              </w:rPr>
              <w:t>High</w:t>
            </w:r>
          </w:p>
        </w:tc>
      </w:tr>
      <w:tr>
        <w:tc>
          <w:tcPr>
            <w:tcW w:type="dxa" w:w="3552"/>
            <w:vAlign w:val="top"/>
          </w:tcPr>
          <w:p>
            <w:pPr>
              <w:spacing w:after="0"/>
            </w:pPr>
            <w:r>
              <w:rPr>
                <w:sz w:val="15"/>
              </w:rPr>
              <w:t>FR-047</w:t>
            </w:r>
          </w:p>
        </w:tc>
        <w:tc>
          <w:tcPr>
            <w:tcW w:type="dxa" w:w="3552"/>
            <w:vAlign w:val="top"/>
          </w:tcPr>
          <w:p>
            <w:pPr>
              <w:spacing w:after="0"/>
            </w:pPr>
            <w:r>
              <w:rPr>
                <w:sz w:val="15"/>
              </w:rPr>
              <w:t>The system shall assign a meter and generate an installation work order.</w:t>
            </w:r>
          </w:p>
        </w:tc>
        <w:tc>
          <w:tcPr>
            <w:tcW w:type="dxa" w:w="3552"/>
            <w:vAlign w:val="top"/>
          </w:tcPr>
          <w:p>
            <w:pPr>
              <w:spacing w:after="0"/>
            </w:pPr>
            <w:r>
              <w:rPr>
                <w:sz w:val="15"/>
              </w:rPr>
              <w:t>High</w:t>
            </w:r>
          </w:p>
        </w:tc>
      </w:tr>
      <w:tr>
        <w:tc>
          <w:tcPr>
            <w:tcW w:type="dxa" w:w="3552"/>
            <w:vAlign w:val="top"/>
          </w:tcPr>
          <w:p>
            <w:pPr>
              <w:spacing w:after="0"/>
            </w:pPr>
            <w:r>
              <w:rPr>
                <w:sz w:val="15"/>
              </w:rPr>
              <w:t>FR-048</w:t>
            </w:r>
          </w:p>
        </w:tc>
        <w:tc>
          <w:tcPr>
            <w:tcW w:type="dxa" w:w="3552"/>
            <w:vAlign w:val="top"/>
          </w:tcPr>
          <w:p>
            <w:pPr>
              <w:spacing w:after="0"/>
            </w:pPr>
            <w:r>
              <w:rPr>
                <w:sz w:val="15"/>
              </w:rPr>
              <w:t>The system shall notify the applicant at each major application stage.</w:t>
            </w:r>
          </w:p>
        </w:tc>
        <w:tc>
          <w:tcPr>
            <w:tcW w:type="dxa" w:w="3552"/>
            <w:vAlign w:val="top"/>
          </w:tcPr>
          <w:p>
            <w:pPr>
              <w:spacing w:after="0"/>
            </w:pPr>
            <w:r>
              <w:rPr>
                <w:sz w:val="15"/>
              </w:rPr>
              <w:t>Medium</w:t>
            </w:r>
          </w:p>
        </w:tc>
      </w:tr>
    </w:tbl>
    <w:p>
      <w:pPr>
        <w:pStyle w:val="Heading2"/>
      </w:pPr>
      <w:r>
        <w:t>3.5 Meter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FR-049</w:t>
            </w:r>
          </w:p>
        </w:tc>
        <w:tc>
          <w:tcPr>
            <w:tcW w:type="dxa" w:w="3552"/>
            <w:vAlign w:val="top"/>
          </w:tcPr>
          <w:p>
            <w:pPr>
              <w:spacing w:after="0"/>
            </w:pPr>
            <w:r>
              <w:rPr>
                <w:sz w:val="15"/>
              </w:rPr>
              <w:t>The system shall register customer, bulk, zone and borehole production meters.</w:t>
            </w:r>
          </w:p>
        </w:tc>
        <w:tc>
          <w:tcPr>
            <w:tcW w:type="dxa" w:w="3552"/>
            <w:vAlign w:val="top"/>
          </w:tcPr>
          <w:p>
            <w:pPr>
              <w:spacing w:after="0"/>
            </w:pPr>
            <w:r>
              <w:rPr>
                <w:sz w:val="15"/>
              </w:rPr>
              <w:t>High</w:t>
            </w:r>
          </w:p>
        </w:tc>
      </w:tr>
      <w:tr>
        <w:tc>
          <w:tcPr>
            <w:tcW w:type="dxa" w:w="3552"/>
            <w:vAlign w:val="top"/>
          </w:tcPr>
          <w:p>
            <w:pPr>
              <w:spacing w:after="0"/>
            </w:pPr>
            <w:r>
              <w:rPr>
                <w:sz w:val="15"/>
              </w:rPr>
              <w:t>FR-050</w:t>
            </w:r>
          </w:p>
        </w:tc>
        <w:tc>
          <w:tcPr>
            <w:tcW w:type="dxa" w:w="3552"/>
            <w:vAlign w:val="top"/>
          </w:tcPr>
          <w:p>
            <w:pPr>
              <w:spacing w:after="0"/>
            </w:pPr>
            <w:r>
              <w:rPr>
                <w:sz w:val="15"/>
              </w:rPr>
              <w:t>The system shall capture the meter number, serial number, brand, model, size, type and technology.</w:t>
            </w:r>
          </w:p>
        </w:tc>
        <w:tc>
          <w:tcPr>
            <w:tcW w:type="dxa" w:w="3552"/>
            <w:vAlign w:val="top"/>
          </w:tcPr>
          <w:p>
            <w:pPr>
              <w:spacing w:after="0"/>
            </w:pPr>
            <w:r>
              <w:rPr>
                <w:sz w:val="15"/>
              </w:rPr>
              <w:t>High</w:t>
            </w:r>
          </w:p>
        </w:tc>
      </w:tr>
      <w:tr>
        <w:tc>
          <w:tcPr>
            <w:tcW w:type="dxa" w:w="3552"/>
            <w:vAlign w:val="top"/>
          </w:tcPr>
          <w:p>
            <w:pPr>
              <w:spacing w:after="0"/>
            </w:pPr>
            <w:r>
              <w:rPr>
                <w:sz w:val="15"/>
              </w:rPr>
              <w:t>FR-051</w:t>
            </w:r>
          </w:p>
        </w:tc>
        <w:tc>
          <w:tcPr>
            <w:tcW w:type="dxa" w:w="3552"/>
            <w:vAlign w:val="top"/>
          </w:tcPr>
          <w:p>
            <w:pPr>
              <w:spacing w:after="0"/>
            </w:pPr>
            <w:r>
              <w:rPr>
                <w:sz w:val="15"/>
              </w:rPr>
              <w:t>The system shall support manual, prepaid and smart meters.</w:t>
            </w:r>
          </w:p>
        </w:tc>
        <w:tc>
          <w:tcPr>
            <w:tcW w:type="dxa" w:w="3552"/>
            <w:vAlign w:val="top"/>
          </w:tcPr>
          <w:p>
            <w:pPr>
              <w:spacing w:after="0"/>
            </w:pPr>
            <w:r>
              <w:rPr>
                <w:sz w:val="15"/>
              </w:rPr>
              <w:t>Medium</w:t>
            </w:r>
          </w:p>
        </w:tc>
      </w:tr>
      <w:tr>
        <w:tc>
          <w:tcPr>
            <w:tcW w:type="dxa" w:w="3552"/>
            <w:vAlign w:val="top"/>
          </w:tcPr>
          <w:p>
            <w:pPr>
              <w:spacing w:after="0"/>
            </w:pPr>
            <w:r>
              <w:rPr>
                <w:sz w:val="15"/>
              </w:rPr>
              <w:t>FR-052</w:t>
            </w:r>
          </w:p>
        </w:tc>
        <w:tc>
          <w:tcPr>
            <w:tcW w:type="dxa" w:w="3552"/>
            <w:vAlign w:val="top"/>
          </w:tcPr>
          <w:p>
            <w:pPr>
              <w:spacing w:after="0"/>
            </w:pPr>
            <w:r>
              <w:rPr>
                <w:sz w:val="15"/>
              </w:rPr>
              <w:t>The system shall capture the meter installation date, opening reading, seal number, location and GPS coordinates.</w:t>
            </w:r>
          </w:p>
        </w:tc>
        <w:tc>
          <w:tcPr>
            <w:tcW w:type="dxa" w:w="3552"/>
            <w:vAlign w:val="top"/>
          </w:tcPr>
          <w:p>
            <w:pPr>
              <w:spacing w:after="0"/>
            </w:pPr>
            <w:r>
              <w:rPr>
                <w:sz w:val="15"/>
              </w:rPr>
              <w:t>High</w:t>
            </w:r>
          </w:p>
        </w:tc>
      </w:tr>
      <w:tr>
        <w:tc>
          <w:tcPr>
            <w:tcW w:type="dxa" w:w="3552"/>
            <w:vAlign w:val="top"/>
          </w:tcPr>
          <w:p>
            <w:pPr>
              <w:spacing w:after="0"/>
            </w:pPr>
            <w:r>
              <w:rPr>
                <w:sz w:val="15"/>
              </w:rPr>
              <w:t>FR-053</w:t>
            </w:r>
          </w:p>
        </w:tc>
        <w:tc>
          <w:tcPr>
            <w:tcW w:type="dxa" w:w="3552"/>
            <w:vAlign w:val="top"/>
          </w:tcPr>
          <w:p>
            <w:pPr>
              <w:spacing w:after="0"/>
            </w:pPr>
            <w:r>
              <w:rPr>
                <w:sz w:val="15"/>
              </w:rPr>
              <w:t>The system shall assign meters to customer accounts, zones, boreholes, tanks or distribution assets.</w:t>
            </w:r>
          </w:p>
        </w:tc>
        <w:tc>
          <w:tcPr>
            <w:tcW w:type="dxa" w:w="3552"/>
            <w:vAlign w:val="top"/>
          </w:tcPr>
          <w:p>
            <w:pPr>
              <w:spacing w:after="0"/>
            </w:pPr>
            <w:r>
              <w:rPr>
                <w:sz w:val="15"/>
              </w:rPr>
              <w:t>High</w:t>
            </w:r>
          </w:p>
        </w:tc>
      </w:tr>
      <w:tr>
        <w:tc>
          <w:tcPr>
            <w:tcW w:type="dxa" w:w="3552"/>
            <w:vAlign w:val="top"/>
          </w:tcPr>
          <w:p>
            <w:pPr>
              <w:spacing w:after="0"/>
            </w:pPr>
            <w:r>
              <w:rPr>
                <w:sz w:val="15"/>
              </w:rPr>
              <w:t>FR-054</w:t>
            </w:r>
          </w:p>
        </w:tc>
        <w:tc>
          <w:tcPr>
            <w:tcW w:type="dxa" w:w="3552"/>
            <w:vAlign w:val="top"/>
          </w:tcPr>
          <w:p>
            <w:pPr>
              <w:spacing w:after="0"/>
            </w:pPr>
            <w:r>
              <w:rPr>
                <w:sz w:val="15"/>
              </w:rPr>
              <w:t>The system shall prevent one meter from having more than one active assignment.</w:t>
            </w:r>
          </w:p>
        </w:tc>
        <w:tc>
          <w:tcPr>
            <w:tcW w:type="dxa" w:w="3552"/>
            <w:vAlign w:val="top"/>
          </w:tcPr>
          <w:p>
            <w:pPr>
              <w:spacing w:after="0"/>
            </w:pPr>
            <w:r>
              <w:rPr>
                <w:sz w:val="15"/>
              </w:rPr>
              <w:t>High</w:t>
            </w:r>
          </w:p>
        </w:tc>
      </w:tr>
      <w:tr>
        <w:tc>
          <w:tcPr>
            <w:tcW w:type="dxa" w:w="3552"/>
            <w:vAlign w:val="top"/>
          </w:tcPr>
          <w:p>
            <w:pPr>
              <w:spacing w:after="0"/>
            </w:pPr>
            <w:r>
              <w:rPr>
                <w:sz w:val="15"/>
              </w:rPr>
              <w:t>FR-055</w:t>
            </w:r>
          </w:p>
        </w:tc>
        <w:tc>
          <w:tcPr>
            <w:tcW w:type="dxa" w:w="3552"/>
            <w:vAlign w:val="top"/>
          </w:tcPr>
          <w:p>
            <w:pPr>
              <w:spacing w:after="0"/>
            </w:pPr>
            <w:r>
              <w:rPr>
                <w:sz w:val="15"/>
              </w:rPr>
              <w:t>The system shall track meter status as in stock, active, faulty, removed, replaced, disconnected or tampered.</w:t>
            </w:r>
          </w:p>
        </w:tc>
        <w:tc>
          <w:tcPr>
            <w:tcW w:type="dxa" w:w="3552"/>
            <w:vAlign w:val="top"/>
          </w:tcPr>
          <w:p>
            <w:pPr>
              <w:spacing w:after="0"/>
            </w:pPr>
            <w:r>
              <w:rPr>
                <w:sz w:val="15"/>
              </w:rPr>
              <w:t>High</w:t>
            </w:r>
          </w:p>
        </w:tc>
      </w:tr>
      <w:tr>
        <w:tc>
          <w:tcPr>
            <w:tcW w:type="dxa" w:w="3552"/>
            <w:vAlign w:val="top"/>
          </w:tcPr>
          <w:p>
            <w:pPr>
              <w:spacing w:after="0"/>
            </w:pPr>
            <w:r>
              <w:rPr>
                <w:sz w:val="15"/>
              </w:rPr>
              <w:t>FR-056</w:t>
            </w:r>
          </w:p>
        </w:tc>
        <w:tc>
          <w:tcPr>
            <w:tcW w:type="dxa" w:w="3552"/>
            <w:vAlign w:val="top"/>
          </w:tcPr>
          <w:p>
            <w:pPr>
              <w:spacing w:after="0"/>
            </w:pPr>
            <w:r>
              <w:rPr>
                <w:sz w:val="15"/>
              </w:rPr>
              <w:t>The system shall maintain meter assignment and replacement history.</w:t>
            </w:r>
          </w:p>
        </w:tc>
        <w:tc>
          <w:tcPr>
            <w:tcW w:type="dxa" w:w="3552"/>
            <w:vAlign w:val="top"/>
          </w:tcPr>
          <w:p>
            <w:pPr>
              <w:spacing w:after="0"/>
            </w:pPr>
            <w:r>
              <w:rPr>
                <w:sz w:val="15"/>
              </w:rPr>
              <w:t>High</w:t>
            </w:r>
          </w:p>
        </w:tc>
      </w:tr>
      <w:tr>
        <w:tc>
          <w:tcPr>
            <w:tcW w:type="dxa" w:w="3552"/>
            <w:vAlign w:val="top"/>
          </w:tcPr>
          <w:p>
            <w:pPr>
              <w:spacing w:after="0"/>
            </w:pPr>
            <w:r>
              <w:rPr>
                <w:sz w:val="15"/>
              </w:rPr>
              <w:t>FR-057</w:t>
            </w:r>
          </w:p>
        </w:tc>
        <w:tc>
          <w:tcPr>
            <w:tcW w:type="dxa" w:w="3552"/>
            <w:vAlign w:val="top"/>
          </w:tcPr>
          <w:p>
            <w:pPr>
              <w:spacing w:after="0"/>
            </w:pPr>
            <w:r>
              <w:rPr>
                <w:sz w:val="15"/>
              </w:rPr>
              <w:t>The system shall support meter inspection and audit reports.</w:t>
            </w:r>
          </w:p>
        </w:tc>
        <w:tc>
          <w:tcPr>
            <w:tcW w:type="dxa" w:w="3552"/>
            <w:vAlign w:val="top"/>
          </w:tcPr>
          <w:p>
            <w:pPr>
              <w:spacing w:after="0"/>
            </w:pPr>
            <w:r>
              <w:rPr>
                <w:sz w:val="15"/>
              </w:rPr>
              <w:t>Medium</w:t>
            </w:r>
          </w:p>
        </w:tc>
      </w:tr>
      <w:tr>
        <w:tc>
          <w:tcPr>
            <w:tcW w:type="dxa" w:w="3552"/>
            <w:vAlign w:val="top"/>
          </w:tcPr>
          <w:p>
            <w:pPr>
              <w:spacing w:after="0"/>
            </w:pPr>
            <w:r>
              <w:rPr>
                <w:sz w:val="15"/>
              </w:rPr>
              <w:t>FR-058</w:t>
            </w:r>
          </w:p>
        </w:tc>
        <w:tc>
          <w:tcPr>
            <w:tcW w:type="dxa" w:w="3552"/>
            <w:vAlign w:val="top"/>
          </w:tcPr>
          <w:p>
            <w:pPr>
              <w:spacing w:after="0"/>
            </w:pPr>
            <w:r>
              <w:rPr>
                <w:sz w:val="15"/>
              </w:rPr>
              <w:t>The system shall flag meters with zero, negative, abnormal or inconsistent readings.</w:t>
            </w:r>
          </w:p>
        </w:tc>
        <w:tc>
          <w:tcPr>
            <w:tcW w:type="dxa" w:w="3552"/>
            <w:vAlign w:val="top"/>
          </w:tcPr>
          <w:p>
            <w:pPr>
              <w:spacing w:after="0"/>
            </w:pPr>
            <w:r>
              <w:rPr>
                <w:sz w:val="15"/>
              </w:rPr>
              <w:t>High</w:t>
            </w:r>
          </w:p>
        </w:tc>
      </w:tr>
      <w:tr>
        <w:tc>
          <w:tcPr>
            <w:tcW w:type="dxa" w:w="3552"/>
            <w:vAlign w:val="top"/>
          </w:tcPr>
          <w:p>
            <w:pPr>
              <w:spacing w:after="0"/>
            </w:pPr>
            <w:r>
              <w:rPr>
                <w:sz w:val="15"/>
              </w:rPr>
              <w:t>FR-059</w:t>
            </w:r>
          </w:p>
        </w:tc>
        <w:tc>
          <w:tcPr>
            <w:tcW w:type="dxa" w:w="3552"/>
            <w:vAlign w:val="top"/>
          </w:tcPr>
          <w:p>
            <w:pPr>
              <w:spacing w:after="0"/>
            </w:pPr>
            <w:r>
              <w:rPr>
                <w:sz w:val="15"/>
              </w:rPr>
              <w:t>The system shall store meter photographs and GPS evidence.</w:t>
            </w:r>
          </w:p>
        </w:tc>
        <w:tc>
          <w:tcPr>
            <w:tcW w:type="dxa" w:w="3552"/>
            <w:vAlign w:val="top"/>
          </w:tcPr>
          <w:p>
            <w:pPr>
              <w:spacing w:after="0"/>
            </w:pPr>
            <w:r>
              <w:rPr>
                <w:sz w:val="15"/>
              </w:rPr>
              <w:t>Medium</w:t>
            </w:r>
          </w:p>
        </w:tc>
      </w:tr>
    </w:tbl>
    <w:p>
      <w:pPr>
        <w:pStyle w:val="Heading2"/>
      </w:pPr>
      <w:r>
        <w:t>3.6 Meter Reading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FR-060</w:t>
            </w:r>
          </w:p>
        </w:tc>
        <w:tc>
          <w:tcPr>
            <w:tcW w:type="dxa" w:w="3552"/>
            <w:vAlign w:val="top"/>
          </w:tcPr>
          <w:p>
            <w:pPr>
              <w:spacing w:after="0"/>
            </w:pPr>
            <w:r>
              <w:rPr>
                <w:sz w:val="15"/>
              </w:rPr>
              <w:t>The system shall create meter-reading cycles.</w:t>
            </w:r>
          </w:p>
        </w:tc>
        <w:tc>
          <w:tcPr>
            <w:tcW w:type="dxa" w:w="3552"/>
            <w:vAlign w:val="top"/>
          </w:tcPr>
          <w:p>
            <w:pPr>
              <w:spacing w:after="0"/>
            </w:pPr>
            <w:r>
              <w:rPr>
                <w:sz w:val="15"/>
              </w:rPr>
              <w:t>High</w:t>
            </w:r>
          </w:p>
        </w:tc>
      </w:tr>
      <w:tr>
        <w:tc>
          <w:tcPr>
            <w:tcW w:type="dxa" w:w="3552"/>
            <w:vAlign w:val="top"/>
          </w:tcPr>
          <w:p>
            <w:pPr>
              <w:spacing w:after="0"/>
            </w:pPr>
            <w:r>
              <w:rPr>
                <w:sz w:val="15"/>
              </w:rPr>
              <w:t>FR-061</w:t>
            </w:r>
          </w:p>
        </w:tc>
        <w:tc>
          <w:tcPr>
            <w:tcW w:type="dxa" w:w="3552"/>
            <w:vAlign w:val="top"/>
          </w:tcPr>
          <w:p>
            <w:pPr>
              <w:spacing w:after="0"/>
            </w:pPr>
            <w:r>
              <w:rPr>
                <w:sz w:val="15"/>
              </w:rPr>
              <w:t>The system shall create and manage meter-reading routes.</w:t>
            </w:r>
          </w:p>
        </w:tc>
        <w:tc>
          <w:tcPr>
            <w:tcW w:type="dxa" w:w="3552"/>
            <w:vAlign w:val="top"/>
          </w:tcPr>
          <w:p>
            <w:pPr>
              <w:spacing w:after="0"/>
            </w:pPr>
            <w:r>
              <w:rPr>
                <w:sz w:val="15"/>
              </w:rPr>
              <w:t>High</w:t>
            </w:r>
          </w:p>
        </w:tc>
      </w:tr>
      <w:tr>
        <w:tc>
          <w:tcPr>
            <w:tcW w:type="dxa" w:w="3552"/>
            <w:vAlign w:val="top"/>
          </w:tcPr>
          <w:p>
            <w:pPr>
              <w:spacing w:after="0"/>
            </w:pPr>
            <w:r>
              <w:rPr>
                <w:sz w:val="15"/>
              </w:rPr>
              <w:t>FR-062</w:t>
            </w:r>
          </w:p>
        </w:tc>
        <w:tc>
          <w:tcPr>
            <w:tcW w:type="dxa" w:w="3552"/>
            <w:vAlign w:val="top"/>
          </w:tcPr>
          <w:p>
            <w:pPr>
              <w:spacing w:after="0"/>
            </w:pPr>
            <w:r>
              <w:rPr>
                <w:sz w:val="15"/>
              </w:rPr>
              <w:t>The system shall assign routes to meter readers.</w:t>
            </w:r>
          </w:p>
        </w:tc>
        <w:tc>
          <w:tcPr>
            <w:tcW w:type="dxa" w:w="3552"/>
            <w:vAlign w:val="top"/>
          </w:tcPr>
          <w:p>
            <w:pPr>
              <w:spacing w:after="0"/>
            </w:pPr>
            <w:r>
              <w:rPr>
                <w:sz w:val="15"/>
              </w:rPr>
              <w:t>High</w:t>
            </w:r>
          </w:p>
        </w:tc>
      </w:tr>
      <w:tr>
        <w:tc>
          <w:tcPr>
            <w:tcW w:type="dxa" w:w="3552"/>
            <w:vAlign w:val="top"/>
          </w:tcPr>
          <w:p>
            <w:pPr>
              <w:spacing w:after="0"/>
            </w:pPr>
            <w:r>
              <w:rPr>
                <w:sz w:val="15"/>
              </w:rPr>
              <w:t>FR-063</w:t>
            </w:r>
          </w:p>
        </w:tc>
        <w:tc>
          <w:tcPr>
            <w:tcW w:type="dxa" w:w="3552"/>
            <w:vAlign w:val="top"/>
          </w:tcPr>
          <w:p>
            <w:pPr>
              <w:spacing w:after="0"/>
            </w:pPr>
            <w:r>
              <w:rPr>
                <w:sz w:val="15"/>
              </w:rPr>
              <w:t>Field officers shall view assigned routes and customer meters on the mobile application.</w:t>
            </w:r>
          </w:p>
        </w:tc>
        <w:tc>
          <w:tcPr>
            <w:tcW w:type="dxa" w:w="3552"/>
            <w:vAlign w:val="top"/>
          </w:tcPr>
          <w:p>
            <w:pPr>
              <w:spacing w:after="0"/>
            </w:pPr>
            <w:r>
              <w:rPr>
                <w:sz w:val="15"/>
              </w:rPr>
              <w:t>High</w:t>
            </w:r>
          </w:p>
        </w:tc>
      </w:tr>
      <w:tr>
        <w:tc>
          <w:tcPr>
            <w:tcW w:type="dxa" w:w="3552"/>
            <w:vAlign w:val="top"/>
          </w:tcPr>
          <w:p>
            <w:pPr>
              <w:spacing w:after="0"/>
            </w:pPr>
            <w:r>
              <w:rPr>
                <w:sz w:val="15"/>
              </w:rPr>
              <w:t>FR-064</w:t>
            </w:r>
          </w:p>
        </w:tc>
        <w:tc>
          <w:tcPr>
            <w:tcW w:type="dxa" w:w="3552"/>
            <w:vAlign w:val="top"/>
          </w:tcPr>
          <w:p>
            <w:pPr>
              <w:spacing w:after="0"/>
            </w:pPr>
            <w:r>
              <w:rPr>
                <w:sz w:val="15"/>
              </w:rPr>
              <w:t>The field application shall capture previous and current meter readings.</w:t>
            </w:r>
          </w:p>
        </w:tc>
        <w:tc>
          <w:tcPr>
            <w:tcW w:type="dxa" w:w="3552"/>
            <w:vAlign w:val="top"/>
          </w:tcPr>
          <w:p>
            <w:pPr>
              <w:spacing w:after="0"/>
            </w:pPr>
            <w:r>
              <w:rPr>
                <w:sz w:val="15"/>
              </w:rPr>
              <w:t>High</w:t>
            </w:r>
          </w:p>
        </w:tc>
      </w:tr>
      <w:tr>
        <w:tc>
          <w:tcPr>
            <w:tcW w:type="dxa" w:w="3552"/>
            <w:vAlign w:val="top"/>
          </w:tcPr>
          <w:p>
            <w:pPr>
              <w:spacing w:after="0"/>
            </w:pPr>
            <w:r>
              <w:rPr>
                <w:sz w:val="15"/>
              </w:rPr>
              <w:t>FR-065</w:t>
            </w:r>
          </w:p>
        </w:tc>
        <w:tc>
          <w:tcPr>
            <w:tcW w:type="dxa" w:w="3552"/>
            <w:vAlign w:val="top"/>
          </w:tcPr>
          <w:p>
            <w:pPr>
              <w:spacing w:after="0"/>
            </w:pPr>
            <w:r>
              <w:rPr>
                <w:sz w:val="15"/>
              </w:rPr>
              <w:t>The system shall automatically calculate consumption.</w:t>
            </w:r>
          </w:p>
        </w:tc>
        <w:tc>
          <w:tcPr>
            <w:tcW w:type="dxa" w:w="3552"/>
            <w:vAlign w:val="top"/>
          </w:tcPr>
          <w:p>
            <w:pPr>
              <w:spacing w:after="0"/>
            </w:pPr>
            <w:r>
              <w:rPr>
                <w:sz w:val="15"/>
              </w:rPr>
              <w:t>High</w:t>
            </w:r>
          </w:p>
        </w:tc>
      </w:tr>
      <w:tr>
        <w:tc>
          <w:tcPr>
            <w:tcW w:type="dxa" w:w="3552"/>
            <w:vAlign w:val="top"/>
          </w:tcPr>
          <w:p>
            <w:pPr>
              <w:spacing w:after="0"/>
            </w:pPr>
            <w:r>
              <w:rPr>
                <w:sz w:val="15"/>
              </w:rPr>
              <w:t>FR-066</w:t>
            </w:r>
          </w:p>
        </w:tc>
        <w:tc>
          <w:tcPr>
            <w:tcW w:type="dxa" w:w="3552"/>
            <w:vAlign w:val="top"/>
          </w:tcPr>
          <w:p>
            <w:pPr>
              <w:spacing w:after="0"/>
            </w:pPr>
            <w:r>
              <w:rPr>
                <w:sz w:val="15"/>
              </w:rPr>
              <w:t>The field application shall capture meter photographs, GPS coordinates, date and time.</w:t>
            </w:r>
          </w:p>
        </w:tc>
        <w:tc>
          <w:tcPr>
            <w:tcW w:type="dxa" w:w="3552"/>
            <w:vAlign w:val="top"/>
          </w:tcPr>
          <w:p>
            <w:pPr>
              <w:spacing w:after="0"/>
            </w:pPr>
            <w:r>
              <w:rPr>
                <w:sz w:val="15"/>
              </w:rPr>
              <w:t>High</w:t>
            </w:r>
          </w:p>
        </w:tc>
      </w:tr>
      <w:tr>
        <w:tc>
          <w:tcPr>
            <w:tcW w:type="dxa" w:w="3552"/>
            <w:vAlign w:val="top"/>
          </w:tcPr>
          <w:p>
            <w:pPr>
              <w:spacing w:after="0"/>
            </w:pPr>
            <w:r>
              <w:rPr>
                <w:sz w:val="15"/>
              </w:rPr>
              <w:t>FR-067</w:t>
            </w:r>
          </w:p>
        </w:tc>
        <w:tc>
          <w:tcPr>
            <w:tcW w:type="dxa" w:w="3552"/>
            <w:vAlign w:val="top"/>
          </w:tcPr>
          <w:p>
            <w:pPr>
              <w:spacing w:after="0"/>
            </w:pPr>
            <w:r>
              <w:rPr>
                <w:sz w:val="15"/>
              </w:rPr>
              <w:t>The field application shall work offline and synchronize readings later.</w:t>
            </w:r>
          </w:p>
        </w:tc>
        <w:tc>
          <w:tcPr>
            <w:tcW w:type="dxa" w:w="3552"/>
            <w:vAlign w:val="top"/>
          </w:tcPr>
          <w:p>
            <w:pPr>
              <w:spacing w:after="0"/>
            </w:pPr>
            <w:r>
              <w:rPr>
                <w:sz w:val="15"/>
              </w:rPr>
              <w:t>High</w:t>
            </w:r>
          </w:p>
        </w:tc>
      </w:tr>
      <w:tr>
        <w:tc>
          <w:tcPr>
            <w:tcW w:type="dxa" w:w="3552"/>
            <w:vAlign w:val="top"/>
          </w:tcPr>
          <w:p>
            <w:pPr>
              <w:spacing w:after="0"/>
            </w:pPr>
            <w:r>
              <w:rPr>
                <w:sz w:val="15"/>
              </w:rPr>
              <w:t>FR-068</w:t>
            </w:r>
          </w:p>
        </w:tc>
        <w:tc>
          <w:tcPr>
            <w:tcW w:type="dxa" w:w="3552"/>
            <w:vAlign w:val="top"/>
          </w:tcPr>
          <w:p>
            <w:pPr>
              <w:spacing w:after="0"/>
            </w:pPr>
            <w:r>
              <w:rPr>
                <w:sz w:val="15"/>
              </w:rPr>
              <w:t>The system shall support actual, estimated and smart-meter readings.</w:t>
            </w:r>
          </w:p>
        </w:tc>
        <w:tc>
          <w:tcPr>
            <w:tcW w:type="dxa" w:w="3552"/>
            <w:vAlign w:val="top"/>
          </w:tcPr>
          <w:p>
            <w:pPr>
              <w:spacing w:after="0"/>
            </w:pPr>
            <w:r>
              <w:rPr>
                <w:sz w:val="15"/>
              </w:rPr>
              <w:t>High</w:t>
            </w:r>
          </w:p>
        </w:tc>
      </w:tr>
      <w:tr>
        <w:tc>
          <w:tcPr>
            <w:tcW w:type="dxa" w:w="3552"/>
            <w:vAlign w:val="top"/>
          </w:tcPr>
          <w:p>
            <w:pPr>
              <w:spacing w:after="0"/>
            </w:pPr>
            <w:r>
              <w:rPr>
                <w:sz w:val="15"/>
              </w:rPr>
              <w:t>FR-069</w:t>
            </w:r>
          </w:p>
        </w:tc>
        <w:tc>
          <w:tcPr>
            <w:tcW w:type="dxa" w:w="3552"/>
            <w:vAlign w:val="top"/>
          </w:tcPr>
          <w:p>
            <w:pPr>
              <w:spacing w:after="0"/>
            </w:pPr>
            <w:r>
              <w:rPr>
                <w:sz w:val="15"/>
              </w:rPr>
              <w:t>Estimated readings shall require a reason.</w:t>
            </w:r>
          </w:p>
        </w:tc>
        <w:tc>
          <w:tcPr>
            <w:tcW w:type="dxa" w:w="3552"/>
            <w:vAlign w:val="top"/>
          </w:tcPr>
          <w:p>
            <w:pPr>
              <w:spacing w:after="0"/>
            </w:pPr>
            <w:r>
              <w:rPr>
                <w:sz w:val="15"/>
              </w:rPr>
              <w:t>High</w:t>
            </w:r>
          </w:p>
        </w:tc>
      </w:tr>
      <w:tr>
        <w:tc>
          <w:tcPr>
            <w:tcW w:type="dxa" w:w="3552"/>
            <w:vAlign w:val="top"/>
          </w:tcPr>
          <w:p>
            <w:pPr>
              <w:spacing w:after="0"/>
            </w:pPr>
            <w:r>
              <w:rPr>
                <w:sz w:val="15"/>
              </w:rPr>
              <w:t>FR-070</w:t>
            </w:r>
          </w:p>
        </w:tc>
        <w:tc>
          <w:tcPr>
            <w:tcW w:type="dxa" w:w="3552"/>
            <w:vAlign w:val="top"/>
          </w:tcPr>
          <w:p>
            <w:pPr>
              <w:spacing w:after="0"/>
            </w:pPr>
            <w:r>
              <w:rPr>
                <w:sz w:val="15"/>
              </w:rPr>
              <w:t>Estimated readings shall require approval before billing.</w:t>
            </w:r>
          </w:p>
        </w:tc>
        <w:tc>
          <w:tcPr>
            <w:tcW w:type="dxa" w:w="3552"/>
            <w:vAlign w:val="top"/>
          </w:tcPr>
          <w:p>
            <w:pPr>
              <w:spacing w:after="0"/>
            </w:pPr>
            <w:r>
              <w:rPr>
                <w:sz w:val="15"/>
              </w:rPr>
              <w:t>High</w:t>
            </w:r>
          </w:p>
        </w:tc>
      </w:tr>
      <w:tr>
        <w:tc>
          <w:tcPr>
            <w:tcW w:type="dxa" w:w="3552"/>
            <w:vAlign w:val="top"/>
          </w:tcPr>
          <w:p>
            <w:pPr>
              <w:spacing w:after="0"/>
            </w:pPr>
            <w:r>
              <w:rPr>
                <w:sz w:val="15"/>
              </w:rPr>
              <w:t>FR-071</w:t>
            </w:r>
          </w:p>
        </w:tc>
        <w:tc>
          <w:tcPr>
            <w:tcW w:type="dxa" w:w="3552"/>
            <w:vAlign w:val="top"/>
          </w:tcPr>
          <w:p>
            <w:pPr>
              <w:spacing w:after="0"/>
            </w:pPr>
            <w:r>
              <w:rPr>
                <w:sz w:val="15"/>
              </w:rPr>
              <w:t>The system shall flag negative, zero, unusually high or low consumption.</w:t>
            </w:r>
          </w:p>
        </w:tc>
        <w:tc>
          <w:tcPr>
            <w:tcW w:type="dxa" w:w="3552"/>
            <w:vAlign w:val="top"/>
          </w:tcPr>
          <w:p>
            <w:pPr>
              <w:spacing w:after="0"/>
            </w:pPr>
            <w:r>
              <w:rPr>
                <w:sz w:val="15"/>
              </w:rPr>
              <w:t>High</w:t>
            </w:r>
          </w:p>
        </w:tc>
      </w:tr>
      <w:tr>
        <w:tc>
          <w:tcPr>
            <w:tcW w:type="dxa" w:w="3552"/>
            <w:vAlign w:val="top"/>
          </w:tcPr>
          <w:p>
            <w:pPr>
              <w:spacing w:after="0"/>
            </w:pPr>
            <w:r>
              <w:rPr>
                <w:sz w:val="15"/>
              </w:rPr>
              <w:t>FR-072</w:t>
            </w:r>
          </w:p>
        </w:tc>
        <w:tc>
          <w:tcPr>
            <w:tcW w:type="dxa" w:w="3552"/>
            <w:vAlign w:val="top"/>
          </w:tcPr>
          <w:p>
            <w:pPr>
              <w:spacing w:after="0"/>
            </w:pPr>
            <w:r>
              <w:rPr>
                <w:sz w:val="15"/>
              </w:rPr>
              <w:t>Supervisors shall approve or reject meter readings.</w:t>
            </w:r>
          </w:p>
        </w:tc>
        <w:tc>
          <w:tcPr>
            <w:tcW w:type="dxa" w:w="3552"/>
            <w:vAlign w:val="top"/>
          </w:tcPr>
          <w:p>
            <w:pPr>
              <w:spacing w:after="0"/>
            </w:pPr>
            <w:r>
              <w:rPr>
                <w:sz w:val="15"/>
              </w:rPr>
              <w:t>High</w:t>
            </w:r>
          </w:p>
        </w:tc>
      </w:tr>
      <w:tr>
        <w:tc>
          <w:tcPr>
            <w:tcW w:type="dxa" w:w="3552"/>
            <w:vAlign w:val="top"/>
          </w:tcPr>
          <w:p>
            <w:pPr>
              <w:spacing w:after="0"/>
            </w:pPr>
            <w:r>
              <w:rPr>
                <w:sz w:val="15"/>
              </w:rPr>
              <w:t>FR-073</w:t>
            </w:r>
          </w:p>
        </w:tc>
        <w:tc>
          <w:tcPr>
            <w:tcW w:type="dxa" w:w="3552"/>
            <w:vAlign w:val="top"/>
          </w:tcPr>
          <w:p>
            <w:pPr>
              <w:spacing w:after="0"/>
            </w:pPr>
            <w:r>
              <w:rPr>
                <w:sz w:val="15"/>
              </w:rPr>
              <w:t>The system shall prevent duplicate readings for the same meter and reading cycle.</w:t>
            </w:r>
          </w:p>
        </w:tc>
        <w:tc>
          <w:tcPr>
            <w:tcW w:type="dxa" w:w="3552"/>
            <w:vAlign w:val="top"/>
          </w:tcPr>
          <w:p>
            <w:pPr>
              <w:spacing w:after="0"/>
            </w:pPr>
            <w:r>
              <w:rPr>
                <w:sz w:val="15"/>
              </w:rPr>
              <w:t>High</w:t>
            </w:r>
          </w:p>
        </w:tc>
      </w:tr>
      <w:tr>
        <w:tc>
          <w:tcPr>
            <w:tcW w:type="dxa" w:w="3552"/>
            <w:vAlign w:val="top"/>
          </w:tcPr>
          <w:p>
            <w:pPr>
              <w:spacing w:after="0"/>
            </w:pPr>
            <w:r>
              <w:rPr>
                <w:sz w:val="15"/>
              </w:rPr>
              <w:t>FR-074</w:t>
            </w:r>
          </w:p>
        </w:tc>
        <w:tc>
          <w:tcPr>
            <w:tcW w:type="dxa" w:w="3552"/>
            <w:vAlign w:val="top"/>
          </w:tcPr>
          <w:p>
            <w:pPr>
              <w:spacing w:after="0"/>
            </w:pPr>
            <w:r>
              <w:rPr>
                <w:sz w:val="15"/>
              </w:rPr>
              <w:t>The system shall report unread meters and route completion progress.</w:t>
            </w:r>
          </w:p>
        </w:tc>
        <w:tc>
          <w:tcPr>
            <w:tcW w:type="dxa" w:w="3552"/>
            <w:vAlign w:val="top"/>
          </w:tcPr>
          <w:p>
            <w:pPr>
              <w:spacing w:after="0"/>
            </w:pPr>
            <w:r>
              <w:rPr>
                <w:sz w:val="15"/>
              </w:rPr>
              <w:t>Medium</w:t>
            </w:r>
          </w:p>
        </w:tc>
      </w:tr>
      <w:tr>
        <w:tc>
          <w:tcPr>
            <w:tcW w:type="dxa" w:w="3552"/>
            <w:vAlign w:val="top"/>
          </w:tcPr>
          <w:p>
            <w:pPr>
              <w:spacing w:after="0"/>
            </w:pPr>
            <w:r>
              <w:rPr>
                <w:sz w:val="15"/>
              </w:rPr>
              <w:t>FR-075</w:t>
            </w:r>
          </w:p>
        </w:tc>
        <w:tc>
          <w:tcPr>
            <w:tcW w:type="dxa" w:w="3552"/>
            <w:vAlign w:val="top"/>
          </w:tcPr>
          <w:p>
            <w:pPr>
              <w:spacing w:after="0"/>
            </w:pPr>
            <w:r>
              <w:rPr>
                <w:sz w:val="15"/>
              </w:rPr>
              <w:t>Approved readings shall be transferred to the billing module.</w:t>
            </w:r>
          </w:p>
        </w:tc>
        <w:tc>
          <w:tcPr>
            <w:tcW w:type="dxa" w:w="3552"/>
            <w:vAlign w:val="top"/>
          </w:tcPr>
          <w:p>
            <w:pPr>
              <w:spacing w:after="0"/>
            </w:pPr>
            <w:r>
              <w:rPr>
                <w:sz w:val="15"/>
              </w:rPr>
              <w:t>High</w:t>
            </w:r>
          </w:p>
        </w:tc>
      </w:tr>
    </w:tbl>
    <w:p>
      <w:pPr>
        <w:pStyle w:val="Heading2"/>
      </w:pPr>
      <w:r>
        <w:t>3.7 Tariff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FR-076</w:t>
            </w:r>
          </w:p>
        </w:tc>
        <w:tc>
          <w:tcPr>
            <w:tcW w:type="dxa" w:w="3552"/>
            <w:vAlign w:val="top"/>
          </w:tcPr>
          <w:p>
            <w:pPr>
              <w:spacing w:after="0"/>
            </w:pPr>
            <w:r>
              <w:rPr>
                <w:sz w:val="15"/>
              </w:rPr>
              <w:t>The system shall allow authorized users to define tariff structures by customer category.</w:t>
            </w:r>
          </w:p>
        </w:tc>
        <w:tc>
          <w:tcPr>
            <w:tcW w:type="dxa" w:w="3552"/>
            <w:vAlign w:val="top"/>
          </w:tcPr>
          <w:p>
            <w:pPr>
              <w:spacing w:after="0"/>
            </w:pPr>
            <w:r>
              <w:rPr>
                <w:sz w:val="15"/>
              </w:rPr>
              <w:t>High</w:t>
            </w:r>
          </w:p>
        </w:tc>
      </w:tr>
      <w:tr>
        <w:tc>
          <w:tcPr>
            <w:tcW w:type="dxa" w:w="3552"/>
            <w:vAlign w:val="top"/>
          </w:tcPr>
          <w:p>
            <w:pPr>
              <w:spacing w:after="0"/>
            </w:pPr>
            <w:r>
              <w:rPr>
                <w:sz w:val="15"/>
              </w:rPr>
              <w:t>FR-077</w:t>
            </w:r>
          </w:p>
        </w:tc>
        <w:tc>
          <w:tcPr>
            <w:tcW w:type="dxa" w:w="3552"/>
            <w:vAlign w:val="top"/>
          </w:tcPr>
          <w:p>
            <w:pPr>
              <w:spacing w:after="0"/>
            </w:pPr>
            <w:r>
              <w:rPr>
                <w:sz w:val="15"/>
              </w:rPr>
              <w:t>The system shall support consumption-based, flat-rate, tiered and bulk tariffs.</w:t>
            </w:r>
          </w:p>
        </w:tc>
        <w:tc>
          <w:tcPr>
            <w:tcW w:type="dxa" w:w="3552"/>
            <w:vAlign w:val="top"/>
          </w:tcPr>
          <w:p>
            <w:pPr>
              <w:spacing w:after="0"/>
            </w:pPr>
            <w:r>
              <w:rPr>
                <w:sz w:val="15"/>
              </w:rPr>
              <w:t>High</w:t>
            </w:r>
          </w:p>
        </w:tc>
      </w:tr>
      <w:tr>
        <w:tc>
          <w:tcPr>
            <w:tcW w:type="dxa" w:w="3552"/>
            <w:vAlign w:val="top"/>
          </w:tcPr>
          <w:p>
            <w:pPr>
              <w:spacing w:after="0"/>
            </w:pPr>
            <w:r>
              <w:rPr>
                <w:sz w:val="15"/>
              </w:rPr>
              <w:t>FR-078</w:t>
            </w:r>
          </w:p>
        </w:tc>
        <w:tc>
          <w:tcPr>
            <w:tcW w:type="dxa" w:w="3552"/>
            <w:vAlign w:val="top"/>
          </w:tcPr>
          <w:p>
            <w:pPr>
              <w:spacing w:after="0"/>
            </w:pPr>
            <w:r>
              <w:rPr>
                <w:sz w:val="15"/>
              </w:rPr>
              <w:t>The system shall support minimum charges, standing charges and meter rent.</w:t>
            </w:r>
          </w:p>
        </w:tc>
        <w:tc>
          <w:tcPr>
            <w:tcW w:type="dxa" w:w="3552"/>
            <w:vAlign w:val="top"/>
          </w:tcPr>
          <w:p>
            <w:pPr>
              <w:spacing w:after="0"/>
            </w:pPr>
            <w:r>
              <w:rPr>
                <w:sz w:val="15"/>
              </w:rPr>
              <w:t>High</w:t>
            </w:r>
          </w:p>
        </w:tc>
      </w:tr>
      <w:tr>
        <w:tc>
          <w:tcPr>
            <w:tcW w:type="dxa" w:w="3552"/>
            <w:vAlign w:val="top"/>
          </w:tcPr>
          <w:p>
            <w:pPr>
              <w:spacing w:after="0"/>
            </w:pPr>
            <w:r>
              <w:rPr>
                <w:sz w:val="15"/>
              </w:rPr>
              <w:t>FR-079</w:t>
            </w:r>
          </w:p>
        </w:tc>
        <w:tc>
          <w:tcPr>
            <w:tcW w:type="dxa" w:w="3552"/>
            <w:vAlign w:val="top"/>
          </w:tcPr>
          <w:p>
            <w:pPr>
              <w:spacing w:after="0"/>
            </w:pPr>
            <w:r>
              <w:rPr>
                <w:sz w:val="15"/>
              </w:rPr>
              <w:t>The system shall allow tariff bands with lower limits, upper limits and unit rates.</w:t>
            </w:r>
          </w:p>
        </w:tc>
        <w:tc>
          <w:tcPr>
            <w:tcW w:type="dxa" w:w="3552"/>
            <w:vAlign w:val="top"/>
          </w:tcPr>
          <w:p>
            <w:pPr>
              <w:spacing w:after="0"/>
            </w:pPr>
            <w:r>
              <w:rPr>
                <w:sz w:val="15"/>
              </w:rPr>
              <w:t>High</w:t>
            </w:r>
          </w:p>
        </w:tc>
      </w:tr>
      <w:tr>
        <w:tc>
          <w:tcPr>
            <w:tcW w:type="dxa" w:w="3552"/>
            <w:vAlign w:val="top"/>
          </w:tcPr>
          <w:p>
            <w:pPr>
              <w:spacing w:after="0"/>
            </w:pPr>
            <w:r>
              <w:rPr>
                <w:sz w:val="15"/>
              </w:rPr>
              <w:t>FR-080</w:t>
            </w:r>
          </w:p>
        </w:tc>
        <w:tc>
          <w:tcPr>
            <w:tcW w:type="dxa" w:w="3552"/>
            <w:vAlign w:val="top"/>
          </w:tcPr>
          <w:p>
            <w:pPr>
              <w:spacing w:after="0"/>
            </w:pPr>
            <w:r>
              <w:rPr>
                <w:sz w:val="15"/>
              </w:rPr>
              <w:t>The system shall assign effective start and end dates to tariffs.</w:t>
            </w:r>
          </w:p>
        </w:tc>
        <w:tc>
          <w:tcPr>
            <w:tcW w:type="dxa" w:w="3552"/>
            <w:vAlign w:val="top"/>
          </w:tcPr>
          <w:p>
            <w:pPr>
              <w:spacing w:after="0"/>
            </w:pPr>
            <w:r>
              <w:rPr>
                <w:sz w:val="15"/>
              </w:rPr>
              <w:t>High</w:t>
            </w:r>
          </w:p>
        </w:tc>
      </w:tr>
      <w:tr>
        <w:tc>
          <w:tcPr>
            <w:tcW w:type="dxa" w:w="3552"/>
            <w:vAlign w:val="top"/>
          </w:tcPr>
          <w:p>
            <w:pPr>
              <w:spacing w:after="0"/>
            </w:pPr>
            <w:r>
              <w:rPr>
                <w:sz w:val="15"/>
              </w:rPr>
              <w:t>FR-081</w:t>
            </w:r>
          </w:p>
        </w:tc>
        <w:tc>
          <w:tcPr>
            <w:tcW w:type="dxa" w:w="3552"/>
            <w:vAlign w:val="top"/>
          </w:tcPr>
          <w:p>
            <w:pPr>
              <w:spacing w:after="0"/>
            </w:pPr>
            <w:r>
              <w:rPr>
                <w:sz w:val="15"/>
              </w:rPr>
              <w:t>The system shall preserve tariff history.</w:t>
            </w:r>
          </w:p>
        </w:tc>
        <w:tc>
          <w:tcPr>
            <w:tcW w:type="dxa" w:w="3552"/>
            <w:vAlign w:val="top"/>
          </w:tcPr>
          <w:p>
            <w:pPr>
              <w:spacing w:after="0"/>
            </w:pPr>
            <w:r>
              <w:rPr>
                <w:sz w:val="15"/>
              </w:rPr>
              <w:t>High</w:t>
            </w:r>
          </w:p>
        </w:tc>
      </w:tr>
      <w:tr>
        <w:tc>
          <w:tcPr>
            <w:tcW w:type="dxa" w:w="3552"/>
            <w:vAlign w:val="top"/>
          </w:tcPr>
          <w:p>
            <w:pPr>
              <w:spacing w:after="0"/>
            </w:pPr>
            <w:r>
              <w:rPr>
                <w:sz w:val="15"/>
              </w:rPr>
              <w:t>FR-082</w:t>
            </w:r>
          </w:p>
        </w:tc>
        <w:tc>
          <w:tcPr>
            <w:tcW w:type="dxa" w:w="3552"/>
            <w:vAlign w:val="top"/>
          </w:tcPr>
          <w:p>
            <w:pPr>
              <w:spacing w:after="0"/>
            </w:pPr>
            <w:r>
              <w:rPr>
                <w:sz w:val="15"/>
              </w:rPr>
              <w:t>Tariff changes shall require maker-checker approval.</w:t>
            </w:r>
          </w:p>
        </w:tc>
        <w:tc>
          <w:tcPr>
            <w:tcW w:type="dxa" w:w="3552"/>
            <w:vAlign w:val="top"/>
          </w:tcPr>
          <w:p>
            <w:pPr>
              <w:spacing w:after="0"/>
            </w:pPr>
            <w:r>
              <w:rPr>
                <w:sz w:val="15"/>
              </w:rPr>
              <w:t>High</w:t>
            </w:r>
          </w:p>
        </w:tc>
      </w:tr>
      <w:tr>
        <w:tc>
          <w:tcPr>
            <w:tcW w:type="dxa" w:w="3552"/>
            <w:vAlign w:val="top"/>
          </w:tcPr>
          <w:p>
            <w:pPr>
              <w:spacing w:after="0"/>
            </w:pPr>
            <w:r>
              <w:rPr>
                <w:sz w:val="15"/>
              </w:rPr>
              <w:t>FR-083</w:t>
            </w:r>
          </w:p>
        </w:tc>
        <w:tc>
          <w:tcPr>
            <w:tcW w:type="dxa" w:w="3552"/>
            <w:vAlign w:val="top"/>
          </w:tcPr>
          <w:p>
            <w:pPr>
              <w:spacing w:after="0"/>
            </w:pPr>
            <w:r>
              <w:rPr>
                <w:sz w:val="15"/>
              </w:rPr>
              <w:t>Approved tariffs shall not be directly edited.</w:t>
            </w:r>
          </w:p>
        </w:tc>
        <w:tc>
          <w:tcPr>
            <w:tcW w:type="dxa" w:w="3552"/>
            <w:vAlign w:val="top"/>
          </w:tcPr>
          <w:p>
            <w:pPr>
              <w:spacing w:after="0"/>
            </w:pPr>
            <w:r>
              <w:rPr>
                <w:sz w:val="15"/>
              </w:rPr>
              <w:t>High</w:t>
            </w:r>
          </w:p>
        </w:tc>
      </w:tr>
      <w:tr>
        <w:tc>
          <w:tcPr>
            <w:tcW w:type="dxa" w:w="3552"/>
            <w:vAlign w:val="top"/>
          </w:tcPr>
          <w:p>
            <w:pPr>
              <w:spacing w:after="0"/>
            </w:pPr>
            <w:r>
              <w:rPr>
                <w:sz w:val="15"/>
              </w:rPr>
              <w:t>FR-084</w:t>
            </w:r>
          </w:p>
        </w:tc>
        <w:tc>
          <w:tcPr>
            <w:tcW w:type="dxa" w:w="3552"/>
            <w:vAlign w:val="top"/>
          </w:tcPr>
          <w:p>
            <w:pPr>
              <w:spacing w:after="0"/>
            </w:pPr>
            <w:r>
              <w:rPr>
                <w:sz w:val="15"/>
              </w:rPr>
              <w:t>The system shall allow billing-impact simulation before tariff activation.</w:t>
            </w:r>
          </w:p>
        </w:tc>
        <w:tc>
          <w:tcPr>
            <w:tcW w:type="dxa" w:w="3552"/>
            <w:vAlign w:val="top"/>
          </w:tcPr>
          <w:p>
            <w:pPr>
              <w:spacing w:after="0"/>
            </w:pPr>
            <w:r>
              <w:rPr>
                <w:sz w:val="15"/>
              </w:rPr>
              <w:t>Medium</w:t>
            </w:r>
          </w:p>
        </w:tc>
      </w:tr>
      <w:tr>
        <w:tc>
          <w:tcPr>
            <w:tcW w:type="dxa" w:w="3552"/>
            <w:vAlign w:val="top"/>
          </w:tcPr>
          <w:p>
            <w:pPr>
              <w:spacing w:after="0"/>
            </w:pPr>
            <w:r>
              <w:rPr>
                <w:sz w:val="15"/>
              </w:rPr>
              <w:t>FR-085</w:t>
            </w:r>
          </w:p>
        </w:tc>
        <w:tc>
          <w:tcPr>
            <w:tcW w:type="dxa" w:w="3552"/>
            <w:vAlign w:val="top"/>
          </w:tcPr>
          <w:p>
            <w:pPr>
              <w:spacing w:after="0"/>
            </w:pPr>
            <w:r>
              <w:rPr>
                <w:sz w:val="15"/>
              </w:rPr>
              <w:t>The system shall generate tariff audit and change reports.</w:t>
            </w:r>
          </w:p>
        </w:tc>
        <w:tc>
          <w:tcPr>
            <w:tcW w:type="dxa" w:w="3552"/>
            <w:vAlign w:val="top"/>
          </w:tcPr>
          <w:p>
            <w:pPr>
              <w:spacing w:after="0"/>
            </w:pPr>
            <w:r>
              <w:rPr>
                <w:sz w:val="15"/>
              </w:rPr>
              <w:t>Medium</w:t>
            </w:r>
          </w:p>
        </w:tc>
      </w:tr>
    </w:tbl>
    <w:p>
      <w:pPr>
        <w:pStyle w:val="Heading2"/>
      </w:pPr>
      <w:r>
        <w:t>3.8 Billing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FR-086</w:t>
            </w:r>
          </w:p>
        </w:tc>
        <w:tc>
          <w:tcPr>
            <w:tcW w:type="dxa" w:w="3552"/>
            <w:vAlign w:val="top"/>
          </w:tcPr>
          <w:p>
            <w:pPr>
              <w:spacing w:after="0"/>
            </w:pPr>
            <w:r>
              <w:rPr>
                <w:sz w:val="15"/>
              </w:rPr>
              <w:t>The system shall create weekly, monthly and custom billing cycles.</w:t>
            </w:r>
          </w:p>
        </w:tc>
        <w:tc>
          <w:tcPr>
            <w:tcW w:type="dxa" w:w="3552"/>
            <w:vAlign w:val="top"/>
          </w:tcPr>
          <w:p>
            <w:pPr>
              <w:spacing w:after="0"/>
            </w:pPr>
            <w:r>
              <w:rPr>
                <w:sz w:val="15"/>
              </w:rPr>
              <w:t>High</w:t>
            </w:r>
          </w:p>
        </w:tc>
      </w:tr>
      <w:tr>
        <w:tc>
          <w:tcPr>
            <w:tcW w:type="dxa" w:w="3552"/>
            <w:vAlign w:val="top"/>
          </w:tcPr>
          <w:p>
            <w:pPr>
              <w:spacing w:after="0"/>
            </w:pPr>
            <w:r>
              <w:rPr>
                <w:sz w:val="15"/>
              </w:rPr>
              <w:t>FR-087</w:t>
            </w:r>
          </w:p>
        </w:tc>
        <w:tc>
          <w:tcPr>
            <w:tcW w:type="dxa" w:w="3552"/>
            <w:vAlign w:val="top"/>
          </w:tcPr>
          <w:p>
            <w:pPr>
              <w:spacing w:after="0"/>
            </w:pPr>
            <w:r>
              <w:rPr>
                <w:sz w:val="15"/>
              </w:rPr>
              <w:t>The system shall generate draft bills from approved meter readings.</w:t>
            </w:r>
          </w:p>
        </w:tc>
        <w:tc>
          <w:tcPr>
            <w:tcW w:type="dxa" w:w="3552"/>
            <w:vAlign w:val="top"/>
          </w:tcPr>
          <w:p>
            <w:pPr>
              <w:spacing w:after="0"/>
            </w:pPr>
            <w:r>
              <w:rPr>
                <w:sz w:val="15"/>
              </w:rPr>
              <w:t>High</w:t>
            </w:r>
          </w:p>
        </w:tc>
      </w:tr>
      <w:tr>
        <w:tc>
          <w:tcPr>
            <w:tcW w:type="dxa" w:w="3552"/>
            <w:vAlign w:val="top"/>
          </w:tcPr>
          <w:p>
            <w:pPr>
              <w:spacing w:after="0"/>
            </w:pPr>
            <w:r>
              <w:rPr>
                <w:sz w:val="15"/>
              </w:rPr>
              <w:t>FR-088</w:t>
            </w:r>
          </w:p>
        </w:tc>
        <w:tc>
          <w:tcPr>
            <w:tcW w:type="dxa" w:w="3552"/>
            <w:vAlign w:val="top"/>
          </w:tcPr>
          <w:p>
            <w:pPr>
              <w:spacing w:after="0"/>
            </w:pPr>
            <w:r>
              <w:rPr>
                <w:sz w:val="15"/>
              </w:rPr>
              <w:t>The system shall calculate consumption charges using the applicable tariff.</w:t>
            </w:r>
          </w:p>
        </w:tc>
        <w:tc>
          <w:tcPr>
            <w:tcW w:type="dxa" w:w="3552"/>
            <w:vAlign w:val="top"/>
          </w:tcPr>
          <w:p>
            <w:pPr>
              <w:spacing w:after="0"/>
            </w:pPr>
            <w:r>
              <w:rPr>
                <w:sz w:val="15"/>
              </w:rPr>
              <w:t>High</w:t>
            </w:r>
          </w:p>
        </w:tc>
      </w:tr>
      <w:tr>
        <w:tc>
          <w:tcPr>
            <w:tcW w:type="dxa" w:w="3552"/>
            <w:vAlign w:val="top"/>
          </w:tcPr>
          <w:p>
            <w:pPr>
              <w:spacing w:after="0"/>
            </w:pPr>
            <w:r>
              <w:rPr>
                <w:sz w:val="15"/>
              </w:rPr>
              <w:t>FR-089</w:t>
            </w:r>
          </w:p>
        </w:tc>
        <w:tc>
          <w:tcPr>
            <w:tcW w:type="dxa" w:w="3552"/>
            <w:vAlign w:val="top"/>
          </w:tcPr>
          <w:p>
            <w:pPr>
              <w:spacing w:after="0"/>
            </w:pPr>
            <w:r>
              <w:rPr>
                <w:sz w:val="15"/>
              </w:rPr>
              <w:t>The system shall calculate minimum charges, standing charges, meter rent, penalties and other approved charges.</w:t>
            </w:r>
          </w:p>
        </w:tc>
        <w:tc>
          <w:tcPr>
            <w:tcW w:type="dxa" w:w="3552"/>
            <w:vAlign w:val="top"/>
          </w:tcPr>
          <w:p>
            <w:pPr>
              <w:spacing w:after="0"/>
            </w:pPr>
            <w:r>
              <w:rPr>
                <w:sz w:val="15"/>
              </w:rPr>
              <w:t>High</w:t>
            </w:r>
          </w:p>
        </w:tc>
      </w:tr>
      <w:tr>
        <w:tc>
          <w:tcPr>
            <w:tcW w:type="dxa" w:w="3552"/>
            <w:vAlign w:val="top"/>
          </w:tcPr>
          <w:p>
            <w:pPr>
              <w:spacing w:after="0"/>
            </w:pPr>
            <w:r>
              <w:rPr>
                <w:sz w:val="15"/>
              </w:rPr>
              <w:t>FR-090</w:t>
            </w:r>
          </w:p>
        </w:tc>
        <w:tc>
          <w:tcPr>
            <w:tcW w:type="dxa" w:w="3552"/>
            <w:vAlign w:val="top"/>
          </w:tcPr>
          <w:p>
            <w:pPr>
              <w:spacing w:after="0"/>
            </w:pPr>
            <w:r>
              <w:rPr>
                <w:sz w:val="15"/>
              </w:rPr>
              <w:t>The system shall carry forward outstanding balances.</w:t>
            </w:r>
          </w:p>
        </w:tc>
        <w:tc>
          <w:tcPr>
            <w:tcW w:type="dxa" w:w="3552"/>
            <w:vAlign w:val="top"/>
          </w:tcPr>
          <w:p>
            <w:pPr>
              <w:spacing w:after="0"/>
            </w:pPr>
            <w:r>
              <w:rPr>
                <w:sz w:val="15"/>
              </w:rPr>
              <w:t>High</w:t>
            </w:r>
          </w:p>
        </w:tc>
      </w:tr>
      <w:tr>
        <w:tc>
          <w:tcPr>
            <w:tcW w:type="dxa" w:w="3552"/>
            <w:vAlign w:val="top"/>
          </w:tcPr>
          <w:p>
            <w:pPr>
              <w:spacing w:after="0"/>
            </w:pPr>
            <w:r>
              <w:rPr>
                <w:sz w:val="15"/>
              </w:rPr>
              <w:t>FR-091</w:t>
            </w:r>
          </w:p>
        </w:tc>
        <w:tc>
          <w:tcPr>
            <w:tcW w:type="dxa" w:w="3552"/>
            <w:vAlign w:val="top"/>
          </w:tcPr>
          <w:p>
            <w:pPr>
              <w:spacing w:after="0"/>
            </w:pPr>
            <w:r>
              <w:rPr>
                <w:sz w:val="15"/>
              </w:rPr>
              <w:t>The system shall generate a unique bill or invoice number.</w:t>
            </w:r>
          </w:p>
        </w:tc>
        <w:tc>
          <w:tcPr>
            <w:tcW w:type="dxa" w:w="3552"/>
            <w:vAlign w:val="top"/>
          </w:tcPr>
          <w:p>
            <w:pPr>
              <w:spacing w:after="0"/>
            </w:pPr>
            <w:r>
              <w:rPr>
                <w:sz w:val="15"/>
              </w:rPr>
              <w:t>High</w:t>
            </w:r>
          </w:p>
        </w:tc>
      </w:tr>
      <w:tr>
        <w:tc>
          <w:tcPr>
            <w:tcW w:type="dxa" w:w="3552"/>
            <w:vAlign w:val="top"/>
          </w:tcPr>
          <w:p>
            <w:pPr>
              <w:spacing w:after="0"/>
            </w:pPr>
            <w:r>
              <w:rPr>
                <w:sz w:val="15"/>
              </w:rPr>
              <w:t>FR-092</w:t>
            </w:r>
          </w:p>
        </w:tc>
        <w:tc>
          <w:tcPr>
            <w:tcW w:type="dxa" w:w="3552"/>
            <w:vAlign w:val="top"/>
          </w:tcPr>
          <w:p>
            <w:pPr>
              <w:spacing w:after="0"/>
            </w:pPr>
            <w:r>
              <w:rPr>
                <w:sz w:val="15"/>
              </w:rPr>
              <w:t>The system shall prevent duplicate bills for the same account and billing cycle.</w:t>
            </w:r>
          </w:p>
        </w:tc>
        <w:tc>
          <w:tcPr>
            <w:tcW w:type="dxa" w:w="3552"/>
            <w:vAlign w:val="top"/>
          </w:tcPr>
          <w:p>
            <w:pPr>
              <w:spacing w:after="0"/>
            </w:pPr>
            <w:r>
              <w:rPr>
                <w:sz w:val="15"/>
              </w:rPr>
              <w:t>High</w:t>
            </w:r>
          </w:p>
        </w:tc>
      </w:tr>
      <w:tr>
        <w:tc>
          <w:tcPr>
            <w:tcW w:type="dxa" w:w="3552"/>
            <w:vAlign w:val="top"/>
          </w:tcPr>
          <w:p>
            <w:pPr>
              <w:spacing w:after="0"/>
            </w:pPr>
            <w:r>
              <w:rPr>
                <w:sz w:val="15"/>
              </w:rPr>
              <w:t>FR-093</w:t>
            </w:r>
          </w:p>
        </w:tc>
        <w:tc>
          <w:tcPr>
            <w:tcW w:type="dxa" w:w="3552"/>
            <w:vAlign w:val="top"/>
          </w:tcPr>
          <w:p>
            <w:pPr>
              <w:spacing w:after="0"/>
            </w:pPr>
            <w:r>
              <w:rPr>
                <w:sz w:val="15"/>
              </w:rPr>
              <w:t>Users shall preview billing accounts and totals before posting.</w:t>
            </w:r>
          </w:p>
        </w:tc>
        <w:tc>
          <w:tcPr>
            <w:tcW w:type="dxa" w:w="3552"/>
            <w:vAlign w:val="top"/>
          </w:tcPr>
          <w:p>
            <w:pPr>
              <w:spacing w:after="0"/>
            </w:pPr>
            <w:r>
              <w:rPr>
                <w:sz w:val="15"/>
              </w:rPr>
              <w:t>High</w:t>
            </w:r>
          </w:p>
        </w:tc>
      </w:tr>
      <w:tr>
        <w:tc>
          <w:tcPr>
            <w:tcW w:type="dxa" w:w="3552"/>
            <w:vAlign w:val="top"/>
          </w:tcPr>
          <w:p>
            <w:pPr>
              <w:spacing w:after="0"/>
            </w:pPr>
            <w:r>
              <w:rPr>
                <w:sz w:val="15"/>
              </w:rPr>
              <w:t>FR-094</w:t>
            </w:r>
          </w:p>
        </w:tc>
        <w:tc>
          <w:tcPr>
            <w:tcW w:type="dxa" w:w="3552"/>
            <w:vAlign w:val="top"/>
          </w:tcPr>
          <w:p>
            <w:pPr>
              <w:spacing w:after="0"/>
            </w:pPr>
            <w:r>
              <w:rPr>
                <w:sz w:val="15"/>
              </w:rPr>
              <w:t>The system shall allow authorized users to exclude invalid accounts from a billing run.</w:t>
            </w:r>
          </w:p>
        </w:tc>
        <w:tc>
          <w:tcPr>
            <w:tcW w:type="dxa" w:w="3552"/>
            <w:vAlign w:val="top"/>
          </w:tcPr>
          <w:p>
            <w:pPr>
              <w:spacing w:after="0"/>
            </w:pPr>
            <w:r>
              <w:rPr>
                <w:sz w:val="15"/>
              </w:rPr>
              <w:t>Medium</w:t>
            </w:r>
          </w:p>
        </w:tc>
      </w:tr>
      <w:tr>
        <w:tc>
          <w:tcPr>
            <w:tcW w:type="dxa" w:w="3552"/>
            <w:vAlign w:val="top"/>
          </w:tcPr>
          <w:p>
            <w:pPr>
              <w:spacing w:after="0"/>
            </w:pPr>
            <w:r>
              <w:rPr>
                <w:sz w:val="15"/>
              </w:rPr>
              <w:t>FR-095</w:t>
            </w:r>
          </w:p>
        </w:tc>
        <w:tc>
          <w:tcPr>
            <w:tcW w:type="dxa" w:w="3552"/>
            <w:vAlign w:val="top"/>
          </w:tcPr>
          <w:p>
            <w:pPr>
              <w:spacing w:after="0"/>
            </w:pPr>
            <w:r>
              <w:rPr>
                <w:sz w:val="15"/>
              </w:rPr>
              <w:t>The system shall prevent billing from unapproved readings, except for approved flat-rate accounts.</w:t>
            </w:r>
          </w:p>
        </w:tc>
        <w:tc>
          <w:tcPr>
            <w:tcW w:type="dxa" w:w="3552"/>
            <w:vAlign w:val="top"/>
          </w:tcPr>
          <w:p>
            <w:pPr>
              <w:spacing w:after="0"/>
            </w:pPr>
            <w:r>
              <w:rPr>
                <w:sz w:val="15"/>
              </w:rPr>
              <w:t>High</w:t>
            </w:r>
          </w:p>
        </w:tc>
      </w:tr>
      <w:tr>
        <w:tc>
          <w:tcPr>
            <w:tcW w:type="dxa" w:w="3552"/>
            <w:vAlign w:val="top"/>
          </w:tcPr>
          <w:p>
            <w:pPr>
              <w:spacing w:after="0"/>
            </w:pPr>
            <w:r>
              <w:rPr>
                <w:sz w:val="15"/>
              </w:rPr>
              <w:t>FR-096</w:t>
            </w:r>
          </w:p>
        </w:tc>
        <w:tc>
          <w:tcPr>
            <w:tcW w:type="dxa" w:w="3552"/>
            <w:vAlign w:val="top"/>
          </w:tcPr>
          <w:p>
            <w:pPr>
              <w:spacing w:after="0"/>
            </w:pPr>
            <w:r>
              <w:rPr>
                <w:sz w:val="15"/>
              </w:rPr>
              <w:t>The system shall generate bill line items showing consumption and other charges.</w:t>
            </w:r>
          </w:p>
        </w:tc>
        <w:tc>
          <w:tcPr>
            <w:tcW w:type="dxa" w:w="3552"/>
            <w:vAlign w:val="top"/>
          </w:tcPr>
          <w:p>
            <w:pPr>
              <w:spacing w:after="0"/>
            </w:pPr>
            <w:r>
              <w:rPr>
                <w:sz w:val="15"/>
              </w:rPr>
              <w:t>High</w:t>
            </w:r>
          </w:p>
        </w:tc>
      </w:tr>
      <w:tr>
        <w:tc>
          <w:tcPr>
            <w:tcW w:type="dxa" w:w="3552"/>
            <w:vAlign w:val="top"/>
          </w:tcPr>
          <w:p>
            <w:pPr>
              <w:spacing w:after="0"/>
            </w:pPr>
            <w:r>
              <w:rPr>
                <w:sz w:val="15"/>
              </w:rPr>
              <w:t>FR-097</w:t>
            </w:r>
          </w:p>
        </w:tc>
        <w:tc>
          <w:tcPr>
            <w:tcW w:type="dxa" w:w="3552"/>
            <w:vAlign w:val="top"/>
          </w:tcPr>
          <w:p>
            <w:pPr>
              <w:spacing w:after="0"/>
            </w:pPr>
            <w:r>
              <w:rPr>
                <w:sz w:val="15"/>
              </w:rPr>
              <w:t>The system shall support credit notes, debit notes, corrections and bill cancellations.</w:t>
            </w:r>
          </w:p>
        </w:tc>
        <w:tc>
          <w:tcPr>
            <w:tcW w:type="dxa" w:w="3552"/>
            <w:vAlign w:val="top"/>
          </w:tcPr>
          <w:p>
            <w:pPr>
              <w:spacing w:after="0"/>
            </w:pPr>
            <w:r>
              <w:rPr>
                <w:sz w:val="15"/>
              </w:rPr>
              <w:t>High</w:t>
            </w:r>
          </w:p>
        </w:tc>
      </w:tr>
      <w:tr>
        <w:tc>
          <w:tcPr>
            <w:tcW w:type="dxa" w:w="3552"/>
            <w:vAlign w:val="top"/>
          </w:tcPr>
          <w:p>
            <w:pPr>
              <w:spacing w:after="0"/>
            </w:pPr>
            <w:r>
              <w:rPr>
                <w:sz w:val="15"/>
              </w:rPr>
              <w:t>FR-098</w:t>
            </w:r>
          </w:p>
        </w:tc>
        <w:tc>
          <w:tcPr>
            <w:tcW w:type="dxa" w:w="3552"/>
            <w:vAlign w:val="top"/>
          </w:tcPr>
          <w:p>
            <w:pPr>
              <w:spacing w:after="0"/>
            </w:pPr>
            <w:r>
              <w:rPr>
                <w:sz w:val="15"/>
              </w:rPr>
              <w:t>Billing adjustments shall require a reason and approval.</w:t>
            </w:r>
          </w:p>
        </w:tc>
        <w:tc>
          <w:tcPr>
            <w:tcW w:type="dxa" w:w="3552"/>
            <w:vAlign w:val="top"/>
          </w:tcPr>
          <w:p>
            <w:pPr>
              <w:spacing w:after="0"/>
            </w:pPr>
            <w:r>
              <w:rPr>
                <w:sz w:val="15"/>
              </w:rPr>
              <w:t>High</w:t>
            </w:r>
          </w:p>
        </w:tc>
      </w:tr>
      <w:tr>
        <w:tc>
          <w:tcPr>
            <w:tcW w:type="dxa" w:w="3552"/>
            <w:vAlign w:val="top"/>
          </w:tcPr>
          <w:p>
            <w:pPr>
              <w:spacing w:after="0"/>
            </w:pPr>
            <w:r>
              <w:rPr>
                <w:sz w:val="15"/>
              </w:rPr>
              <w:t>FR-099</w:t>
            </w:r>
          </w:p>
        </w:tc>
        <w:tc>
          <w:tcPr>
            <w:tcW w:type="dxa" w:w="3552"/>
            <w:vAlign w:val="top"/>
          </w:tcPr>
          <w:p>
            <w:pPr>
              <w:spacing w:after="0"/>
            </w:pPr>
            <w:r>
              <w:rPr>
                <w:sz w:val="15"/>
              </w:rPr>
              <w:t>The system shall maintain the complete billing history.</w:t>
            </w:r>
          </w:p>
        </w:tc>
        <w:tc>
          <w:tcPr>
            <w:tcW w:type="dxa" w:w="3552"/>
            <w:vAlign w:val="top"/>
          </w:tcPr>
          <w:p>
            <w:pPr>
              <w:spacing w:after="0"/>
            </w:pPr>
            <w:r>
              <w:rPr>
                <w:sz w:val="15"/>
              </w:rPr>
              <w:t>High</w:t>
            </w:r>
          </w:p>
        </w:tc>
      </w:tr>
      <w:tr>
        <w:tc>
          <w:tcPr>
            <w:tcW w:type="dxa" w:w="3552"/>
            <w:vAlign w:val="top"/>
          </w:tcPr>
          <w:p>
            <w:pPr>
              <w:spacing w:after="0"/>
            </w:pPr>
            <w:r>
              <w:rPr>
                <w:sz w:val="15"/>
              </w:rPr>
              <w:t>FR-100</w:t>
            </w:r>
          </w:p>
        </w:tc>
        <w:tc>
          <w:tcPr>
            <w:tcW w:type="dxa" w:w="3552"/>
            <w:vAlign w:val="top"/>
          </w:tcPr>
          <w:p>
            <w:pPr>
              <w:spacing w:after="0"/>
            </w:pPr>
            <w:r>
              <w:rPr>
                <w:sz w:val="15"/>
              </w:rPr>
              <w:t>The system shall generate customer invoices and statements.</w:t>
            </w:r>
          </w:p>
        </w:tc>
        <w:tc>
          <w:tcPr>
            <w:tcW w:type="dxa" w:w="3552"/>
            <w:vAlign w:val="top"/>
          </w:tcPr>
          <w:p>
            <w:pPr>
              <w:spacing w:after="0"/>
            </w:pPr>
            <w:r>
              <w:rPr>
                <w:sz w:val="15"/>
              </w:rPr>
              <w:t>High</w:t>
            </w:r>
          </w:p>
        </w:tc>
      </w:tr>
      <w:tr>
        <w:tc>
          <w:tcPr>
            <w:tcW w:type="dxa" w:w="3552"/>
            <w:vAlign w:val="top"/>
          </w:tcPr>
          <w:p>
            <w:pPr>
              <w:spacing w:after="0"/>
            </w:pPr>
            <w:r>
              <w:rPr>
                <w:sz w:val="15"/>
              </w:rPr>
              <w:t>FR-101</w:t>
            </w:r>
          </w:p>
        </w:tc>
        <w:tc>
          <w:tcPr>
            <w:tcW w:type="dxa" w:w="3552"/>
            <w:vAlign w:val="top"/>
          </w:tcPr>
          <w:p>
            <w:pPr>
              <w:spacing w:after="0"/>
            </w:pPr>
            <w:r>
              <w:rPr>
                <w:sz w:val="15"/>
              </w:rPr>
              <w:t>The system shall send bill notifications through SMS, email or mobile push notification.</w:t>
            </w:r>
          </w:p>
        </w:tc>
        <w:tc>
          <w:tcPr>
            <w:tcW w:type="dxa" w:w="3552"/>
            <w:vAlign w:val="top"/>
          </w:tcPr>
          <w:p>
            <w:pPr>
              <w:spacing w:after="0"/>
            </w:pPr>
            <w:r>
              <w:rPr>
                <w:sz w:val="15"/>
              </w:rPr>
              <w:t>Medium</w:t>
            </w:r>
          </w:p>
        </w:tc>
      </w:tr>
      <w:tr>
        <w:tc>
          <w:tcPr>
            <w:tcW w:type="dxa" w:w="3552"/>
            <w:vAlign w:val="top"/>
          </w:tcPr>
          <w:p>
            <w:pPr>
              <w:spacing w:after="0"/>
            </w:pPr>
            <w:r>
              <w:rPr>
                <w:sz w:val="15"/>
              </w:rPr>
              <w:t>FR-102</w:t>
            </w:r>
          </w:p>
        </w:tc>
        <w:tc>
          <w:tcPr>
            <w:tcW w:type="dxa" w:w="3552"/>
            <w:vAlign w:val="top"/>
          </w:tcPr>
          <w:p>
            <w:pPr>
              <w:spacing w:after="0"/>
            </w:pPr>
            <w:r>
              <w:rPr>
                <w:sz w:val="15"/>
              </w:rPr>
              <w:t>The system shall allow bills and statements to be exported or printed.</w:t>
            </w:r>
          </w:p>
        </w:tc>
        <w:tc>
          <w:tcPr>
            <w:tcW w:type="dxa" w:w="3552"/>
            <w:vAlign w:val="top"/>
          </w:tcPr>
          <w:p>
            <w:pPr>
              <w:spacing w:after="0"/>
            </w:pPr>
            <w:r>
              <w:rPr>
                <w:sz w:val="15"/>
              </w:rPr>
              <w:t>Medium</w:t>
            </w:r>
          </w:p>
        </w:tc>
      </w:tr>
    </w:tbl>
    <w:p>
      <w:pPr>
        <w:pStyle w:val="Heading2"/>
      </w:pPr>
      <w:r>
        <w:t>3.9 Payment and Revenue Collection</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FR-103</w:t>
            </w:r>
          </w:p>
        </w:tc>
        <w:tc>
          <w:tcPr>
            <w:tcW w:type="dxa" w:w="3552"/>
            <w:vAlign w:val="top"/>
          </w:tcPr>
          <w:p>
            <w:pPr>
              <w:spacing w:after="0"/>
            </w:pPr>
            <w:r>
              <w:rPr>
                <w:sz w:val="15"/>
              </w:rPr>
              <w:t>The system shall integrate with M-Pesa Paybill or Till services.</w:t>
            </w:r>
          </w:p>
        </w:tc>
        <w:tc>
          <w:tcPr>
            <w:tcW w:type="dxa" w:w="3552"/>
            <w:vAlign w:val="top"/>
          </w:tcPr>
          <w:p>
            <w:pPr>
              <w:spacing w:after="0"/>
            </w:pPr>
            <w:r>
              <w:rPr>
                <w:sz w:val="15"/>
              </w:rPr>
              <w:t>High</w:t>
            </w:r>
          </w:p>
        </w:tc>
      </w:tr>
      <w:tr>
        <w:tc>
          <w:tcPr>
            <w:tcW w:type="dxa" w:w="3552"/>
            <w:vAlign w:val="top"/>
          </w:tcPr>
          <w:p>
            <w:pPr>
              <w:spacing w:after="0"/>
            </w:pPr>
            <w:r>
              <w:rPr>
                <w:sz w:val="15"/>
              </w:rPr>
              <w:t>FR-104</w:t>
            </w:r>
          </w:p>
        </w:tc>
        <w:tc>
          <w:tcPr>
            <w:tcW w:type="dxa" w:w="3552"/>
            <w:vAlign w:val="top"/>
          </w:tcPr>
          <w:p>
            <w:pPr>
              <w:spacing w:after="0"/>
            </w:pPr>
            <w:r>
              <w:rPr>
                <w:sz w:val="15"/>
              </w:rPr>
              <w:t>The system shall record cash, bank, card, mobile application and USSD payments.</w:t>
            </w:r>
          </w:p>
        </w:tc>
        <w:tc>
          <w:tcPr>
            <w:tcW w:type="dxa" w:w="3552"/>
            <w:vAlign w:val="top"/>
          </w:tcPr>
          <w:p>
            <w:pPr>
              <w:spacing w:after="0"/>
            </w:pPr>
            <w:r>
              <w:rPr>
                <w:sz w:val="15"/>
              </w:rPr>
              <w:t>High</w:t>
            </w:r>
          </w:p>
        </w:tc>
      </w:tr>
      <w:tr>
        <w:tc>
          <w:tcPr>
            <w:tcW w:type="dxa" w:w="3552"/>
            <w:vAlign w:val="top"/>
          </w:tcPr>
          <w:p>
            <w:pPr>
              <w:spacing w:after="0"/>
            </w:pPr>
            <w:r>
              <w:rPr>
                <w:sz w:val="15"/>
              </w:rPr>
              <w:t>FR-105</w:t>
            </w:r>
          </w:p>
        </w:tc>
        <w:tc>
          <w:tcPr>
            <w:tcW w:type="dxa" w:w="3552"/>
            <w:vAlign w:val="top"/>
          </w:tcPr>
          <w:p>
            <w:pPr>
              <w:spacing w:after="0"/>
            </w:pPr>
            <w:r>
              <w:rPr>
                <w:sz w:val="15"/>
              </w:rPr>
              <w:t>The system shall generate a unique transaction reference or use the external transaction reference.</w:t>
            </w:r>
          </w:p>
        </w:tc>
        <w:tc>
          <w:tcPr>
            <w:tcW w:type="dxa" w:w="3552"/>
            <w:vAlign w:val="top"/>
          </w:tcPr>
          <w:p>
            <w:pPr>
              <w:spacing w:after="0"/>
            </w:pPr>
            <w:r>
              <w:rPr>
                <w:sz w:val="15"/>
              </w:rPr>
              <w:t>High</w:t>
            </w:r>
          </w:p>
        </w:tc>
      </w:tr>
      <w:tr>
        <w:tc>
          <w:tcPr>
            <w:tcW w:type="dxa" w:w="3552"/>
            <w:vAlign w:val="top"/>
          </w:tcPr>
          <w:p>
            <w:pPr>
              <w:spacing w:after="0"/>
            </w:pPr>
            <w:r>
              <w:rPr>
                <w:sz w:val="15"/>
              </w:rPr>
              <w:t>FR-106</w:t>
            </w:r>
          </w:p>
        </w:tc>
        <w:tc>
          <w:tcPr>
            <w:tcW w:type="dxa" w:w="3552"/>
            <w:vAlign w:val="top"/>
          </w:tcPr>
          <w:p>
            <w:pPr>
              <w:spacing w:after="0"/>
            </w:pPr>
            <w:r>
              <w:rPr>
                <w:sz w:val="15"/>
              </w:rPr>
              <w:t>The system shall prevent duplicate payment transactions.</w:t>
            </w:r>
          </w:p>
        </w:tc>
        <w:tc>
          <w:tcPr>
            <w:tcW w:type="dxa" w:w="3552"/>
            <w:vAlign w:val="top"/>
          </w:tcPr>
          <w:p>
            <w:pPr>
              <w:spacing w:after="0"/>
            </w:pPr>
            <w:r>
              <w:rPr>
                <w:sz w:val="15"/>
              </w:rPr>
              <w:t>High</w:t>
            </w:r>
          </w:p>
        </w:tc>
      </w:tr>
      <w:tr>
        <w:tc>
          <w:tcPr>
            <w:tcW w:type="dxa" w:w="3552"/>
            <w:vAlign w:val="top"/>
          </w:tcPr>
          <w:p>
            <w:pPr>
              <w:spacing w:after="0"/>
            </w:pPr>
            <w:r>
              <w:rPr>
                <w:sz w:val="15"/>
              </w:rPr>
              <w:t>FR-107</w:t>
            </w:r>
          </w:p>
        </w:tc>
        <w:tc>
          <w:tcPr>
            <w:tcW w:type="dxa" w:w="3552"/>
            <w:vAlign w:val="top"/>
          </w:tcPr>
          <w:p>
            <w:pPr>
              <w:spacing w:after="0"/>
            </w:pPr>
            <w:r>
              <w:rPr>
                <w:sz w:val="15"/>
              </w:rPr>
              <w:t>The system shall automatically match payments to customer accounts using account references.</w:t>
            </w:r>
          </w:p>
        </w:tc>
        <w:tc>
          <w:tcPr>
            <w:tcW w:type="dxa" w:w="3552"/>
            <w:vAlign w:val="top"/>
          </w:tcPr>
          <w:p>
            <w:pPr>
              <w:spacing w:after="0"/>
            </w:pPr>
            <w:r>
              <w:rPr>
                <w:sz w:val="15"/>
              </w:rPr>
              <w:t>High</w:t>
            </w:r>
          </w:p>
        </w:tc>
      </w:tr>
      <w:tr>
        <w:tc>
          <w:tcPr>
            <w:tcW w:type="dxa" w:w="3552"/>
            <w:vAlign w:val="top"/>
          </w:tcPr>
          <w:p>
            <w:pPr>
              <w:spacing w:after="0"/>
            </w:pPr>
            <w:r>
              <w:rPr>
                <w:sz w:val="15"/>
              </w:rPr>
              <w:t>FR-108</w:t>
            </w:r>
          </w:p>
        </w:tc>
        <w:tc>
          <w:tcPr>
            <w:tcW w:type="dxa" w:w="3552"/>
            <w:vAlign w:val="top"/>
          </w:tcPr>
          <w:p>
            <w:pPr>
              <w:spacing w:after="0"/>
            </w:pPr>
            <w:r>
              <w:rPr>
                <w:sz w:val="15"/>
              </w:rPr>
              <w:t>The system shall place unmatched payments in a suspense account.</w:t>
            </w:r>
          </w:p>
        </w:tc>
        <w:tc>
          <w:tcPr>
            <w:tcW w:type="dxa" w:w="3552"/>
            <w:vAlign w:val="top"/>
          </w:tcPr>
          <w:p>
            <w:pPr>
              <w:spacing w:after="0"/>
            </w:pPr>
            <w:r>
              <w:rPr>
                <w:sz w:val="15"/>
              </w:rPr>
              <w:t>High</w:t>
            </w:r>
          </w:p>
        </w:tc>
      </w:tr>
      <w:tr>
        <w:tc>
          <w:tcPr>
            <w:tcW w:type="dxa" w:w="3552"/>
            <w:vAlign w:val="top"/>
          </w:tcPr>
          <w:p>
            <w:pPr>
              <w:spacing w:after="0"/>
            </w:pPr>
            <w:r>
              <w:rPr>
                <w:sz w:val="15"/>
              </w:rPr>
              <w:t>FR-109</w:t>
            </w:r>
          </w:p>
        </w:tc>
        <w:tc>
          <w:tcPr>
            <w:tcW w:type="dxa" w:w="3552"/>
            <w:vAlign w:val="top"/>
          </w:tcPr>
          <w:p>
            <w:pPr>
              <w:spacing w:after="0"/>
            </w:pPr>
            <w:r>
              <w:rPr>
                <w:sz w:val="15"/>
              </w:rPr>
              <w:t>Authorized users shall resolve suspense payments by assigning them to valid customer accounts.</w:t>
            </w:r>
          </w:p>
        </w:tc>
        <w:tc>
          <w:tcPr>
            <w:tcW w:type="dxa" w:w="3552"/>
            <w:vAlign w:val="top"/>
          </w:tcPr>
          <w:p>
            <w:pPr>
              <w:spacing w:after="0"/>
            </w:pPr>
            <w:r>
              <w:rPr>
                <w:sz w:val="15"/>
              </w:rPr>
              <w:t>High</w:t>
            </w:r>
          </w:p>
        </w:tc>
      </w:tr>
      <w:tr>
        <w:tc>
          <w:tcPr>
            <w:tcW w:type="dxa" w:w="3552"/>
            <w:vAlign w:val="top"/>
          </w:tcPr>
          <w:p>
            <w:pPr>
              <w:spacing w:after="0"/>
            </w:pPr>
            <w:r>
              <w:rPr>
                <w:sz w:val="15"/>
              </w:rPr>
              <w:t>FR-110</w:t>
            </w:r>
          </w:p>
        </w:tc>
        <w:tc>
          <w:tcPr>
            <w:tcW w:type="dxa" w:w="3552"/>
            <w:vAlign w:val="top"/>
          </w:tcPr>
          <w:p>
            <w:pPr>
              <w:spacing w:after="0"/>
            </w:pPr>
            <w:r>
              <w:rPr>
                <w:sz w:val="15"/>
              </w:rPr>
              <w:t>The system shall allow one payment to be allocated to multiple bills.</w:t>
            </w:r>
          </w:p>
        </w:tc>
        <w:tc>
          <w:tcPr>
            <w:tcW w:type="dxa" w:w="3552"/>
            <w:vAlign w:val="top"/>
          </w:tcPr>
          <w:p>
            <w:pPr>
              <w:spacing w:after="0"/>
            </w:pPr>
            <w:r>
              <w:rPr>
                <w:sz w:val="15"/>
              </w:rPr>
              <w:t>High</w:t>
            </w:r>
          </w:p>
        </w:tc>
      </w:tr>
      <w:tr>
        <w:tc>
          <w:tcPr>
            <w:tcW w:type="dxa" w:w="3552"/>
            <w:vAlign w:val="top"/>
          </w:tcPr>
          <w:p>
            <w:pPr>
              <w:spacing w:after="0"/>
            </w:pPr>
            <w:r>
              <w:rPr>
                <w:sz w:val="15"/>
              </w:rPr>
              <w:t>FR-111</w:t>
            </w:r>
          </w:p>
        </w:tc>
        <w:tc>
          <w:tcPr>
            <w:tcW w:type="dxa" w:w="3552"/>
            <w:vAlign w:val="top"/>
          </w:tcPr>
          <w:p>
            <w:pPr>
              <w:spacing w:after="0"/>
            </w:pPr>
            <w:r>
              <w:rPr>
                <w:sz w:val="15"/>
              </w:rPr>
              <w:t>The system shall allow one bill to be settled by multiple payments.</w:t>
            </w:r>
          </w:p>
        </w:tc>
        <w:tc>
          <w:tcPr>
            <w:tcW w:type="dxa" w:w="3552"/>
            <w:vAlign w:val="top"/>
          </w:tcPr>
          <w:p>
            <w:pPr>
              <w:spacing w:after="0"/>
            </w:pPr>
            <w:r>
              <w:rPr>
                <w:sz w:val="15"/>
              </w:rPr>
              <w:t>High</w:t>
            </w:r>
          </w:p>
        </w:tc>
      </w:tr>
      <w:tr>
        <w:tc>
          <w:tcPr>
            <w:tcW w:type="dxa" w:w="3552"/>
            <w:vAlign w:val="top"/>
          </w:tcPr>
          <w:p>
            <w:pPr>
              <w:spacing w:after="0"/>
            </w:pPr>
            <w:r>
              <w:rPr>
                <w:sz w:val="15"/>
              </w:rPr>
              <w:t>FR-112</w:t>
            </w:r>
          </w:p>
        </w:tc>
        <w:tc>
          <w:tcPr>
            <w:tcW w:type="dxa" w:w="3552"/>
            <w:vAlign w:val="top"/>
          </w:tcPr>
          <w:p>
            <w:pPr>
              <w:spacing w:after="0"/>
            </w:pPr>
            <w:r>
              <w:rPr>
                <w:sz w:val="15"/>
              </w:rPr>
              <w:t>The system shall support partial, advance and overpayments.</w:t>
            </w:r>
          </w:p>
        </w:tc>
        <w:tc>
          <w:tcPr>
            <w:tcW w:type="dxa" w:w="3552"/>
            <w:vAlign w:val="top"/>
          </w:tcPr>
          <w:p>
            <w:pPr>
              <w:spacing w:after="0"/>
            </w:pPr>
            <w:r>
              <w:rPr>
                <w:sz w:val="15"/>
              </w:rPr>
              <w:t>High</w:t>
            </w:r>
          </w:p>
        </w:tc>
      </w:tr>
      <w:tr>
        <w:tc>
          <w:tcPr>
            <w:tcW w:type="dxa" w:w="3552"/>
            <w:vAlign w:val="top"/>
          </w:tcPr>
          <w:p>
            <w:pPr>
              <w:spacing w:after="0"/>
            </w:pPr>
            <w:r>
              <w:rPr>
                <w:sz w:val="15"/>
              </w:rPr>
              <w:t>FR-113</w:t>
            </w:r>
          </w:p>
        </w:tc>
        <w:tc>
          <w:tcPr>
            <w:tcW w:type="dxa" w:w="3552"/>
            <w:vAlign w:val="top"/>
          </w:tcPr>
          <w:p>
            <w:pPr>
              <w:spacing w:after="0"/>
            </w:pPr>
            <w:r>
              <w:rPr>
                <w:sz w:val="15"/>
              </w:rPr>
              <w:t>The system shall prevent payment allocation above the received amount.</w:t>
            </w:r>
          </w:p>
        </w:tc>
        <w:tc>
          <w:tcPr>
            <w:tcW w:type="dxa" w:w="3552"/>
            <w:vAlign w:val="top"/>
          </w:tcPr>
          <w:p>
            <w:pPr>
              <w:spacing w:after="0"/>
            </w:pPr>
            <w:r>
              <w:rPr>
                <w:sz w:val="15"/>
              </w:rPr>
              <w:t>High</w:t>
            </w:r>
          </w:p>
        </w:tc>
      </w:tr>
      <w:tr>
        <w:tc>
          <w:tcPr>
            <w:tcW w:type="dxa" w:w="3552"/>
            <w:vAlign w:val="top"/>
          </w:tcPr>
          <w:p>
            <w:pPr>
              <w:spacing w:after="0"/>
            </w:pPr>
            <w:r>
              <w:rPr>
                <w:sz w:val="15"/>
              </w:rPr>
              <w:t>FR-114</w:t>
            </w:r>
          </w:p>
        </w:tc>
        <w:tc>
          <w:tcPr>
            <w:tcW w:type="dxa" w:w="3552"/>
            <w:vAlign w:val="top"/>
          </w:tcPr>
          <w:p>
            <w:pPr>
              <w:spacing w:after="0"/>
            </w:pPr>
            <w:r>
              <w:rPr>
                <w:sz w:val="15"/>
              </w:rPr>
              <w:t>The system shall prevent payment allocation above the bill balance.</w:t>
            </w:r>
          </w:p>
        </w:tc>
        <w:tc>
          <w:tcPr>
            <w:tcW w:type="dxa" w:w="3552"/>
            <w:vAlign w:val="top"/>
          </w:tcPr>
          <w:p>
            <w:pPr>
              <w:spacing w:after="0"/>
            </w:pPr>
            <w:r>
              <w:rPr>
                <w:sz w:val="15"/>
              </w:rPr>
              <w:t>High</w:t>
            </w:r>
          </w:p>
        </w:tc>
      </w:tr>
      <w:tr>
        <w:tc>
          <w:tcPr>
            <w:tcW w:type="dxa" w:w="3552"/>
            <w:vAlign w:val="top"/>
          </w:tcPr>
          <w:p>
            <w:pPr>
              <w:spacing w:after="0"/>
            </w:pPr>
            <w:r>
              <w:rPr>
                <w:sz w:val="15"/>
              </w:rPr>
              <w:t>FR-115</w:t>
            </w:r>
          </w:p>
        </w:tc>
        <w:tc>
          <w:tcPr>
            <w:tcW w:type="dxa" w:w="3552"/>
            <w:vAlign w:val="top"/>
          </w:tcPr>
          <w:p>
            <w:pPr>
              <w:spacing w:after="0"/>
            </w:pPr>
            <w:r>
              <w:rPr>
                <w:sz w:val="15"/>
              </w:rPr>
              <w:t>The system shall automatically update account and bill balances after payment allocation.</w:t>
            </w:r>
          </w:p>
        </w:tc>
        <w:tc>
          <w:tcPr>
            <w:tcW w:type="dxa" w:w="3552"/>
            <w:vAlign w:val="top"/>
          </w:tcPr>
          <w:p>
            <w:pPr>
              <w:spacing w:after="0"/>
            </w:pPr>
            <w:r>
              <w:rPr>
                <w:sz w:val="15"/>
              </w:rPr>
              <w:t>High</w:t>
            </w:r>
          </w:p>
        </w:tc>
      </w:tr>
      <w:tr>
        <w:tc>
          <w:tcPr>
            <w:tcW w:type="dxa" w:w="3552"/>
            <w:vAlign w:val="top"/>
          </w:tcPr>
          <w:p>
            <w:pPr>
              <w:spacing w:after="0"/>
            </w:pPr>
            <w:r>
              <w:rPr>
                <w:sz w:val="15"/>
              </w:rPr>
              <w:t>FR-116</w:t>
            </w:r>
          </w:p>
        </w:tc>
        <w:tc>
          <w:tcPr>
            <w:tcW w:type="dxa" w:w="3552"/>
            <w:vAlign w:val="top"/>
          </w:tcPr>
          <w:p>
            <w:pPr>
              <w:spacing w:after="0"/>
            </w:pPr>
            <w:r>
              <w:rPr>
                <w:sz w:val="15"/>
              </w:rPr>
              <w:t>The system shall generate payment receipts.</w:t>
            </w:r>
          </w:p>
        </w:tc>
        <w:tc>
          <w:tcPr>
            <w:tcW w:type="dxa" w:w="3552"/>
            <w:vAlign w:val="top"/>
          </w:tcPr>
          <w:p>
            <w:pPr>
              <w:spacing w:after="0"/>
            </w:pPr>
            <w:r>
              <w:rPr>
                <w:sz w:val="15"/>
              </w:rPr>
              <w:t>High</w:t>
            </w:r>
          </w:p>
        </w:tc>
      </w:tr>
      <w:tr>
        <w:tc>
          <w:tcPr>
            <w:tcW w:type="dxa" w:w="3552"/>
            <w:vAlign w:val="top"/>
          </w:tcPr>
          <w:p>
            <w:pPr>
              <w:spacing w:after="0"/>
            </w:pPr>
            <w:r>
              <w:rPr>
                <w:sz w:val="15"/>
              </w:rPr>
              <w:t>FR-117</w:t>
            </w:r>
          </w:p>
        </w:tc>
        <w:tc>
          <w:tcPr>
            <w:tcW w:type="dxa" w:w="3552"/>
            <w:vAlign w:val="top"/>
          </w:tcPr>
          <w:p>
            <w:pPr>
              <w:spacing w:after="0"/>
            </w:pPr>
            <w:r>
              <w:rPr>
                <w:sz w:val="15"/>
              </w:rPr>
              <w:t>The system shall send payment-confirmation notifications.</w:t>
            </w:r>
          </w:p>
        </w:tc>
        <w:tc>
          <w:tcPr>
            <w:tcW w:type="dxa" w:w="3552"/>
            <w:vAlign w:val="top"/>
          </w:tcPr>
          <w:p>
            <w:pPr>
              <w:spacing w:after="0"/>
            </w:pPr>
            <w:r>
              <w:rPr>
                <w:sz w:val="15"/>
              </w:rPr>
              <w:t>Medium</w:t>
            </w:r>
          </w:p>
        </w:tc>
      </w:tr>
      <w:tr>
        <w:tc>
          <w:tcPr>
            <w:tcW w:type="dxa" w:w="3552"/>
            <w:vAlign w:val="top"/>
          </w:tcPr>
          <w:p>
            <w:pPr>
              <w:spacing w:after="0"/>
            </w:pPr>
            <w:r>
              <w:rPr>
                <w:sz w:val="15"/>
              </w:rPr>
              <w:t>FR-118</w:t>
            </w:r>
          </w:p>
        </w:tc>
        <w:tc>
          <w:tcPr>
            <w:tcW w:type="dxa" w:w="3552"/>
            <w:vAlign w:val="top"/>
          </w:tcPr>
          <w:p>
            <w:pPr>
              <w:spacing w:after="0"/>
            </w:pPr>
            <w:r>
              <w:rPr>
                <w:sz w:val="15"/>
              </w:rPr>
              <w:t>The system shall support payment reversals subject to maker-checker approval.</w:t>
            </w:r>
          </w:p>
        </w:tc>
        <w:tc>
          <w:tcPr>
            <w:tcW w:type="dxa" w:w="3552"/>
            <w:vAlign w:val="top"/>
          </w:tcPr>
          <w:p>
            <w:pPr>
              <w:spacing w:after="0"/>
            </w:pPr>
            <w:r>
              <w:rPr>
                <w:sz w:val="15"/>
              </w:rPr>
              <w:t>High</w:t>
            </w:r>
          </w:p>
        </w:tc>
      </w:tr>
      <w:tr>
        <w:tc>
          <w:tcPr>
            <w:tcW w:type="dxa" w:w="3552"/>
            <w:vAlign w:val="top"/>
          </w:tcPr>
          <w:p>
            <w:pPr>
              <w:spacing w:after="0"/>
            </w:pPr>
            <w:r>
              <w:rPr>
                <w:sz w:val="15"/>
              </w:rPr>
              <w:t>FR-119</w:t>
            </w:r>
          </w:p>
        </w:tc>
        <w:tc>
          <w:tcPr>
            <w:tcW w:type="dxa" w:w="3552"/>
            <w:vAlign w:val="top"/>
          </w:tcPr>
          <w:p>
            <w:pPr>
              <w:spacing w:after="0"/>
            </w:pPr>
            <w:r>
              <w:rPr>
                <w:sz w:val="15"/>
              </w:rPr>
              <w:t>The system shall generate daily collection reports by cashier, channel, zone, route and customer category.</w:t>
            </w:r>
          </w:p>
        </w:tc>
        <w:tc>
          <w:tcPr>
            <w:tcW w:type="dxa" w:w="3552"/>
            <w:vAlign w:val="top"/>
          </w:tcPr>
          <w:p>
            <w:pPr>
              <w:spacing w:after="0"/>
            </w:pPr>
            <w:r>
              <w:rPr>
                <w:sz w:val="15"/>
              </w:rPr>
              <w:t>High</w:t>
            </w:r>
          </w:p>
        </w:tc>
      </w:tr>
      <w:tr>
        <w:tc>
          <w:tcPr>
            <w:tcW w:type="dxa" w:w="3552"/>
            <w:vAlign w:val="top"/>
          </w:tcPr>
          <w:p>
            <w:pPr>
              <w:spacing w:after="0"/>
            </w:pPr>
            <w:r>
              <w:rPr>
                <w:sz w:val="15"/>
              </w:rPr>
              <w:t>FR-120</w:t>
            </w:r>
          </w:p>
        </w:tc>
        <w:tc>
          <w:tcPr>
            <w:tcW w:type="dxa" w:w="3552"/>
            <w:vAlign w:val="top"/>
          </w:tcPr>
          <w:p>
            <w:pPr>
              <w:spacing w:after="0"/>
            </w:pPr>
            <w:r>
              <w:rPr>
                <w:sz w:val="15"/>
              </w:rPr>
              <w:t>The system shall generate M-Pesa, bank and cash reconciliation reports.</w:t>
            </w:r>
          </w:p>
        </w:tc>
        <w:tc>
          <w:tcPr>
            <w:tcW w:type="dxa" w:w="3552"/>
            <w:vAlign w:val="top"/>
          </w:tcPr>
          <w:p>
            <w:pPr>
              <w:spacing w:after="0"/>
            </w:pPr>
            <w:r>
              <w:rPr>
                <w:sz w:val="15"/>
              </w:rPr>
              <w:t>High</w:t>
            </w:r>
          </w:p>
        </w:tc>
      </w:tr>
    </w:tbl>
    <w:p>
      <w:pPr>
        <w:pStyle w:val="Heading2"/>
      </w:pPr>
      <w:r>
        <w:t>3.10 Arrears and Debt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FR-121</w:t>
            </w:r>
          </w:p>
        </w:tc>
        <w:tc>
          <w:tcPr>
            <w:tcW w:type="dxa" w:w="3552"/>
            <w:vAlign w:val="top"/>
          </w:tcPr>
          <w:p>
            <w:pPr>
              <w:spacing w:after="0"/>
            </w:pPr>
            <w:r>
              <w:rPr>
                <w:sz w:val="15"/>
              </w:rPr>
              <w:t>The system shall calculate outstanding balances for every customer account.</w:t>
            </w:r>
          </w:p>
        </w:tc>
        <w:tc>
          <w:tcPr>
            <w:tcW w:type="dxa" w:w="3552"/>
            <w:vAlign w:val="top"/>
          </w:tcPr>
          <w:p>
            <w:pPr>
              <w:spacing w:after="0"/>
            </w:pPr>
            <w:r>
              <w:rPr>
                <w:sz w:val="15"/>
              </w:rPr>
              <w:t>High</w:t>
            </w:r>
          </w:p>
        </w:tc>
      </w:tr>
      <w:tr>
        <w:tc>
          <w:tcPr>
            <w:tcW w:type="dxa" w:w="3552"/>
            <w:vAlign w:val="top"/>
          </w:tcPr>
          <w:p>
            <w:pPr>
              <w:spacing w:after="0"/>
            </w:pPr>
            <w:r>
              <w:rPr>
                <w:sz w:val="15"/>
              </w:rPr>
              <w:t>FR-122</w:t>
            </w:r>
          </w:p>
        </w:tc>
        <w:tc>
          <w:tcPr>
            <w:tcW w:type="dxa" w:w="3552"/>
            <w:vAlign w:val="top"/>
          </w:tcPr>
          <w:p>
            <w:pPr>
              <w:spacing w:after="0"/>
            </w:pPr>
            <w:r>
              <w:rPr>
                <w:sz w:val="15"/>
              </w:rPr>
              <w:t>The system shall produce ageing buckets for 30, 60, 90, 120 and more than 120 days.</w:t>
            </w:r>
          </w:p>
        </w:tc>
        <w:tc>
          <w:tcPr>
            <w:tcW w:type="dxa" w:w="3552"/>
            <w:vAlign w:val="top"/>
          </w:tcPr>
          <w:p>
            <w:pPr>
              <w:spacing w:after="0"/>
            </w:pPr>
            <w:r>
              <w:rPr>
                <w:sz w:val="15"/>
              </w:rPr>
              <w:t>High</w:t>
            </w:r>
          </w:p>
        </w:tc>
      </w:tr>
      <w:tr>
        <w:tc>
          <w:tcPr>
            <w:tcW w:type="dxa" w:w="3552"/>
            <w:vAlign w:val="top"/>
          </w:tcPr>
          <w:p>
            <w:pPr>
              <w:spacing w:after="0"/>
            </w:pPr>
            <w:r>
              <w:rPr>
                <w:sz w:val="15"/>
              </w:rPr>
              <w:t>FR-123</w:t>
            </w:r>
          </w:p>
        </w:tc>
        <w:tc>
          <w:tcPr>
            <w:tcW w:type="dxa" w:w="3552"/>
            <w:vAlign w:val="top"/>
          </w:tcPr>
          <w:p>
            <w:pPr>
              <w:spacing w:after="0"/>
            </w:pPr>
            <w:r>
              <w:rPr>
                <w:sz w:val="15"/>
              </w:rPr>
              <w:t>The system shall generate lists of top debtors.</w:t>
            </w:r>
          </w:p>
        </w:tc>
        <w:tc>
          <w:tcPr>
            <w:tcW w:type="dxa" w:w="3552"/>
            <w:vAlign w:val="top"/>
          </w:tcPr>
          <w:p>
            <w:pPr>
              <w:spacing w:after="0"/>
            </w:pPr>
            <w:r>
              <w:rPr>
                <w:sz w:val="15"/>
              </w:rPr>
              <w:t>Medium</w:t>
            </w:r>
          </w:p>
        </w:tc>
      </w:tr>
      <w:tr>
        <w:tc>
          <w:tcPr>
            <w:tcW w:type="dxa" w:w="3552"/>
            <w:vAlign w:val="top"/>
          </w:tcPr>
          <w:p>
            <w:pPr>
              <w:spacing w:after="0"/>
            </w:pPr>
            <w:r>
              <w:rPr>
                <w:sz w:val="15"/>
              </w:rPr>
              <w:t>FR-124</w:t>
            </w:r>
          </w:p>
        </w:tc>
        <w:tc>
          <w:tcPr>
            <w:tcW w:type="dxa" w:w="3552"/>
            <w:vAlign w:val="top"/>
          </w:tcPr>
          <w:p>
            <w:pPr>
              <w:spacing w:after="0"/>
            </w:pPr>
            <w:r>
              <w:rPr>
                <w:sz w:val="15"/>
              </w:rPr>
              <w:t>The system shall send payment reminders and demand notices.</w:t>
            </w:r>
          </w:p>
        </w:tc>
        <w:tc>
          <w:tcPr>
            <w:tcW w:type="dxa" w:w="3552"/>
            <w:vAlign w:val="top"/>
          </w:tcPr>
          <w:p>
            <w:pPr>
              <w:spacing w:after="0"/>
            </w:pPr>
            <w:r>
              <w:rPr>
                <w:sz w:val="15"/>
              </w:rPr>
              <w:t>High</w:t>
            </w:r>
          </w:p>
        </w:tc>
      </w:tr>
      <w:tr>
        <w:tc>
          <w:tcPr>
            <w:tcW w:type="dxa" w:w="3552"/>
            <w:vAlign w:val="top"/>
          </w:tcPr>
          <w:p>
            <w:pPr>
              <w:spacing w:after="0"/>
            </w:pPr>
            <w:r>
              <w:rPr>
                <w:sz w:val="15"/>
              </w:rPr>
              <w:t>FR-125</w:t>
            </w:r>
          </w:p>
        </w:tc>
        <w:tc>
          <w:tcPr>
            <w:tcW w:type="dxa" w:w="3552"/>
            <w:vAlign w:val="top"/>
          </w:tcPr>
          <w:p>
            <w:pPr>
              <w:spacing w:after="0"/>
            </w:pPr>
            <w:r>
              <w:rPr>
                <w:sz w:val="15"/>
              </w:rPr>
              <w:t>The system shall determine accounts eligible for disconnection based on configurable debt rules.</w:t>
            </w:r>
          </w:p>
        </w:tc>
        <w:tc>
          <w:tcPr>
            <w:tcW w:type="dxa" w:w="3552"/>
            <w:vAlign w:val="top"/>
          </w:tcPr>
          <w:p>
            <w:pPr>
              <w:spacing w:after="0"/>
            </w:pPr>
            <w:r>
              <w:rPr>
                <w:sz w:val="15"/>
              </w:rPr>
              <w:t>High</w:t>
            </w:r>
          </w:p>
        </w:tc>
      </w:tr>
      <w:tr>
        <w:tc>
          <w:tcPr>
            <w:tcW w:type="dxa" w:w="3552"/>
            <w:vAlign w:val="top"/>
          </w:tcPr>
          <w:p>
            <w:pPr>
              <w:spacing w:after="0"/>
            </w:pPr>
            <w:r>
              <w:rPr>
                <w:sz w:val="15"/>
              </w:rPr>
              <w:t>FR-126</w:t>
            </w:r>
          </w:p>
        </w:tc>
        <w:tc>
          <w:tcPr>
            <w:tcW w:type="dxa" w:w="3552"/>
            <w:vAlign w:val="top"/>
          </w:tcPr>
          <w:p>
            <w:pPr>
              <w:spacing w:after="0"/>
            </w:pPr>
            <w:r>
              <w:rPr>
                <w:sz w:val="15"/>
              </w:rPr>
              <w:t>The system shall generate disconnection lists by zone and route.</w:t>
            </w:r>
          </w:p>
        </w:tc>
        <w:tc>
          <w:tcPr>
            <w:tcW w:type="dxa" w:w="3552"/>
            <w:vAlign w:val="top"/>
          </w:tcPr>
          <w:p>
            <w:pPr>
              <w:spacing w:after="0"/>
            </w:pPr>
            <w:r>
              <w:rPr>
                <w:sz w:val="15"/>
              </w:rPr>
              <w:t>High</w:t>
            </w:r>
          </w:p>
        </w:tc>
      </w:tr>
      <w:tr>
        <w:tc>
          <w:tcPr>
            <w:tcW w:type="dxa" w:w="3552"/>
            <w:vAlign w:val="top"/>
          </w:tcPr>
          <w:p>
            <w:pPr>
              <w:spacing w:after="0"/>
            </w:pPr>
            <w:r>
              <w:rPr>
                <w:sz w:val="15"/>
              </w:rPr>
              <w:t>FR-127</w:t>
            </w:r>
          </w:p>
        </w:tc>
        <w:tc>
          <w:tcPr>
            <w:tcW w:type="dxa" w:w="3552"/>
            <w:vAlign w:val="top"/>
          </w:tcPr>
          <w:p>
            <w:pPr>
              <w:spacing w:after="0"/>
            </w:pPr>
            <w:r>
              <w:rPr>
                <w:sz w:val="15"/>
              </w:rPr>
              <w:t>The system shall support customer payment plans.</w:t>
            </w:r>
          </w:p>
        </w:tc>
        <w:tc>
          <w:tcPr>
            <w:tcW w:type="dxa" w:w="3552"/>
            <w:vAlign w:val="top"/>
          </w:tcPr>
          <w:p>
            <w:pPr>
              <w:spacing w:after="0"/>
            </w:pPr>
            <w:r>
              <w:rPr>
                <w:sz w:val="15"/>
              </w:rPr>
              <w:t>High</w:t>
            </w:r>
          </w:p>
        </w:tc>
      </w:tr>
      <w:tr>
        <w:tc>
          <w:tcPr>
            <w:tcW w:type="dxa" w:w="3552"/>
            <w:vAlign w:val="top"/>
          </w:tcPr>
          <w:p>
            <w:pPr>
              <w:spacing w:after="0"/>
            </w:pPr>
            <w:r>
              <w:rPr>
                <w:sz w:val="15"/>
              </w:rPr>
              <w:t>FR-128</w:t>
            </w:r>
          </w:p>
        </w:tc>
        <w:tc>
          <w:tcPr>
            <w:tcW w:type="dxa" w:w="3552"/>
            <w:vAlign w:val="top"/>
          </w:tcPr>
          <w:p>
            <w:pPr>
              <w:spacing w:after="0"/>
            </w:pPr>
            <w:r>
              <w:rPr>
                <w:sz w:val="15"/>
              </w:rPr>
              <w:t>The system shall generate installment schedules for payment plans.</w:t>
            </w:r>
          </w:p>
        </w:tc>
        <w:tc>
          <w:tcPr>
            <w:tcW w:type="dxa" w:w="3552"/>
            <w:vAlign w:val="top"/>
          </w:tcPr>
          <w:p>
            <w:pPr>
              <w:spacing w:after="0"/>
            </w:pPr>
            <w:r>
              <w:rPr>
                <w:sz w:val="15"/>
              </w:rPr>
              <w:t>High</w:t>
            </w:r>
          </w:p>
        </w:tc>
      </w:tr>
      <w:tr>
        <w:tc>
          <w:tcPr>
            <w:tcW w:type="dxa" w:w="3552"/>
            <w:vAlign w:val="top"/>
          </w:tcPr>
          <w:p>
            <w:pPr>
              <w:spacing w:after="0"/>
            </w:pPr>
            <w:r>
              <w:rPr>
                <w:sz w:val="15"/>
              </w:rPr>
              <w:t>FR-129</w:t>
            </w:r>
          </w:p>
        </w:tc>
        <w:tc>
          <w:tcPr>
            <w:tcW w:type="dxa" w:w="3552"/>
            <w:vAlign w:val="top"/>
          </w:tcPr>
          <w:p>
            <w:pPr>
              <w:spacing w:after="0"/>
            </w:pPr>
            <w:r>
              <w:rPr>
                <w:sz w:val="15"/>
              </w:rPr>
              <w:t>The system shall track installment payment status.</w:t>
            </w:r>
          </w:p>
        </w:tc>
        <w:tc>
          <w:tcPr>
            <w:tcW w:type="dxa" w:w="3552"/>
            <w:vAlign w:val="top"/>
          </w:tcPr>
          <w:p>
            <w:pPr>
              <w:spacing w:after="0"/>
            </w:pPr>
            <w:r>
              <w:rPr>
                <w:sz w:val="15"/>
              </w:rPr>
              <w:t>High</w:t>
            </w:r>
          </w:p>
        </w:tc>
      </w:tr>
      <w:tr>
        <w:tc>
          <w:tcPr>
            <w:tcW w:type="dxa" w:w="3552"/>
            <w:vAlign w:val="top"/>
          </w:tcPr>
          <w:p>
            <w:pPr>
              <w:spacing w:after="0"/>
            </w:pPr>
            <w:r>
              <w:rPr>
                <w:sz w:val="15"/>
              </w:rPr>
              <w:t>FR-130</w:t>
            </w:r>
          </w:p>
        </w:tc>
        <w:tc>
          <w:tcPr>
            <w:tcW w:type="dxa" w:w="3552"/>
            <w:vAlign w:val="top"/>
          </w:tcPr>
          <w:p>
            <w:pPr>
              <w:spacing w:after="0"/>
            </w:pPr>
            <w:r>
              <w:rPr>
                <w:sz w:val="15"/>
              </w:rPr>
              <w:t>The system shall record customer promises to pay.</w:t>
            </w:r>
          </w:p>
        </w:tc>
        <w:tc>
          <w:tcPr>
            <w:tcW w:type="dxa" w:w="3552"/>
            <w:vAlign w:val="top"/>
          </w:tcPr>
          <w:p>
            <w:pPr>
              <w:spacing w:after="0"/>
            </w:pPr>
            <w:r>
              <w:rPr>
                <w:sz w:val="15"/>
              </w:rPr>
              <w:t>Medium</w:t>
            </w:r>
          </w:p>
        </w:tc>
      </w:tr>
      <w:tr>
        <w:tc>
          <w:tcPr>
            <w:tcW w:type="dxa" w:w="3552"/>
            <w:vAlign w:val="top"/>
          </w:tcPr>
          <w:p>
            <w:pPr>
              <w:spacing w:after="0"/>
            </w:pPr>
            <w:r>
              <w:rPr>
                <w:sz w:val="15"/>
              </w:rPr>
              <w:t>FR-131</w:t>
            </w:r>
          </w:p>
        </w:tc>
        <w:tc>
          <w:tcPr>
            <w:tcW w:type="dxa" w:w="3552"/>
            <w:vAlign w:val="top"/>
          </w:tcPr>
          <w:p>
            <w:pPr>
              <w:spacing w:after="0"/>
            </w:pPr>
            <w:r>
              <w:rPr>
                <w:sz w:val="15"/>
              </w:rPr>
              <w:t>The system shall classify promises as open, kept, broken or cancelled.</w:t>
            </w:r>
          </w:p>
        </w:tc>
        <w:tc>
          <w:tcPr>
            <w:tcW w:type="dxa" w:w="3552"/>
            <w:vAlign w:val="top"/>
          </w:tcPr>
          <w:p>
            <w:pPr>
              <w:spacing w:after="0"/>
            </w:pPr>
            <w:r>
              <w:rPr>
                <w:sz w:val="15"/>
              </w:rPr>
              <w:t>Medium</w:t>
            </w:r>
          </w:p>
        </w:tc>
      </w:tr>
      <w:tr>
        <w:tc>
          <w:tcPr>
            <w:tcW w:type="dxa" w:w="3552"/>
            <w:vAlign w:val="top"/>
          </w:tcPr>
          <w:p>
            <w:pPr>
              <w:spacing w:after="0"/>
            </w:pPr>
            <w:r>
              <w:rPr>
                <w:sz w:val="15"/>
              </w:rPr>
              <w:t>FR-132</w:t>
            </w:r>
          </w:p>
        </w:tc>
        <w:tc>
          <w:tcPr>
            <w:tcW w:type="dxa" w:w="3552"/>
            <w:vAlign w:val="top"/>
          </w:tcPr>
          <w:p>
            <w:pPr>
              <w:spacing w:after="0"/>
            </w:pPr>
            <w:r>
              <w:rPr>
                <w:sz w:val="15"/>
              </w:rPr>
              <w:t>The system shall assign debt follow-up tasks to debt collection officers.</w:t>
            </w:r>
          </w:p>
        </w:tc>
        <w:tc>
          <w:tcPr>
            <w:tcW w:type="dxa" w:w="3552"/>
            <w:vAlign w:val="top"/>
          </w:tcPr>
          <w:p>
            <w:pPr>
              <w:spacing w:after="0"/>
            </w:pPr>
            <w:r>
              <w:rPr>
                <w:sz w:val="15"/>
              </w:rPr>
              <w:t>High</w:t>
            </w:r>
          </w:p>
        </w:tc>
      </w:tr>
      <w:tr>
        <w:tc>
          <w:tcPr>
            <w:tcW w:type="dxa" w:w="3552"/>
            <w:vAlign w:val="top"/>
          </w:tcPr>
          <w:p>
            <w:pPr>
              <w:spacing w:after="0"/>
            </w:pPr>
            <w:r>
              <w:rPr>
                <w:sz w:val="15"/>
              </w:rPr>
              <w:t>FR-133</w:t>
            </w:r>
          </w:p>
        </w:tc>
        <w:tc>
          <w:tcPr>
            <w:tcW w:type="dxa" w:w="3552"/>
            <w:vAlign w:val="top"/>
          </w:tcPr>
          <w:p>
            <w:pPr>
              <w:spacing w:after="0"/>
            </w:pPr>
            <w:r>
              <w:rPr>
                <w:sz w:val="15"/>
              </w:rPr>
              <w:t>The system shall track reconnection eligibility after payment confirmation.</w:t>
            </w:r>
          </w:p>
        </w:tc>
        <w:tc>
          <w:tcPr>
            <w:tcW w:type="dxa" w:w="3552"/>
            <w:vAlign w:val="top"/>
          </w:tcPr>
          <w:p>
            <w:pPr>
              <w:spacing w:after="0"/>
            </w:pPr>
            <w:r>
              <w:rPr>
                <w:sz w:val="15"/>
              </w:rPr>
              <w:t>High</w:t>
            </w:r>
          </w:p>
        </w:tc>
      </w:tr>
      <w:tr>
        <w:tc>
          <w:tcPr>
            <w:tcW w:type="dxa" w:w="3552"/>
            <w:vAlign w:val="top"/>
          </w:tcPr>
          <w:p>
            <w:pPr>
              <w:spacing w:after="0"/>
            </w:pPr>
            <w:r>
              <w:rPr>
                <w:sz w:val="15"/>
              </w:rPr>
              <w:t>FR-134</w:t>
            </w:r>
          </w:p>
        </w:tc>
        <w:tc>
          <w:tcPr>
            <w:tcW w:type="dxa" w:w="3552"/>
            <w:vAlign w:val="top"/>
          </w:tcPr>
          <w:p>
            <w:pPr>
              <w:spacing w:after="0"/>
            </w:pPr>
            <w:r>
              <w:rPr>
                <w:sz w:val="15"/>
              </w:rPr>
              <w:t>The system shall generate collection-efficiency and debt-recovery reports.</w:t>
            </w:r>
          </w:p>
        </w:tc>
        <w:tc>
          <w:tcPr>
            <w:tcW w:type="dxa" w:w="3552"/>
            <w:vAlign w:val="top"/>
          </w:tcPr>
          <w:p>
            <w:pPr>
              <w:spacing w:after="0"/>
            </w:pPr>
            <w:r>
              <w:rPr>
                <w:sz w:val="15"/>
              </w:rPr>
              <w:t>Medium</w:t>
            </w:r>
          </w:p>
        </w:tc>
      </w:tr>
    </w:tbl>
    <w:p>
      <w:pPr>
        <w:pStyle w:val="Heading2"/>
      </w:pPr>
      <w:r>
        <w:t>3.11 Complaint and Service Request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FR-135</w:t>
            </w:r>
          </w:p>
        </w:tc>
        <w:tc>
          <w:tcPr>
            <w:tcW w:type="dxa" w:w="3552"/>
            <w:vAlign w:val="top"/>
          </w:tcPr>
          <w:p>
            <w:pPr>
              <w:spacing w:after="0"/>
            </w:pPr>
            <w:r>
              <w:rPr>
                <w:sz w:val="15"/>
              </w:rPr>
              <w:t>The system shall allow complaints to be submitted through the web portal, mobile application, telephone, SMS or customer-care desk.</w:t>
            </w:r>
          </w:p>
        </w:tc>
        <w:tc>
          <w:tcPr>
            <w:tcW w:type="dxa" w:w="3552"/>
            <w:vAlign w:val="top"/>
          </w:tcPr>
          <w:p>
            <w:pPr>
              <w:spacing w:after="0"/>
            </w:pPr>
            <w:r>
              <w:rPr>
                <w:sz w:val="15"/>
              </w:rPr>
              <w:t>High</w:t>
            </w:r>
          </w:p>
        </w:tc>
      </w:tr>
      <w:tr>
        <w:tc>
          <w:tcPr>
            <w:tcW w:type="dxa" w:w="3552"/>
            <w:vAlign w:val="top"/>
          </w:tcPr>
          <w:p>
            <w:pPr>
              <w:spacing w:after="0"/>
            </w:pPr>
            <w:r>
              <w:rPr>
                <w:sz w:val="15"/>
              </w:rPr>
              <w:t>FR-136</w:t>
            </w:r>
          </w:p>
        </w:tc>
        <w:tc>
          <w:tcPr>
            <w:tcW w:type="dxa" w:w="3552"/>
            <w:vAlign w:val="top"/>
          </w:tcPr>
          <w:p>
            <w:pPr>
              <w:spacing w:after="0"/>
            </w:pPr>
            <w:r>
              <w:rPr>
                <w:sz w:val="15"/>
              </w:rPr>
              <w:t>The system shall generate a unique complaint reference number.</w:t>
            </w:r>
          </w:p>
        </w:tc>
        <w:tc>
          <w:tcPr>
            <w:tcW w:type="dxa" w:w="3552"/>
            <w:vAlign w:val="top"/>
          </w:tcPr>
          <w:p>
            <w:pPr>
              <w:spacing w:after="0"/>
            </w:pPr>
            <w:r>
              <w:rPr>
                <w:sz w:val="15"/>
              </w:rPr>
              <w:t>High</w:t>
            </w:r>
          </w:p>
        </w:tc>
      </w:tr>
      <w:tr>
        <w:tc>
          <w:tcPr>
            <w:tcW w:type="dxa" w:w="3552"/>
            <w:vAlign w:val="top"/>
          </w:tcPr>
          <w:p>
            <w:pPr>
              <w:spacing w:after="0"/>
            </w:pPr>
            <w:r>
              <w:rPr>
                <w:sz w:val="15"/>
              </w:rPr>
              <w:t>FR-137</w:t>
            </w:r>
          </w:p>
        </w:tc>
        <w:tc>
          <w:tcPr>
            <w:tcW w:type="dxa" w:w="3552"/>
            <w:vAlign w:val="top"/>
          </w:tcPr>
          <w:p>
            <w:pPr>
              <w:spacing w:after="0"/>
            </w:pPr>
            <w:r>
              <w:rPr>
                <w:sz w:val="15"/>
              </w:rPr>
              <w:t>The system shall support complaint types such as leak, no water, wrong bill, low pressure, faulty meter and illegal connection.</w:t>
            </w:r>
          </w:p>
        </w:tc>
        <w:tc>
          <w:tcPr>
            <w:tcW w:type="dxa" w:w="3552"/>
            <w:vAlign w:val="top"/>
          </w:tcPr>
          <w:p>
            <w:pPr>
              <w:spacing w:after="0"/>
            </w:pPr>
            <w:r>
              <w:rPr>
                <w:sz w:val="15"/>
              </w:rPr>
              <w:t>High</w:t>
            </w:r>
          </w:p>
        </w:tc>
      </w:tr>
      <w:tr>
        <w:tc>
          <w:tcPr>
            <w:tcW w:type="dxa" w:w="3552"/>
            <w:vAlign w:val="top"/>
          </w:tcPr>
          <w:p>
            <w:pPr>
              <w:spacing w:after="0"/>
            </w:pPr>
            <w:r>
              <w:rPr>
                <w:sz w:val="15"/>
              </w:rPr>
              <w:t>FR-138</w:t>
            </w:r>
          </w:p>
        </w:tc>
        <w:tc>
          <w:tcPr>
            <w:tcW w:type="dxa" w:w="3552"/>
            <w:vAlign w:val="top"/>
          </w:tcPr>
          <w:p>
            <w:pPr>
              <w:spacing w:after="0"/>
            </w:pPr>
            <w:r>
              <w:rPr>
                <w:sz w:val="15"/>
              </w:rPr>
              <w:t>The system shall assign a priority to every complaint.</w:t>
            </w:r>
          </w:p>
        </w:tc>
        <w:tc>
          <w:tcPr>
            <w:tcW w:type="dxa" w:w="3552"/>
            <w:vAlign w:val="top"/>
          </w:tcPr>
          <w:p>
            <w:pPr>
              <w:spacing w:after="0"/>
            </w:pPr>
            <w:r>
              <w:rPr>
                <w:sz w:val="15"/>
              </w:rPr>
              <w:t>High</w:t>
            </w:r>
          </w:p>
        </w:tc>
      </w:tr>
      <w:tr>
        <w:tc>
          <w:tcPr>
            <w:tcW w:type="dxa" w:w="3552"/>
            <w:vAlign w:val="top"/>
          </w:tcPr>
          <w:p>
            <w:pPr>
              <w:spacing w:after="0"/>
            </w:pPr>
            <w:r>
              <w:rPr>
                <w:sz w:val="15"/>
              </w:rPr>
              <w:t>FR-139</w:t>
            </w:r>
          </w:p>
        </w:tc>
        <w:tc>
          <w:tcPr>
            <w:tcW w:type="dxa" w:w="3552"/>
            <w:vAlign w:val="top"/>
          </w:tcPr>
          <w:p>
            <w:pPr>
              <w:spacing w:after="0"/>
            </w:pPr>
            <w:r>
              <w:rPr>
                <w:sz w:val="15"/>
              </w:rPr>
              <w:t>The system shall assign complaints to responsible staff.</w:t>
            </w:r>
          </w:p>
        </w:tc>
        <w:tc>
          <w:tcPr>
            <w:tcW w:type="dxa" w:w="3552"/>
            <w:vAlign w:val="top"/>
          </w:tcPr>
          <w:p>
            <w:pPr>
              <w:spacing w:after="0"/>
            </w:pPr>
            <w:r>
              <w:rPr>
                <w:sz w:val="15"/>
              </w:rPr>
              <w:t>High</w:t>
            </w:r>
          </w:p>
        </w:tc>
      </w:tr>
      <w:tr>
        <w:tc>
          <w:tcPr>
            <w:tcW w:type="dxa" w:w="3552"/>
            <w:vAlign w:val="top"/>
          </w:tcPr>
          <w:p>
            <w:pPr>
              <w:spacing w:after="0"/>
            </w:pPr>
            <w:r>
              <w:rPr>
                <w:sz w:val="15"/>
              </w:rPr>
              <w:t>FR-140</w:t>
            </w:r>
          </w:p>
        </w:tc>
        <w:tc>
          <w:tcPr>
            <w:tcW w:type="dxa" w:w="3552"/>
            <w:vAlign w:val="top"/>
          </w:tcPr>
          <w:p>
            <w:pPr>
              <w:spacing w:after="0"/>
            </w:pPr>
            <w:r>
              <w:rPr>
                <w:sz w:val="15"/>
              </w:rPr>
              <w:t>The system shall track complaint status as open, assigned, in progress, resolved, closed or reopened.</w:t>
            </w:r>
          </w:p>
        </w:tc>
        <w:tc>
          <w:tcPr>
            <w:tcW w:type="dxa" w:w="3552"/>
            <w:vAlign w:val="top"/>
          </w:tcPr>
          <w:p>
            <w:pPr>
              <w:spacing w:after="0"/>
            </w:pPr>
            <w:r>
              <w:rPr>
                <w:sz w:val="15"/>
              </w:rPr>
              <w:t>High</w:t>
            </w:r>
          </w:p>
        </w:tc>
      </w:tr>
      <w:tr>
        <w:tc>
          <w:tcPr>
            <w:tcW w:type="dxa" w:w="3552"/>
            <w:vAlign w:val="top"/>
          </w:tcPr>
          <w:p>
            <w:pPr>
              <w:spacing w:after="0"/>
            </w:pPr>
            <w:r>
              <w:rPr>
                <w:sz w:val="15"/>
              </w:rPr>
              <w:t>FR-141</w:t>
            </w:r>
          </w:p>
        </w:tc>
        <w:tc>
          <w:tcPr>
            <w:tcW w:type="dxa" w:w="3552"/>
            <w:vAlign w:val="top"/>
          </w:tcPr>
          <w:p>
            <w:pPr>
              <w:spacing w:after="0"/>
            </w:pPr>
            <w:r>
              <w:rPr>
                <w:sz w:val="15"/>
              </w:rPr>
              <w:t>The system shall record progress updates and resolution notes.</w:t>
            </w:r>
          </w:p>
        </w:tc>
        <w:tc>
          <w:tcPr>
            <w:tcW w:type="dxa" w:w="3552"/>
            <w:vAlign w:val="top"/>
          </w:tcPr>
          <w:p>
            <w:pPr>
              <w:spacing w:after="0"/>
            </w:pPr>
            <w:r>
              <w:rPr>
                <w:sz w:val="15"/>
              </w:rPr>
              <w:t>High</w:t>
            </w:r>
          </w:p>
        </w:tc>
      </w:tr>
      <w:tr>
        <w:tc>
          <w:tcPr>
            <w:tcW w:type="dxa" w:w="3552"/>
            <w:vAlign w:val="top"/>
          </w:tcPr>
          <w:p>
            <w:pPr>
              <w:spacing w:after="0"/>
            </w:pPr>
            <w:r>
              <w:rPr>
                <w:sz w:val="15"/>
              </w:rPr>
              <w:t>FR-142</w:t>
            </w:r>
          </w:p>
        </w:tc>
        <w:tc>
          <w:tcPr>
            <w:tcW w:type="dxa" w:w="3552"/>
            <w:vAlign w:val="top"/>
          </w:tcPr>
          <w:p>
            <w:pPr>
              <w:spacing w:after="0"/>
            </w:pPr>
            <w:r>
              <w:rPr>
                <w:sz w:val="15"/>
              </w:rPr>
              <w:t>The system shall display the target resolution period and overdue status.</w:t>
            </w:r>
          </w:p>
        </w:tc>
        <w:tc>
          <w:tcPr>
            <w:tcW w:type="dxa" w:w="3552"/>
            <w:vAlign w:val="top"/>
          </w:tcPr>
          <w:p>
            <w:pPr>
              <w:spacing w:after="0"/>
            </w:pPr>
            <w:r>
              <w:rPr>
                <w:sz w:val="15"/>
              </w:rPr>
              <w:t>Medium</w:t>
            </w:r>
          </w:p>
        </w:tc>
      </w:tr>
      <w:tr>
        <w:tc>
          <w:tcPr>
            <w:tcW w:type="dxa" w:w="3552"/>
            <w:vAlign w:val="top"/>
          </w:tcPr>
          <w:p>
            <w:pPr>
              <w:spacing w:after="0"/>
            </w:pPr>
            <w:r>
              <w:rPr>
                <w:sz w:val="15"/>
              </w:rPr>
              <w:t>FR-143</w:t>
            </w:r>
          </w:p>
        </w:tc>
        <w:tc>
          <w:tcPr>
            <w:tcW w:type="dxa" w:w="3552"/>
            <w:vAlign w:val="top"/>
          </w:tcPr>
          <w:p>
            <w:pPr>
              <w:spacing w:after="0"/>
            </w:pPr>
            <w:r>
              <w:rPr>
                <w:sz w:val="15"/>
              </w:rPr>
              <w:t>The system shall generate work orders for complaints requiring field intervention.</w:t>
            </w:r>
          </w:p>
        </w:tc>
        <w:tc>
          <w:tcPr>
            <w:tcW w:type="dxa" w:w="3552"/>
            <w:vAlign w:val="top"/>
          </w:tcPr>
          <w:p>
            <w:pPr>
              <w:spacing w:after="0"/>
            </w:pPr>
            <w:r>
              <w:rPr>
                <w:sz w:val="15"/>
              </w:rPr>
              <w:t>High</w:t>
            </w:r>
          </w:p>
        </w:tc>
      </w:tr>
      <w:tr>
        <w:tc>
          <w:tcPr>
            <w:tcW w:type="dxa" w:w="3552"/>
            <w:vAlign w:val="top"/>
          </w:tcPr>
          <w:p>
            <w:pPr>
              <w:spacing w:after="0"/>
            </w:pPr>
            <w:r>
              <w:rPr>
                <w:sz w:val="15"/>
              </w:rPr>
              <w:t>FR-144</w:t>
            </w:r>
          </w:p>
        </w:tc>
        <w:tc>
          <w:tcPr>
            <w:tcW w:type="dxa" w:w="3552"/>
            <w:vAlign w:val="top"/>
          </w:tcPr>
          <w:p>
            <w:pPr>
              <w:spacing w:after="0"/>
            </w:pPr>
            <w:r>
              <w:rPr>
                <w:sz w:val="15"/>
              </w:rPr>
              <w:t>Customers shall be able to track complaint progress from the mobile application.</w:t>
            </w:r>
          </w:p>
        </w:tc>
        <w:tc>
          <w:tcPr>
            <w:tcW w:type="dxa" w:w="3552"/>
            <w:vAlign w:val="top"/>
          </w:tcPr>
          <w:p>
            <w:pPr>
              <w:spacing w:after="0"/>
            </w:pPr>
            <w:r>
              <w:rPr>
                <w:sz w:val="15"/>
              </w:rPr>
              <w:t>High</w:t>
            </w:r>
          </w:p>
        </w:tc>
      </w:tr>
      <w:tr>
        <w:tc>
          <w:tcPr>
            <w:tcW w:type="dxa" w:w="3552"/>
            <w:vAlign w:val="top"/>
          </w:tcPr>
          <w:p>
            <w:pPr>
              <w:spacing w:after="0"/>
            </w:pPr>
            <w:r>
              <w:rPr>
                <w:sz w:val="15"/>
              </w:rPr>
              <w:t>FR-145</w:t>
            </w:r>
          </w:p>
        </w:tc>
        <w:tc>
          <w:tcPr>
            <w:tcW w:type="dxa" w:w="3552"/>
            <w:vAlign w:val="top"/>
          </w:tcPr>
          <w:p>
            <w:pPr>
              <w:spacing w:after="0"/>
            </w:pPr>
            <w:r>
              <w:rPr>
                <w:sz w:val="15"/>
              </w:rPr>
              <w:t>The system shall notify customers when complaint status changes.</w:t>
            </w:r>
          </w:p>
        </w:tc>
        <w:tc>
          <w:tcPr>
            <w:tcW w:type="dxa" w:w="3552"/>
            <w:vAlign w:val="top"/>
          </w:tcPr>
          <w:p>
            <w:pPr>
              <w:spacing w:after="0"/>
            </w:pPr>
            <w:r>
              <w:rPr>
                <w:sz w:val="15"/>
              </w:rPr>
              <w:t>Medium</w:t>
            </w:r>
          </w:p>
        </w:tc>
      </w:tr>
      <w:tr>
        <w:tc>
          <w:tcPr>
            <w:tcW w:type="dxa" w:w="3552"/>
            <w:vAlign w:val="top"/>
          </w:tcPr>
          <w:p>
            <w:pPr>
              <w:spacing w:after="0"/>
            </w:pPr>
            <w:r>
              <w:rPr>
                <w:sz w:val="15"/>
              </w:rPr>
              <w:t>FR-146</w:t>
            </w:r>
          </w:p>
        </w:tc>
        <w:tc>
          <w:tcPr>
            <w:tcW w:type="dxa" w:w="3552"/>
            <w:vAlign w:val="top"/>
          </w:tcPr>
          <w:p>
            <w:pPr>
              <w:spacing w:after="0"/>
            </w:pPr>
            <w:r>
              <w:rPr>
                <w:sz w:val="15"/>
              </w:rPr>
              <w:t>The system shall record customer feedback after complaint resolution.</w:t>
            </w:r>
          </w:p>
        </w:tc>
        <w:tc>
          <w:tcPr>
            <w:tcW w:type="dxa" w:w="3552"/>
            <w:vAlign w:val="top"/>
          </w:tcPr>
          <w:p>
            <w:pPr>
              <w:spacing w:after="0"/>
            </w:pPr>
            <w:r>
              <w:rPr>
                <w:sz w:val="15"/>
              </w:rPr>
              <w:t>Low</w:t>
            </w:r>
          </w:p>
        </w:tc>
      </w:tr>
      <w:tr>
        <w:tc>
          <w:tcPr>
            <w:tcW w:type="dxa" w:w="3552"/>
            <w:vAlign w:val="top"/>
          </w:tcPr>
          <w:p>
            <w:pPr>
              <w:spacing w:after="0"/>
            </w:pPr>
            <w:r>
              <w:rPr>
                <w:sz w:val="15"/>
              </w:rPr>
              <w:t>FR-147</w:t>
            </w:r>
          </w:p>
        </w:tc>
        <w:tc>
          <w:tcPr>
            <w:tcW w:type="dxa" w:w="3552"/>
            <w:vAlign w:val="top"/>
          </w:tcPr>
          <w:p>
            <w:pPr>
              <w:spacing w:after="0"/>
            </w:pPr>
            <w:r>
              <w:rPr>
                <w:sz w:val="15"/>
              </w:rPr>
              <w:t>The system shall generate complaint performance and turnaround-time reports.</w:t>
            </w:r>
          </w:p>
        </w:tc>
        <w:tc>
          <w:tcPr>
            <w:tcW w:type="dxa" w:w="3552"/>
            <w:vAlign w:val="top"/>
          </w:tcPr>
          <w:p>
            <w:pPr>
              <w:spacing w:after="0"/>
            </w:pPr>
            <w:r>
              <w:rPr>
                <w:sz w:val="15"/>
              </w:rPr>
              <w:t>Medium</w:t>
            </w:r>
          </w:p>
        </w:tc>
      </w:tr>
    </w:tbl>
    <w:p>
      <w:pPr>
        <w:pStyle w:val="Heading2"/>
      </w:pPr>
      <w:r>
        <w:t>3.12 Field Staff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FR-148</w:t>
            </w:r>
          </w:p>
        </w:tc>
        <w:tc>
          <w:tcPr>
            <w:tcW w:type="dxa" w:w="3552"/>
            <w:vAlign w:val="top"/>
          </w:tcPr>
          <w:p>
            <w:pPr>
              <w:spacing w:after="0"/>
            </w:pPr>
            <w:r>
              <w:rPr>
                <w:sz w:val="15"/>
              </w:rPr>
              <w:t>The system shall register field officers and their employee numbers.</w:t>
            </w:r>
          </w:p>
        </w:tc>
        <w:tc>
          <w:tcPr>
            <w:tcW w:type="dxa" w:w="3552"/>
            <w:vAlign w:val="top"/>
          </w:tcPr>
          <w:p>
            <w:pPr>
              <w:spacing w:after="0"/>
            </w:pPr>
            <w:r>
              <w:rPr>
                <w:sz w:val="15"/>
              </w:rPr>
              <w:t>High</w:t>
            </w:r>
          </w:p>
        </w:tc>
      </w:tr>
      <w:tr>
        <w:tc>
          <w:tcPr>
            <w:tcW w:type="dxa" w:w="3552"/>
            <w:vAlign w:val="top"/>
          </w:tcPr>
          <w:p>
            <w:pPr>
              <w:spacing w:after="0"/>
            </w:pPr>
            <w:r>
              <w:rPr>
                <w:sz w:val="15"/>
              </w:rPr>
              <w:t>FR-149</w:t>
            </w:r>
          </w:p>
        </w:tc>
        <w:tc>
          <w:tcPr>
            <w:tcW w:type="dxa" w:w="3552"/>
            <w:vAlign w:val="top"/>
          </w:tcPr>
          <w:p>
            <w:pPr>
              <w:spacing w:after="0"/>
            </w:pPr>
            <w:r>
              <w:rPr>
                <w:sz w:val="15"/>
              </w:rPr>
              <w:t>The system shall classify field officers as meter readers, plumbers, technicians, inspectors, supervisors or debt collectors.</w:t>
            </w:r>
          </w:p>
        </w:tc>
        <w:tc>
          <w:tcPr>
            <w:tcW w:type="dxa" w:w="3552"/>
            <w:vAlign w:val="top"/>
          </w:tcPr>
          <w:p>
            <w:pPr>
              <w:spacing w:after="0"/>
            </w:pPr>
            <w:r>
              <w:rPr>
                <w:sz w:val="15"/>
              </w:rPr>
              <w:t>High</w:t>
            </w:r>
          </w:p>
        </w:tc>
      </w:tr>
      <w:tr>
        <w:tc>
          <w:tcPr>
            <w:tcW w:type="dxa" w:w="3552"/>
            <w:vAlign w:val="top"/>
          </w:tcPr>
          <w:p>
            <w:pPr>
              <w:spacing w:after="0"/>
            </w:pPr>
            <w:r>
              <w:rPr>
                <w:sz w:val="15"/>
              </w:rPr>
              <w:t>FR-150</w:t>
            </w:r>
          </w:p>
        </w:tc>
        <w:tc>
          <w:tcPr>
            <w:tcW w:type="dxa" w:w="3552"/>
            <w:vAlign w:val="top"/>
          </w:tcPr>
          <w:p>
            <w:pPr>
              <w:spacing w:after="0"/>
            </w:pPr>
            <w:r>
              <w:rPr>
                <w:sz w:val="15"/>
              </w:rPr>
              <w:t>The system shall assign field officers to zones, routes and service areas.</w:t>
            </w:r>
          </w:p>
        </w:tc>
        <w:tc>
          <w:tcPr>
            <w:tcW w:type="dxa" w:w="3552"/>
            <w:vAlign w:val="top"/>
          </w:tcPr>
          <w:p>
            <w:pPr>
              <w:spacing w:after="0"/>
            </w:pPr>
            <w:r>
              <w:rPr>
                <w:sz w:val="15"/>
              </w:rPr>
              <w:t>High</w:t>
            </w:r>
          </w:p>
        </w:tc>
      </w:tr>
      <w:tr>
        <w:tc>
          <w:tcPr>
            <w:tcW w:type="dxa" w:w="3552"/>
            <w:vAlign w:val="top"/>
          </w:tcPr>
          <w:p>
            <w:pPr>
              <w:spacing w:after="0"/>
            </w:pPr>
            <w:r>
              <w:rPr>
                <w:sz w:val="15"/>
              </w:rPr>
              <w:t>FR-151</w:t>
            </w:r>
          </w:p>
        </w:tc>
        <w:tc>
          <w:tcPr>
            <w:tcW w:type="dxa" w:w="3552"/>
            <w:vAlign w:val="top"/>
          </w:tcPr>
          <w:p>
            <w:pPr>
              <w:spacing w:after="0"/>
            </w:pPr>
            <w:r>
              <w:rPr>
                <w:sz w:val="15"/>
              </w:rPr>
              <w:t>The system shall record field officer availability.</w:t>
            </w:r>
          </w:p>
        </w:tc>
        <w:tc>
          <w:tcPr>
            <w:tcW w:type="dxa" w:w="3552"/>
            <w:vAlign w:val="top"/>
          </w:tcPr>
          <w:p>
            <w:pPr>
              <w:spacing w:after="0"/>
            </w:pPr>
            <w:r>
              <w:rPr>
                <w:sz w:val="15"/>
              </w:rPr>
              <w:t>Medium</w:t>
            </w:r>
          </w:p>
        </w:tc>
      </w:tr>
      <w:tr>
        <w:tc>
          <w:tcPr>
            <w:tcW w:type="dxa" w:w="3552"/>
            <w:vAlign w:val="top"/>
          </w:tcPr>
          <w:p>
            <w:pPr>
              <w:spacing w:after="0"/>
            </w:pPr>
            <w:r>
              <w:rPr>
                <w:sz w:val="15"/>
              </w:rPr>
              <w:t>FR-152</w:t>
            </w:r>
          </w:p>
        </w:tc>
        <w:tc>
          <w:tcPr>
            <w:tcW w:type="dxa" w:w="3552"/>
            <w:vAlign w:val="top"/>
          </w:tcPr>
          <w:p>
            <w:pPr>
              <w:spacing w:after="0"/>
            </w:pPr>
            <w:r>
              <w:rPr>
                <w:sz w:val="15"/>
              </w:rPr>
              <w:t>The system shall display field officer workload and assigned tasks.</w:t>
            </w:r>
          </w:p>
        </w:tc>
        <w:tc>
          <w:tcPr>
            <w:tcW w:type="dxa" w:w="3552"/>
            <w:vAlign w:val="top"/>
          </w:tcPr>
          <w:p>
            <w:pPr>
              <w:spacing w:after="0"/>
            </w:pPr>
            <w:r>
              <w:rPr>
                <w:sz w:val="15"/>
              </w:rPr>
              <w:t>Medium</w:t>
            </w:r>
          </w:p>
        </w:tc>
      </w:tr>
      <w:tr>
        <w:tc>
          <w:tcPr>
            <w:tcW w:type="dxa" w:w="3552"/>
            <w:vAlign w:val="top"/>
          </w:tcPr>
          <w:p>
            <w:pPr>
              <w:spacing w:after="0"/>
            </w:pPr>
            <w:r>
              <w:rPr>
                <w:sz w:val="15"/>
              </w:rPr>
              <w:t>FR-153</w:t>
            </w:r>
          </w:p>
        </w:tc>
        <w:tc>
          <w:tcPr>
            <w:tcW w:type="dxa" w:w="3552"/>
            <w:vAlign w:val="top"/>
          </w:tcPr>
          <w:p>
            <w:pPr>
              <w:spacing w:after="0"/>
            </w:pPr>
            <w:r>
              <w:rPr>
                <w:sz w:val="15"/>
              </w:rPr>
              <w:t>The system shall track daily task completion and productivity.</w:t>
            </w:r>
          </w:p>
        </w:tc>
        <w:tc>
          <w:tcPr>
            <w:tcW w:type="dxa" w:w="3552"/>
            <w:vAlign w:val="top"/>
          </w:tcPr>
          <w:p>
            <w:pPr>
              <w:spacing w:after="0"/>
            </w:pPr>
            <w:r>
              <w:rPr>
                <w:sz w:val="15"/>
              </w:rPr>
              <w:t>Medium</w:t>
            </w:r>
          </w:p>
        </w:tc>
      </w:tr>
      <w:tr>
        <w:tc>
          <w:tcPr>
            <w:tcW w:type="dxa" w:w="3552"/>
            <w:vAlign w:val="top"/>
          </w:tcPr>
          <w:p>
            <w:pPr>
              <w:spacing w:after="0"/>
            </w:pPr>
            <w:r>
              <w:rPr>
                <w:sz w:val="15"/>
              </w:rPr>
              <w:t>FR-154</w:t>
            </w:r>
          </w:p>
        </w:tc>
        <w:tc>
          <w:tcPr>
            <w:tcW w:type="dxa" w:w="3552"/>
            <w:vAlign w:val="top"/>
          </w:tcPr>
          <w:p>
            <w:pPr>
              <w:spacing w:after="0"/>
            </w:pPr>
            <w:r>
              <w:rPr>
                <w:sz w:val="15"/>
              </w:rPr>
              <w:t>The system shall restrict field-mobile access according to assigned role.</w:t>
            </w:r>
          </w:p>
        </w:tc>
        <w:tc>
          <w:tcPr>
            <w:tcW w:type="dxa" w:w="3552"/>
            <w:vAlign w:val="top"/>
          </w:tcPr>
          <w:p>
            <w:pPr>
              <w:spacing w:after="0"/>
            </w:pPr>
            <w:r>
              <w:rPr>
                <w:sz w:val="15"/>
              </w:rPr>
              <w:t>High</w:t>
            </w:r>
          </w:p>
        </w:tc>
      </w:tr>
    </w:tbl>
    <w:p>
      <w:pPr>
        <w:pStyle w:val="Heading2"/>
      </w:pPr>
      <w:r>
        <w:t>3.13 Work Order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FR-155</w:t>
            </w:r>
          </w:p>
        </w:tc>
        <w:tc>
          <w:tcPr>
            <w:tcW w:type="dxa" w:w="3552"/>
            <w:vAlign w:val="top"/>
          </w:tcPr>
          <w:p>
            <w:pPr>
              <w:spacing w:after="0"/>
            </w:pPr>
            <w:r>
              <w:rPr>
                <w:sz w:val="15"/>
              </w:rPr>
              <w:t>The system shall create work orders manually or automatically.</w:t>
            </w:r>
          </w:p>
        </w:tc>
        <w:tc>
          <w:tcPr>
            <w:tcW w:type="dxa" w:w="3552"/>
            <w:vAlign w:val="top"/>
          </w:tcPr>
          <w:p>
            <w:pPr>
              <w:spacing w:after="0"/>
            </w:pPr>
            <w:r>
              <w:rPr>
                <w:sz w:val="15"/>
              </w:rPr>
              <w:t>High</w:t>
            </w:r>
          </w:p>
        </w:tc>
      </w:tr>
      <w:tr>
        <w:tc>
          <w:tcPr>
            <w:tcW w:type="dxa" w:w="3552"/>
            <w:vAlign w:val="top"/>
          </w:tcPr>
          <w:p>
            <w:pPr>
              <w:spacing w:after="0"/>
            </w:pPr>
            <w:r>
              <w:rPr>
                <w:sz w:val="15"/>
              </w:rPr>
              <w:t>FR-156</w:t>
            </w:r>
          </w:p>
        </w:tc>
        <w:tc>
          <w:tcPr>
            <w:tcW w:type="dxa" w:w="3552"/>
            <w:vAlign w:val="top"/>
          </w:tcPr>
          <w:p>
            <w:pPr>
              <w:spacing w:after="0"/>
            </w:pPr>
            <w:r>
              <w:rPr>
                <w:sz w:val="15"/>
              </w:rPr>
              <w:t>The system shall generate a unique work-order number.</w:t>
            </w:r>
          </w:p>
        </w:tc>
        <w:tc>
          <w:tcPr>
            <w:tcW w:type="dxa" w:w="3552"/>
            <w:vAlign w:val="top"/>
          </w:tcPr>
          <w:p>
            <w:pPr>
              <w:spacing w:after="0"/>
            </w:pPr>
            <w:r>
              <w:rPr>
                <w:sz w:val="15"/>
              </w:rPr>
              <w:t>High</w:t>
            </w:r>
          </w:p>
        </w:tc>
      </w:tr>
      <w:tr>
        <w:tc>
          <w:tcPr>
            <w:tcW w:type="dxa" w:w="3552"/>
            <w:vAlign w:val="top"/>
          </w:tcPr>
          <w:p>
            <w:pPr>
              <w:spacing w:after="0"/>
            </w:pPr>
            <w:r>
              <w:rPr>
                <w:sz w:val="15"/>
              </w:rPr>
              <w:t>FR-157</w:t>
            </w:r>
          </w:p>
        </w:tc>
        <w:tc>
          <w:tcPr>
            <w:tcW w:type="dxa" w:w="3552"/>
            <w:vAlign w:val="top"/>
          </w:tcPr>
          <w:p>
            <w:pPr>
              <w:spacing w:after="0"/>
            </w:pPr>
            <w:r>
              <w:rPr>
                <w:sz w:val="15"/>
              </w:rPr>
              <w:t>The system shall support new connection, meter installation, meter replacement, meter reading, leak repair, burst repair, inspection, disconnection, reconnection, illegal connection, low pressure, no-water, tank inspection, borehole maintenance and valve operation work orders.</w:t>
            </w:r>
          </w:p>
        </w:tc>
        <w:tc>
          <w:tcPr>
            <w:tcW w:type="dxa" w:w="3552"/>
            <w:vAlign w:val="top"/>
          </w:tcPr>
          <w:p>
            <w:pPr>
              <w:spacing w:after="0"/>
            </w:pPr>
            <w:r>
              <w:rPr>
                <w:sz w:val="15"/>
              </w:rPr>
              <w:t>High</w:t>
            </w:r>
          </w:p>
        </w:tc>
      </w:tr>
      <w:tr>
        <w:tc>
          <w:tcPr>
            <w:tcW w:type="dxa" w:w="3552"/>
            <w:vAlign w:val="top"/>
          </w:tcPr>
          <w:p>
            <w:pPr>
              <w:spacing w:after="0"/>
            </w:pPr>
            <w:r>
              <w:rPr>
                <w:sz w:val="15"/>
              </w:rPr>
              <w:t>FR-158</w:t>
            </w:r>
          </w:p>
        </w:tc>
        <w:tc>
          <w:tcPr>
            <w:tcW w:type="dxa" w:w="3552"/>
            <w:vAlign w:val="top"/>
          </w:tcPr>
          <w:p>
            <w:pPr>
              <w:spacing w:after="0"/>
            </w:pPr>
            <w:r>
              <w:rPr>
                <w:sz w:val="15"/>
              </w:rPr>
              <w:t>The system shall assign work orders to individual officers or teams.</w:t>
            </w:r>
          </w:p>
        </w:tc>
        <w:tc>
          <w:tcPr>
            <w:tcW w:type="dxa" w:w="3552"/>
            <w:vAlign w:val="top"/>
          </w:tcPr>
          <w:p>
            <w:pPr>
              <w:spacing w:after="0"/>
            </w:pPr>
            <w:r>
              <w:rPr>
                <w:sz w:val="15"/>
              </w:rPr>
              <w:t>High</w:t>
            </w:r>
          </w:p>
        </w:tc>
      </w:tr>
      <w:tr>
        <w:tc>
          <w:tcPr>
            <w:tcW w:type="dxa" w:w="3552"/>
            <w:vAlign w:val="top"/>
          </w:tcPr>
          <w:p>
            <w:pPr>
              <w:spacing w:after="0"/>
            </w:pPr>
            <w:r>
              <w:rPr>
                <w:sz w:val="15"/>
              </w:rPr>
              <w:t>FR-159</w:t>
            </w:r>
          </w:p>
        </w:tc>
        <w:tc>
          <w:tcPr>
            <w:tcW w:type="dxa" w:w="3552"/>
            <w:vAlign w:val="top"/>
          </w:tcPr>
          <w:p>
            <w:pPr>
              <w:spacing w:after="0"/>
            </w:pPr>
            <w:r>
              <w:rPr>
                <w:sz w:val="15"/>
              </w:rPr>
              <w:t>Field officers shall accept or reject assigned work with a reason.</w:t>
            </w:r>
          </w:p>
        </w:tc>
        <w:tc>
          <w:tcPr>
            <w:tcW w:type="dxa" w:w="3552"/>
            <w:vAlign w:val="top"/>
          </w:tcPr>
          <w:p>
            <w:pPr>
              <w:spacing w:after="0"/>
            </w:pPr>
            <w:r>
              <w:rPr>
                <w:sz w:val="15"/>
              </w:rPr>
              <w:t>High</w:t>
            </w:r>
          </w:p>
        </w:tc>
      </w:tr>
      <w:tr>
        <w:tc>
          <w:tcPr>
            <w:tcW w:type="dxa" w:w="3552"/>
            <w:vAlign w:val="top"/>
          </w:tcPr>
          <w:p>
            <w:pPr>
              <w:spacing w:after="0"/>
            </w:pPr>
            <w:r>
              <w:rPr>
                <w:sz w:val="15"/>
              </w:rPr>
              <w:t>FR-160</w:t>
            </w:r>
          </w:p>
        </w:tc>
        <w:tc>
          <w:tcPr>
            <w:tcW w:type="dxa" w:w="3552"/>
            <w:vAlign w:val="top"/>
          </w:tcPr>
          <w:p>
            <w:pPr>
              <w:spacing w:after="0"/>
            </w:pPr>
            <w:r>
              <w:rPr>
                <w:sz w:val="15"/>
              </w:rPr>
              <w:t>The system shall track work-order status from creation to closure.</w:t>
            </w:r>
          </w:p>
        </w:tc>
        <w:tc>
          <w:tcPr>
            <w:tcW w:type="dxa" w:w="3552"/>
            <w:vAlign w:val="top"/>
          </w:tcPr>
          <w:p>
            <w:pPr>
              <w:spacing w:after="0"/>
            </w:pPr>
            <w:r>
              <w:rPr>
                <w:sz w:val="15"/>
              </w:rPr>
              <w:t>High</w:t>
            </w:r>
          </w:p>
        </w:tc>
      </w:tr>
      <w:tr>
        <w:tc>
          <w:tcPr>
            <w:tcW w:type="dxa" w:w="3552"/>
            <w:vAlign w:val="top"/>
          </w:tcPr>
          <w:p>
            <w:pPr>
              <w:spacing w:after="0"/>
            </w:pPr>
            <w:r>
              <w:rPr>
                <w:sz w:val="15"/>
              </w:rPr>
              <w:t>FR-161</w:t>
            </w:r>
          </w:p>
        </w:tc>
        <w:tc>
          <w:tcPr>
            <w:tcW w:type="dxa" w:w="3552"/>
            <w:vAlign w:val="top"/>
          </w:tcPr>
          <w:p>
            <w:pPr>
              <w:spacing w:after="0"/>
            </w:pPr>
            <w:r>
              <w:rPr>
                <w:sz w:val="15"/>
              </w:rPr>
              <w:t>The system shall support the statuses created, assigned, accepted, in progress, completed, verified, closed and reopened.</w:t>
            </w:r>
          </w:p>
        </w:tc>
        <w:tc>
          <w:tcPr>
            <w:tcW w:type="dxa" w:w="3552"/>
            <w:vAlign w:val="top"/>
          </w:tcPr>
          <w:p>
            <w:pPr>
              <w:spacing w:after="0"/>
            </w:pPr>
            <w:r>
              <w:rPr>
                <w:sz w:val="15"/>
              </w:rPr>
              <w:t>High</w:t>
            </w:r>
          </w:p>
        </w:tc>
      </w:tr>
      <w:tr>
        <w:tc>
          <w:tcPr>
            <w:tcW w:type="dxa" w:w="3552"/>
            <w:vAlign w:val="top"/>
          </w:tcPr>
          <w:p>
            <w:pPr>
              <w:spacing w:after="0"/>
            </w:pPr>
            <w:r>
              <w:rPr>
                <w:sz w:val="15"/>
              </w:rPr>
              <w:t>FR-162</w:t>
            </w:r>
          </w:p>
        </w:tc>
        <w:tc>
          <w:tcPr>
            <w:tcW w:type="dxa" w:w="3552"/>
            <w:vAlign w:val="top"/>
          </w:tcPr>
          <w:p>
            <w:pPr>
              <w:spacing w:after="0"/>
            </w:pPr>
            <w:r>
              <w:rPr>
                <w:sz w:val="15"/>
              </w:rPr>
              <w:t>Field officers shall record arrival, work performed and completion details.</w:t>
            </w:r>
          </w:p>
        </w:tc>
        <w:tc>
          <w:tcPr>
            <w:tcW w:type="dxa" w:w="3552"/>
            <w:vAlign w:val="top"/>
          </w:tcPr>
          <w:p>
            <w:pPr>
              <w:spacing w:after="0"/>
            </w:pPr>
            <w:r>
              <w:rPr>
                <w:sz w:val="15"/>
              </w:rPr>
              <w:t>High</w:t>
            </w:r>
          </w:p>
        </w:tc>
      </w:tr>
      <w:tr>
        <w:tc>
          <w:tcPr>
            <w:tcW w:type="dxa" w:w="3552"/>
            <w:vAlign w:val="top"/>
          </w:tcPr>
          <w:p>
            <w:pPr>
              <w:spacing w:after="0"/>
            </w:pPr>
            <w:r>
              <w:rPr>
                <w:sz w:val="15"/>
              </w:rPr>
              <w:t>FR-163</w:t>
            </w:r>
          </w:p>
        </w:tc>
        <w:tc>
          <w:tcPr>
            <w:tcW w:type="dxa" w:w="3552"/>
            <w:vAlign w:val="top"/>
          </w:tcPr>
          <w:p>
            <w:pPr>
              <w:spacing w:after="0"/>
            </w:pPr>
            <w:r>
              <w:rPr>
                <w:sz w:val="15"/>
              </w:rPr>
              <w:t>Field officers shall capture photographs, GPS coordinates, notes and customer signatures.</w:t>
            </w:r>
          </w:p>
        </w:tc>
        <w:tc>
          <w:tcPr>
            <w:tcW w:type="dxa" w:w="3552"/>
            <w:vAlign w:val="top"/>
          </w:tcPr>
          <w:p>
            <w:pPr>
              <w:spacing w:after="0"/>
            </w:pPr>
            <w:r>
              <w:rPr>
                <w:sz w:val="15"/>
              </w:rPr>
              <w:t>High</w:t>
            </w:r>
          </w:p>
        </w:tc>
      </w:tr>
      <w:tr>
        <w:tc>
          <w:tcPr>
            <w:tcW w:type="dxa" w:w="3552"/>
            <w:vAlign w:val="top"/>
          </w:tcPr>
          <w:p>
            <w:pPr>
              <w:spacing w:after="0"/>
            </w:pPr>
            <w:r>
              <w:rPr>
                <w:sz w:val="15"/>
              </w:rPr>
              <w:t>FR-164</w:t>
            </w:r>
          </w:p>
        </w:tc>
        <w:tc>
          <w:tcPr>
            <w:tcW w:type="dxa" w:w="3552"/>
            <w:vAlign w:val="top"/>
          </w:tcPr>
          <w:p>
            <w:pPr>
              <w:spacing w:after="0"/>
            </w:pPr>
            <w:r>
              <w:rPr>
                <w:sz w:val="15"/>
              </w:rPr>
              <w:t>The system shall record materials used during field work.</w:t>
            </w:r>
          </w:p>
        </w:tc>
        <w:tc>
          <w:tcPr>
            <w:tcW w:type="dxa" w:w="3552"/>
            <w:vAlign w:val="top"/>
          </w:tcPr>
          <w:p>
            <w:pPr>
              <w:spacing w:after="0"/>
            </w:pPr>
            <w:r>
              <w:rPr>
                <w:sz w:val="15"/>
              </w:rPr>
              <w:t>High</w:t>
            </w:r>
          </w:p>
        </w:tc>
      </w:tr>
      <w:tr>
        <w:tc>
          <w:tcPr>
            <w:tcW w:type="dxa" w:w="3552"/>
            <w:vAlign w:val="top"/>
          </w:tcPr>
          <w:p>
            <w:pPr>
              <w:spacing w:after="0"/>
            </w:pPr>
            <w:r>
              <w:rPr>
                <w:sz w:val="15"/>
              </w:rPr>
              <w:t>FR-165</w:t>
            </w:r>
          </w:p>
        </w:tc>
        <w:tc>
          <w:tcPr>
            <w:tcW w:type="dxa" w:w="3552"/>
            <w:vAlign w:val="top"/>
          </w:tcPr>
          <w:p>
            <w:pPr>
              <w:spacing w:after="0"/>
            </w:pPr>
            <w:r>
              <w:rPr>
                <w:sz w:val="15"/>
              </w:rPr>
              <w:t>Supervisors shall verify submitted evidence.</w:t>
            </w:r>
          </w:p>
        </w:tc>
        <w:tc>
          <w:tcPr>
            <w:tcW w:type="dxa" w:w="3552"/>
            <w:vAlign w:val="top"/>
          </w:tcPr>
          <w:p>
            <w:pPr>
              <w:spacing w:after="0"/>
            </w:pPr>
            <w:r>
              <w:rPr>
                <w:sz w:val="15"/>
              </w:rPr>
              <w:t>High</w:t>
            </w:r>
          </w:p>
        </w:tc>
      </w:tr>
      <w:tr>
        <w:tc>
          <w:tcPr>
            <w:tcW w:type="dxa" w:w="3552"/>
            <w:vAlign w:val="top"/>
          </w:tcPr>
          <w:p>
            <w:pPr>
              <w:spacing w:after="0"/>
            </w:pPr>
            <w:r>
              <w:rPr>
                <w:sz w:val="15"/>
              </w:rPr>
              <w:t>FR-166</w:t>
            </w:r>
          </w:p>
        </w:tc>
        <w:tc>
          <w:tcPr>
            <w:tcW w:type="dxa" w:w="3552"/>
            <w:vAlign w:val="top"/>
          </w:tcPr>
          <w:p>
            <w:pPr>
              <w:spacing w:after="0"/>
            </w:pPr>
            <w:r>
              <w:rPr>
                <w:sz w:val="15"/>
              </w:rPr>
              <w:t>Supervisors shall approve, reject, close, reopen or reassign work orders.</w:t>
            </w:r>
          </w:p>
        </w:tc>
        <w:tc>
          <w:tcPr>
            <w:tcW w:type="dxa" w:w="3552"/>
            <w:vAlign w:val="top"/>
          </w:tcPr>
          <w:p>
            <w:pPr>
              <w:spacing w:after="0"/>
            </w:pPr>
            <w:r>
              <w:rPr>
                <w:sz w:val="15"/>
              </w:rPr>
              <w:t>High</w:t>
            </w:r>
          </w:p>
        </w:tc>
      </w:tr>
      <w:tr>
        <w:tc>
          <w:tcPr>
            <w:tcW w:type="dxa" w:w="3552"/>
            <w:vAlign w:val="top"/>
          </w:tcPr>
          <w:p>
            <w:pPr>
              <w:spacing w:after="0"/>
            </w:pPr>
            <w:r>
              <w:rPr>
                <w:sz w:val="15"/>
              </w:rPr>
              <w:t>FR-167</w:t>
            </w:r>
          </w:p>
        </w:tc>
        <w:tc>
          <w:tcPr>
            <w:tcW w:type="dxa" w:w="3552"/>
            <w:vAlign w:val="top"/>
          </w:tcPr>
          <w:p>
            <w:pPr>
              <w:spacing w:after="0"/>
            </w:pPr>
            <w:r>
              <w:rPr>
                <w:sz w:val="15"/>
              </w:rPr>
              <w:t>The system shall prevent closure where mandatory evidence has not been submitted.</w:t>
            </w:r>
          </w:p>
        </w:tc>
        <w:tc>
          <w:tcPr>
            <w:tcW w:type="dxa" w:w="3552"/>
            <w:vAlign w:val="top"/>
          </w:tcPr>
          <w:p>
            <w:pPr>
              <w:spacing w:after="0"/>
            </w:pPr>
            <w:r>
              <w:rPr>
                <w:sz w:val="15"/>
              </w:rPr>
              <w:t>High</w:t>
            </w:r>
          </w:p>
        </w:tc>
      </w:tr>
      <w:tr>
        <w:tc>
          <w:tcPr>
            <w:tcW w:type="dxa" w:w="3552"/>
            <w:vAlign w:val="top"/>
          </w:tcPr>
          <w:p>
            <w:pPr>
              <w:spacing w:after="0"/>
            </w:pPr>
            <w:r>
              <w:rPr>
                <w:sz w:val="15"/>
              </w:rPr>
              <w:t>FR-168</w:t>
            </w:r>
          </w:p>
        </w:tc>
        <w:tc>
          <w:tcPr>
            <w:tcW w:type="dxa" w:w="3552"/>
            <w:vAlign w:val="top"/>
          </w:tcPr>
          <w:p>
            <w:pPr>
              <w:spacing w:after="0"/>
            </w:pPr>
            <w:r>
              <w:rPr>
                <w:sz w:val="15"/>
              </w:rPr>
              <w:t>The system shall flag overdue work orders.</w:t>
            </w:r>
          </w:p>
        </w:tc>
        <w:tc>
          <w:tcPr>
            <w:tcW w:type="dxa" w:w="3552"/>
            <w:vAlign w:val="top"/>
          </w:tcPr>
          <w:p>
            <w:pPr>
              <w:spacing w:after="0"/>
            </w:pPr>
            <w:r>
              <w:rPr>
                <w:sz w:val="15"/>
              </w:rPr>
              <w:t>Medium</w:t>
            </w:r>
          </w:p>
        </w:tc>
      </w:tr>
      <w:tr>
        <w:tc>
          <w:tcPr>
            <w:tcW w:type="dxa" w:w="3552"/>
            <w:vAlign w:val="top"/>
          </w:tcPr>
          <w:p>
            <w:pPr>
              <w:spacing w:after="0"/>
            </w:pPr>
            <w:r>
              <w:rPr>
                <w:sz w:val="15"/>
              </w:rPr>
              <w:t>FR-169</w:t>
            </w:r>
          </w:p>
        </w:tc>
        <w:tc>
          <w:tcPr>
            <w:tcW w:type="dxa" w:w="3552"/>
            <w:vAlign w:val="top"/>
          </w:tcPr>
          <w:p>
            <w:pPr>
              <w:spacing w:after="0"/>
            </w:pPr>
            <w:r>
              <w:rPr>
                <w:sz w:val="15"/>
              </w:rPr>
              <w:t>The system shall generate field productivity, response-time and completion reports.</w:t>
            </w:r>
          </w:p>
        </w:tc>
        <w:tc>
          <w:tcPr>
            <w:tcW w:type="dxa" w:w="3552"/>
            <w:vAlign w:val="top"/>
          </w:tcPr>
          <w:p>
            <w:pPr>
              <w:spacing w:after="0"/>
            </w:pPr>
            <w:r>
              <w:rPr>
                <w:sz w:val="15"/>
              </w:rPr>
              <w:t>Medium</w:t>
            </w:r>
          </w:p>
        </w:tc>
      </w:tr>
    </w:tbl>
    <w:p>
      <w:pPr>
        <w:pStyle w:val="Heading2"/>
      </w:pPr>
      <w:r>
        <w:t>3.14 Field Officer Mobile Application</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FR-170</w:t>
            </w:r>
          </w:p>
        </w:tc>
        <w:tc>
          <w:tcPr>
            <w:tcW w:type="dxa" w:w="3552"/>
            <w:vAlign w:val="top"/>
          </w:tcPr>
          <w:p>
            <w:pPr>
              <w:spacing w:after="0"/>
            </w:pPr>
            <w:r>
              <w:rPr>
                <w:sz w:val="15"/>
              </w:rPr>
              <w:t>Field officers shall view their assigned tasks and routes.</w:t>
            </w:r>
          </w:p>
        </w:tc>
        <w:tc>
          <w:tcPr>
            <w:tcW w:type="dxa" w:w="3552"/>
            <w:vAlign w:val="top"/>
          </w:tcPr>
          <w:p>
            <w:pPr>
              <w:spacing w:after="0"/>
            </w:pPr>
            <w:r>
              <w:rPr>
                <w:sz w:val="15"/>
              </w:rPr>
              <w:t>High</w:t>
            </w:r>
          </w:p>
        </w:tc>
      </w:tr>
      <w:tr>
        <w:tc>
          <w:tcPr>
            <w:tcW w:type="dxa" w:w="3552"/>
            <w:vAlign w:val="top"/>
          </w:tcPr>
          <w:p>
            <w:pPr>
              <w:spacing w:after="0"/>
            </w:pPr>
            <w:r>
              <w:rPr>
                <w:sz w:val="15"/>
              </w:rPr>
              <w:t>FR-171</w:t>
            </w:r>
          </w:p>
        </w:tc>
        <w:tc>
          <w:tcPr>
            <w:tcW w:type="dxa" w:w="3552"/>
            <w:vAlign w:val="top"/>
          </w:tcPr>
          <w:p>
            <w:pPr>
              <w:spacing w:after="0"/>
            </w:pPr>
            <w:r>
              <w:rPr>
                <w:sz w:val="15"/>
              </w:rPr>
              <w:t>The application shall show task priority, due date, account, customer and location.</w:t>
            </w:r>
          </w:p>
        </w:tc>
        <w:tc>
          <w:tcPr>
            <w:tcW w:type="dxa" w:w="3552"/>
            <w:vAlign w:val="top"/>
          </w:tcPr>
          <w:p>
            <w:pPr>
              <w:spacing w:after="0"/>
            </w:pPr>
            <w:r>
              <w:rPr>
                <w:sz w:val="15"/>
              </w:rPr>
              <w:t>High</w:t>
            </w:r>
          </w:p>
        </w:tc>
      </w:tr>
      <w:tr>
        <w:tc>
          <w:tcPr>
            <w:tcW w:type="dxa" w:w="3552"/>
            <w:vAlign w:val="top"/>
          </w:tcPr>
          <w:p>
            <w:pPr>
              <w:spacing w:after="0"/>
            </w:pPr>
            <w:r>
              <w:rPr>
                <w:sz w:val="15"/>
              </w:rPr>
              <w:t>FR-172</w:t>
            </w:r>
          </w:p>
        </w:tc>
        <w:tc>
          <w:tcPr>
            <w:tcW w:type="dxa" w:w="3552"/>
            <w:vAlign w:val="top"/>
          </w:tcPr>
          <w:p>
            <w:pPr>
              <w:spacing w:after="0"/>
            </w:pPr>
            <w:r>
              <w:rPr>
                <w:sz w:val="15"/>
              </w:rPr>
              <w:t>The application shall provide navigation to customer or asset locations.</w:t>
            </w:r>
          </w:p>
        </w:tc>
        <w:tc>
          <w:tcPr>
            <w:tcW w:type="dxa" w:w="3552"/>
            <w:vAlign w:val="top"/>
          </w:tcPr>
          <w:p>
            <w:pPr>
              <w:spacing w:after="0"/>
            </w:pPr>
            <w:r>
              <w:rPr>
                <w:sz w:val="15"/>
              </w:rPr>
              <w:t>Medium</w:t>
            </w:r>
          </w:p>
        </w:tc>
      </w:tr>
      <w:tr>
        <w:tc>
          <w:tcPr>
            <w:tcW w:type="dxa" w:w="3552"/>
            <w:vAlign w:val="top"/>
          </w:tcPr>
          <w:p>
            <w:pPr>
              <w:spacing w:after="0"/>
            </w:pPr>
            <w:r>
              <w:rPr>
                <w:sz w:val="15"/>
              </w:rPr>
              <w:t>FR-173</w:t>
            </w:r>
          </w:p>
        </w:tc>
        <w:tc>
          <w:tcPr>
            <w:tcW w:type="dxa" w:w="3552"/>
            <w:vAlign w:val="top"/>
          </w:tcPr>
          <w:p>
            <w:pPr>
              <w:spacing w:after="0"/>
            </w:pPr>
            <w:r>
              <w:rPr>
                <w:sz w:val="15"/>
              </w:rPr>
              <w:t>The application shall allow tasks to be accepted or rejected.</w:t>
            </w:r>
          </w:p>
        </w:tc>
        <w:tc>
          <w:tcPr>
            <w:tcW w:type="dxa" w:w="3552"/>
            <w:vAlign w:val="top"/>
          </w:tcPr>
          <w:p>
            <w:pPr>
              <w:spacing w:after="0"/>
            </w:pPr>
            <w:r>
              <w:rPr>
                <w:sz w:val="15"/>
              </w:rPr>
              <w:t>High</w:t>
            </w:r>
          </w:p>
        </w:tc>
      </w:tr>
      <w:tr>
        <w:tc>
          <w:tcPr>
            <w:tcW w:type="dxa" w:w="3552"/>
            <w:vAlign w:val="top"/>
          </w:tcPr>
          <w:p>
            <w:pPr>
              <w:spacing w:after="0"/>
            </w:pPr>
            <w:r>
              <w:rPr>
                <w:sz w:val="15"/>
              </w:rPr>
              <w:t>FR-174</w:t>
            </w:r>
          </w:p>
        </w:tc>
        <w:tc>
          <w:tcPr>
            <w:tcW w:type="dxa" w:w="3552"/>
            <w:vAlign w:val="top"/>
          </w:tcPr>
          <w:p>
            <w:pPr>
              <w:spacing w:after="0"/>
            </w:pPr>
            <w:r>
              <w:rPr>
                <w:sz w:val="15"/>
              </w:rPr>
              <w:t>The application shall capture readings, photographs, signatures and notes.</w:t>
            </w:r>
          </w:p>
        </w:tc>
        <w:tc>
          <w:tcPr>
            <w:tcW w:type="dxa" w:w="3552"/>
            <w:vAlign w:val="top"/>
          </w:tcPr>
          <w:p>
            <w:pPr>
              <w:spacing w:after="0"/>
            </w:pPr>
            <w:r>
              <w:rPr>
                <w:sz w:val="15"/>
              </w:rPr>
              <w:t>High</w:t>
            </w:r>
          </w:p>
        </w:tc>
      </w:tr>
      <w:tr>
        <w:tc>
          <w:tcPr>
            <w:tcW w:type="dxa" w:w="3552"/>
            <w:vAlign w:val="top"/>
          </w:tcPr>
          <w:p>
            <w:pPr>
              <w:spacing w:after="0"/>
            </w:pPr>
            <w:r>
              <w:rPr>
                <w:sz w:val="15"/>
              </w:rPr>
              <w:t>FR-175</w:t>
            </w:r>
          </w:p>
        </w:tc>
        <w:tc>
          <w:tcPr>
            <w:tcW w:type="dxa" w:w="3552"/>
            <w:vAlign w:val="top"/>
          </w:tcPr>
          <w:p>
            <w:pPr>
              <w:spacing w:after="0"/>
            </w:pPr>
            <w:r>
              <w:rPr>
                <w:sz w:val="15"/>
              </w:rPr>
              <w:t>The application shall record disconnection and reconnection evidence.</w:t>
            </w:r>
          </w:p>
        </w:tc>
        <w:tc>
          <w:tcPr>
            <w:tcW w:type="dxa" w:w="3552"/>
            <w:vAlign w:val="top"/>
          </w:tcPr>
          <w:p>
            <w:pPr>
              <w:spacing w:after="0"/>
            </w:pPr>
            <w:r>
              <w:rPr>
                <w:sz w:val="15"/>
              </w:rPr>
              <w:t>High</w:t>
            </w:r>
          </w:p>
        </w:tc>
      </w:tr>
      <w:tr>
        <w:tc>
          <w:tcPr>
            <w:tcW w:type="dxa" w:w="3552"/>
            <w:vAlign w:val="top"/>
          </w:tcPr>
          <w:p>
            <w:pPr>
              <w:spacing w:after="0"/>
            </w:pPr>
            <w:r>
              <w:rPr>
                <w:sz w:val="15"/>
              </w:rPr>
              <w:t>FR-176</w:t>
            </w:r>
          </w:p>
        </w:tc>
        <w:tc>
          <w:tcPr>
            <w:tcW w:type="dxa" w:w="3552"/>
            <w:vAlign w:val="top"/>
          </w:tcPr>
          <w:p>
            <w:pPr>
              <w:spacing w:after="0"/>
            </w:pPr>
            <w:r>
              <w:rPr>
                <w:sz w:val="15"/>
              </w:rPr>
              <w:t>The application shall record leaks, illegal connections and field incidents.</w:t>
            </w:r>
          </w:p>
        </w:tc>
        <w:tc>
          <w:tcPr>
            <w:tcW w:type="dxa" w:w="3552"/>
            <w:vAlign w:val="top"/>
          </w:tcPr>
          <w:p>
            <w:pPr>
              <w:spacing w:after="0"/>
            </w:pPr>
            <w:r>
              <w:rPr>
                <w:sz w:val="15"/>
              </w:rPr>
              <w:t>High</w:t>
            </w:r>
          </w:p>
        </w:tc>
      </w:tr>
      <w:tr>
        <w:tc>
          <w:tcPr>
            <w:tcW w:type="dxa" w:w="3552"/>
            <w:vAlign w:val="top"/>
          </w:tcPr>
          <w:p>
            <w:pPr>
              <w:spacing w:after="0"/>
            </w:pPr>
            <w:r>
              <w:rPr>
                <w:sz w:val="15"/>
              </w:rPr>
              <w:t>FR-177</w:t>
            </w:r>
          </w:p>
        </w:tc>
        <w:tc>
          <w:tcPr>
            <w:tcW w:type="dxa" w:w="3552"/>
            <w:vAlign w:val="top"/>
          </w:tcPr>
          <w:p>
            <w:pPr>
              <w:spacing w:after="0"/>
            </w:pPr>
            <w:r>
              <w:rPr>
                <w:sz w:val="15"/>
              </w:rPr>
              <w:t>The application shall support offline data capture.</w:t>
            </w:r>
          </w:p>
        </w:tc>
        <w:tc>
          <w:tcPr>
            <w:tcW w:type="dxa" w:w="3552"/>
            <w:vAlign w:val="top"/>
          </w:tcPr>
          <w:p>
            <w:pPr>
              <w:spacing w:after="0"/>
            </w:pPr>
            <w:r>
              <w:rPr>
                <w:sz w:val="15"/>
              </w:rPr>
              <w:t>High</w:t>
            </w:r>
          </w:p>
        </w:tc>
      </w:tr>
      <w:tr>
        <w:tc>
          <w:tcPr>
            <w:tcW w:type="dxa" w:w="3552"/>
            <w:vAlign w:val="top"/>
          </w:tcPr>
          <w:p>
            <w:pPr>
              <w:spacing w:after="0"/>
            </w:pPr>
            <w:r>
              <w:rPr>
                <w:sz w:val="15"/>
              </w:rPr>
              <w:t>FR-178</w:t>
            </w:r>
          </w:p>
        </w:tc>
        <w:tc>
          <w:tcPr>
            <w:tcW w:type="dxa" w:w="3552"/>
            <w:vAlign w:val="top"/>
          </w:tcPr>
          <w:p>
            <w:pPr>
              <w:spacing w:after="0"/>
            </w:pPr>
            <w:r>
              <w:rPr>
                <w:sz w:val="15"/>
              </w:rPr>
              <w:t>The application shall synchronize offline records when connectivity is restored.</w:t>
            </w:r>
          </w:p>
        </w:tc>
        <w:tc>
          <w:tcPr>
            <w:tcW w:type="dxa" w:w="3552"/>
            <w:vAlign w:val="top"/>
          </w:tcPr>
          <w:p>
            <w:pPr>
              <w:spacing w:after="0"/>
            </w:pPr>
            <w:r>
              <w:rPr>
                <w:sz w:val="15"/>
              </w:rPr>
              <w:t>High</w:t>
            </w:r>
          </w:p>
        </w:tc>
      </w:tr>
      <w:tr>
        <w:tc>
          <w:tcPr>
            <w:tcW w:type="dxa" w:w="3552"/>
            <w:vAlign w:val="top"/>
          </w:tcPr>
          <w:p>
            <w:pPr>
              <w:spacing w:after="0"/>
            </w:pPr>
            <w:r>
              <w:rPr>
                <w:sz w:val="15"/>
              </w:rPr>
              <w:t>FR-179</w:t>
            </w:r>
          </w:p>
        </w:tc>
        <w:tc>
          <w:tcPr>
            <w:tcW w:type="dxa" w:w="3552"/>
            <w:vAlign w:val="top"/>
          </w:tcPr>
          <w:p>
            <w:pPr>
              <w:spacing w:after="0"/>
            </w:pPr>
            <w:r>
              <w:rPr>
                <w:sz w:val="15"/>
              </w:rPr>
              <w:t>The application shall prevent duplicate synchronization.</w:t>
            </w:r>
          </w:p>
        </w:tc>
        <w:tc>
          <w:tcPr>
            <w:tcW w:type="dxa" w:w="3552"/>
            <w:vAlign w:val="top"/>
          </w:tcPr>
          <w:p>
            <w:pPr>
              <w:spacing w:after="0"/>
            </w:pPr>
            <w:r>
              <w:rPr>
                <w:sz w:val="15"/>
              </w:rPr>
              <w:t>High</w:t>
            </w:r>
          </w:p>
        </w:tc>
      </w:tr>
      <w:tr>
        <w:tc>
          <w:tcPr>
            <w:tcW w:type="dxa" w:w="3552"/>
            <w:vAlign w:val="top"/>
          </w:tcPr>
          <w:p>
            <w:pPr>
              <w:spacing w:after="0"/>
            </w:pPr>
            <w:r>
              <w:rPr>
                <w:sz w:val="15"/>
              </w:rPr>
              <w:t>FR-180</w:t>
            </w:r>
          </w:p>
        </w:tc>
        <w:tc>
          <w:tcPr>
            <w:tcW w:type="dxa" w:w="3552"/>
            <w:vAlign w:val="top"/>
          </w:tcPr>
          <w:p>
            <w:pPr>
              <w:spacing w:after="0"/>
            </w:pPr>
            <w:r>
              <w:rPr>
                <w:sz w:val="15"/>
              </w:rPr>
              <w:t>The application shall show authorized customer balance information.</w:t>
            </w:r>
          </w:p>
        </w:tc>
        <w:tc>
          <w:tcPr>
            <w:tcW w:type="dxa" w:w="3552"/>
            <w:vAlign w:val="top"/>
          </w:tcPr>
          <w:p>
            <w:pPr>
              <w:spacing w:after="0"/>
            </w:pPr>
            <w:r>
              <w:rPr>
                <w:sz w:val="15"/>
              </w:rPr>
              <w:t>Medium</w:t>
            </w:r>
          </w:p>
        </w:tc>
      </w:tr>
      <w:tr>
        <w:tc>
          <w:tcPr>
            <w:tcW w:type="dxa" w:w="3552"/>
            <w:vAlign w:val="top"/>
          </w:tcPr>
          <w:p>
            <w:pPr>
              <w:spacing w:after="0"/>
            </w:pPr>
            <w:r>
              <w:rPr>
                <w:sz w:val="15"/>
              </w:rPr>
              <w:t>FR-181</w:t>
            </w:r>
          </w:p>
        </w:tc>
        <w:tc>
          <w:tcPr>
            <w:tcW w:type="dxa" w:w="3552"/>
            <w:vAlign w:val="top"/>
          </w:tcPr>
          <w:p>
            <w:pPr>
              <w:spacing w:after="0"/>
            </w:pPr>
            <w:r>
              <w:rPr>
                <w:sz w:val="15"/>
              </w:rPr>
              <w:t>The application shall allow officers to record promises to pay.</w:t>
            </w:r>
          </w:p>
        </w:tc>
        <w:tc>
          <w:tcPr>
            <w:tcW w:type="dxa" w:w="3552"/>
            <w:vAlign w:val="top"/>
          </w:tcPr>
          <w:p>
            <w:pPr>
              <w:spacing w:after="0"/>
            </w:pPr>
            <w:r>
              <w:rPr>
                <w:sz w:val="15"/>
              </w:rPr>
              <w:t>Medium</w:t>
            </w:r>
          </w:p>
        </w:tc>
      </w:tr>
    </w:tbl>
    <w:p>
      <w:pPr>
        <w:pStyle w:val="Heading2"/>
      </w:pPr>
      <w:r>
        <w:t>3.15 Borehole and Pump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FR-182</w:t>
            </w:r>
          </w:p>
        </w:tc>
        <w:tc>
          <w:tcPr>
            <w:tcW w:type="dxa" w:w="3552"/>
            <w:vAlign w:val="top"/>
          </w:tcPr>
          <w:p>
            <w:pPr>
              <w:spacing w:after="0"/>
            </w:pPr>
            <w:r>
              <w:rPr>
                <w:sz w:val="15"/>
              </w:rPr>
              <w:t>The system shall register boreholes with unique codes and names.</w:t>
            </w:r>
          </w:p>
        </w:tc>
        <w:tc>
          <w:tcPr>
            <w:tcW w:type="dxa" w:w="3552"/>
            <w:vAlign w:val="top"/>
          </w:tcPr>
          <w:p>
            <w:pPr>
              <w:spacing w:after="0"/>
            </w:pPr>
            <w:r>
              <w:rPr>
                <w:sz w:val="15"/>
              </w:rPr>
              <w:t>High</w:t>
            </w:r>
          </w:p>
        </w:tc>
      </w:tr>
      <w:tr>
        <w:tc>
          <w:tcPr>
            <w:tcW w:type="dxa" w:w="3552"/>
            <w:vAlign w:val="top"/>
          </w:tcPr>
          <w:p>
            <w:pPr>
              <w:spacing w:after="0"/>
            </w:pPr>
            <w:r>
              <w:rPr>
                <w:sz w:val="15"/>
              </w:rPr>
              <w:t>FR-183</w:t>
            </w:r>
          </w:p>
        </w:tc>
        <w:tc>
          <w:tcPr>
            <w:tcW w:type="dxa" w:w="3552"/>
            <w:vAlign w:val="top"/>
          </w:tcPr>
          <w:p>
            <w:pPr>
              <w:spacing w:after="0"/>
            </w:pPr>
            <w:r>
              <w:rPr>
                <w:sz w:val="15"/>
              </w:rPr>
              <w:t>The system shall capture borehole location, GPS coordinates, depth, capacity and commissioning date.</w:t>
            </w:r>
          </w:p>
        </w:tc>
        <w:tc>
          <w:tcPr>
            <w:tcW w:type="dxa" w:w="3552"/>
            <w:vAlign w:val="top"/>
          </w:tcPr>
          <w:p>
            <w:pPr>
              <w:spacing w:after="0"/>
            </w:pPr>
            <w:r>
              <w:rPr>
                <w:sz w:val="15"/>
              </w:rPr>
              <w:t>High</w:t>
            </w:r>
          </w:p>
        </w:tc>
      </w:tr>
      <w:tr>
        <w:tc>
          <w:tcPr>
            <w:tcW w:type="dxa" w:w="3552"/>
            <w:vAlign w:val="top"/>
          </w:tcPr>
          <w:p>
            <w:pPr>
              <w:spacing w:after="0"/>
            </w:pPr>
            <w:r>
              <w:rPr>
                <w:sz w:val="15"/>
              </w:rPr>
              <w:t>FR-184</w:t>
            </w:r>
          </w:p>
        </w:tc>
        <w:tc>
          <w:tcPr>
            <w:tcW w:type="dxa" w:w="3552"/>
            <w:vAlign w:val="top"/>
          </w:tcPr>
          <w:p>
            <w:pPr>
              <w:spacing w:after="0"/>
            </w:pPr>
            <w:r>
              <w:rPr>
                <w:sz w:val="15"/>
              </w:rPr>
              <w:t>The system shall register pumps linked to boreholes.</w:t>
            </w:r>
          </w:p>
        </w:tc>
        <w:tc>
          <w:tcPr>
            <w:tcW w:type="dxa" w:w="3552"/>
            <w:vAlign w:val="top"/>
          </w:tcPr>
          <w:p>
            <w:pPr>
              <w:spacing w:after="0"/>
            </w:pPr>
            <w:r>
              <w:rPr>
                <w:sz w:val="15"/>
              </w:rPr>
              <w:t>High</w:t>
            </w:r>
          </w:p>
        </w:tc>
      </w:tr>
      <w:tr>
        <w:tc>
          <w:tcPr>
            <w:tcW w:type="dxa" w:w="3552"/>
            <w:vAlign w:val="top"/>
          </w:tcPr>
          <w:p>
            <w:pPr>
              <w:spacing w:after="0"/>
            </w:pPr>
            <w:r>
              <w:rPr>
                <w:sz w:val="15"/>
              </w:rPr>
              <w:t>FR-185</w:t>
            </w:r>
          </w:p>
        </w:tc>
        <w:tc>
          <w:tcPr>
            <w:tcW w:type="dxa" w:w="3552"/>
            <w:vAlign w:val="top"/>
          </w:tcPr>
          <w:p>
            <w:pPr>
              <w:spacing w:after="0"/>
            </w:pPr>
            <w:r>
              <w:rPr>
                <w:sz w:val="15"/>
              </w:rPr>
              <w:t>The system shall capture pump brand, model, capacity, power rating and installation date.</w:t>
            </w:r>
          </w:p>
        </w:tc>
        <w:tc>
          <w:tcPr>
            <w:tcW w:type="dxa" w:w="3552"/>
            <w:vAlign w:val="top"/>
          </w:tcPr>
          <w:p>
            <w:pPr>
              <w:spacing w:after="0"/>
            </w:pPr>
            <w:r>
              <w:rPr>
                <w:sz w:val="15"/>
              </w:rPr>
              <w:t>Medium</w:t>
            </w:r>
          </w:p>
        </w:tc>
      </w:tr>
      <w:tr>
        <w:tc>
          <w:tcPr>
            <w:tcW w:type="dxa" w:w="3552"/>
            <w:vAlign w:val="top"/>
          </w:tcPr>
          <w:p>
            <w:pPr>
              <w:spacing w:after="0"/>
            </w:pPr>
            <w:r>
              <w:rPr>
                <w:sz w:val="15"/>
              </w:rPr>
              <w:t>FR-186</w:t>
            </w:r>
          </w:p>
        </w:tc>
        <w:tc>
          <w:tcPr>
            <w:tcW w:type="dxa" w:w="3552"/>
            <w:vAlign w:val="top"/>
          </w:tcPr>
          <w:p>
            <w:pPr>
              <w:spacing w:after="0"/>
            </w:pPr>
            <w:r>
              <w:rPr>
                <w:sz w:val="15"/>
              </w:rPr>
              <w:t>The system shall track borehole and pump status.</w:t>
            </w:r>
          </w:p>
        </w:tc>
        <w:tc>
          <w:tcPr>
            <w:tcW w:type="dxa" w:w="3552"/>
            <w:vAlign w:val="top"/>
          </w:tcPr>
          <w:p>
            <w:pPr>
              <w:spacing w:after="0"/>
            </w:pPr>
            <w:r>
              <w:rPr>
                <w:sz w:val="15"/>
              </w:rPr>
              <w:t>High</w:t>
            </w:r>
          </w:p>
        </w:tc>
      </w:tr>
      <w:tr>
        <w:tc>
          <w:tcPr>
            <w:tcW w:type="dxa" w:w="3552"/>
            <w:vAlign w:val="top"/>
          </w:tcPr>
          <w:p>
            <w:pPr>
              <w:spacing w:after="0"/>
            </w:pPr>
            <w:r>
              <w:rPr>
                <w:sz w:val="15"/>
              </w:rPr>
              <w:t>FR-187</w:t>
            </w:r>
          </w:p>
        </w:tc>
        <w:tc>
          <w:tcPr>
            <w:tcW w:type="dxa" w:w="3552"/>
            <w:vAlign w:val="top"/>
          </w:tcPr>
          <w:p>
            <w:pPr>
              <w:spacing w:after="0"/>
            </w:pPr>
            <w:r>
              <w:rPr>
                <w:sz w:val="15"/>
              </w:rPr>
              <w:t>The system shall record opening and closing production-meter readings.</w:t>
            </w:r>
          </w:p>
        </w:tc>
        <w:tc>
          <w:tcPr>
            <w:tcW w:type="dxa" w:w="3552"/>
            <w:vAlign w:val="top"/>
          </w:tcPr>
          <w:p>
            <w:pPr>
              <w:spacing w:after="0"/>
            </w:pPr>
            <w:r>
              <w:rPr>
                <w:sz w:val="15"/>
              </w:rPr>
              <w:t>High</w:t>
            </w:r>
          </w:p>
        </w:tc>
      </w:tr>
      <w:tr>
        <w:tc>
          <w:tcPr>
            <w:tcW w:type="dxa" w:w="3552"/>
            <w:vAlign w:val="top"/>
          </w:tcPr>
          <w:p>
            <w:pPr>
              <w:spacing w:after="0"/>
            </w:pPr>
            <w:r>
              <w:rPr>
                <w:sz w:val="15"/>
              </w:rPr>
              <w:t>FR-188</w:t>
            </w:r>
          </w:p>
        </w:tc>
        <w:tc>
          <w:tcPr>
            <w:tcW w:type="dxa" w:w="3552"/>
            <w:vAlign w:val="top"/>
          </w:tcPr>
          <w:p>
            <w:pPr>
              <w:spacing w:after="0"/>
            </w:pPr>
            <w:r>
              <w:rPr>
                <w:sz w:val="15"/>
              </w:rPr>
              <w:t>The system shall calculate daily production volumes.</w:t>
            </w:r>
          </w:p>
        </w:tc>
        <w:tc>
          <w:tcPr>
            <w:tcW w:type="dxa" w:w="3552"/>
            <w:vAlign w:val="top"/>
          </w:tcPr>
          <w:p>
            <w:pPr>
              <w:spacing w:after="0"/>
            </w:pPr>
            <w:r>
              <w:rPr>
                <w:sz w:val="15"/>
              </w:rPr>
              <w:t>High</w:t>
            </w:r>
          </w:p>
        </w:tc>
      </w:tr>
      <w:tr>
        <w:tc>
          <w:tcPr>
            <w:tcW w:type="dxa" w:w="3552"/>
            <w:vAlign w:val="top"/>
          </w:tcPr>
          <w:p>
            <w:pPr>
              <w:spacing w:after="0"/>
            </w:pPr>
            <w:r>
              <w:rPr>
                <w:sz w:val="15"/>
              </w:rPr>
              <w:t>FR-189</w:t>
            </w:r>
          </w:p>
        </w:tc>
        <w:tc>
          <w:tcPr>
            <w:tcW w:type="dxa" w:w="3552"/>
            <w:vAlign w:val="top"/>
          </w:tcPr>
          <w:p>
            <w:pPr>
              <w:spacing w:after="0"/>
            </w:pPr>
            <w:r>
              <w:rPr>
                <w:sz w:val="15"/>
              </w:rPr>
              <w:t>The system shall record pumping hours, electricity consumption and fuel usage.</w:t>
            </w:r>
          </w:p>
        </w:tc>
        <w:tc>
          <w:tcPr>
            <w:tcW w:type="dxa" w:w="3552"/>
            <w:vAlign w:val="top"/>
          </w:tcPr>
          <w:p>
            <w:pPr>
              <w:spacing w:after="0"/>
            </w:pPr>
            <w:r>
              <w:rPr>
                <w:sz w:val="15"/>
              </w:rPr>
              <w:t>High</w:t>
            </w:r>
          </w:p>
        </w:tc>
      </w:tr>
      <w:tr>
        <w:tc>
          <w:tcPr>
            <w:tcW w:type="dxa" w:w="3552"/>
            <w:vAlign w:val="top"/>
          </w:tcPr>
          <w:p>
            <w:pPr>
              <w:spacing w:after="0"/>
            </w:pPr>
            <w:r>
              <w:rPr>
                <w:sz w:val="15"/>
              </w:rPr>
              <w:t>FR-190</w:t>
            </w:r>
          </w:p>
        </w:tc>
        <w:tc>
          <w:tcPr>
            <w:tcW w:type="dxa" w:w="3552"/>
            <w:vAlign w:val="top"/>
          </w:tcPr>
          <w:p>
            <w:pPr>
              <w:spacing w:after="0"/>
            </w:pPr>
            <w:r>
              <w:rPr>
                <w:sz w:val="15"/>
              </w:rPr>
              <w:t>The system shall record borehole and pump downtime.</w:t>
            </w:r>
          </w:p>
        </w:tc>
        <w:tc>
          <w:tcPr>
            <w:tcW w:type="dxa" w:w="3552"/>
            <w:vAlign w:val="top"/>
          </w:tcPr>
          <w:p>
            <w:pPr>
              <w:spacing w:after="0"/>
            </w:pPr>
            <w:r>
              <w:rPr>
                <w:sz w:val="15"/>
              </w:rPr>
              <w:t>High</w:t>
            </w:r>
          </w:p>
        </w:tc>
      </w:tr>
      <w:tr>
        <w:tc>
          <w:tcPr>
            <w:tcW w:type="dxa" w:w="3552"/>
            <w:vAlign w:val="top"/>
          </w:tcPr>
          <w:p>
            <w:pPr>
              <w:spacing w:after="0"/>
            </w:pPr>
            <w:r>
              <w:rPr>
                <w:sz w:val="15"/>
              </w:rPr>
              <w:t>FR-191</w:t>
            </w:r>
          </w:p>
        </w:tc>
        <w:tc>
          <w:tcPr>
            <w:tcW w:type="dxa" w:w="3552"/>
            <w:vAlign w:val="top"/>
          </w:tcPr>
          <w:p>
            <w:pPr>
              <w:spacing w:after="0"/>
            </w:pPr>
            <w:r>
              <w:rPr>
                <w:sz w:val="15"/>
              </w:rPr>
              <w:t>The system shall record downtime causes and corrective actions.</w:t>
            </w:r>
          </w:p>
        </w:tc>
        <w:tc>
          <w:tcPr>
            <w:tcW w:type="dxa" w:w="3552"/>
            <w:vAlign w:val="top"/>
          </w:tcPr>
          <w:p>
            <w:pPr>
              <w:spacing w:after="0"/>
            </w:pPr>
            <w:r>
              <w:rPr>
                <w:sz w:val="15"/>
              </w:rPr>
              <w:t>Medium</w:t>
            </w:r>
          </w:p>
        </w:tc>
      </w:tr>
      <w:tr>
        <w:tc>
          <w:tcPr>
            <w:tcW w:type="dxa" w:w="3552"/>
            <w:vAlign w:val="top"/>
          </w:tcPr>
          <w:p>
            <w:pPr>
              <w:spacing w:after="0"/>
            </w:pPr>
            <w:r>
              <w:rPr>
                <w:sz w:val="15"/>
              </w:rPr>
              <w:t>FR-192</w:t>
            </w:r>
          </w:p>
        </w:tc>
        <w:tc>
          <w:tcPr>
            <w:tcW w:type="dxa" w:w="3552"/>
            <w:vAlign w:val="top"/>
          </w:tcPr>
          <w:p>
            <w:pPr>
              <w:spacing w:after="0"/>
            </w:pPr>
            <w:r>
              <w:rPr>
                <w:sz w:val="15"/>
              </w:rPr>
              <w:t>The system shall schedule preventive maintenance.</w:t>
            </w:r>
          </w:p>
        </w:tc>
        <w:tc>
          <w:tcPr>
            <w:tcW w:type="dxa" w:w="3552"/>
            <w:vAlign w:val="top"/>
          </w:tcPr>
          <w:p>
            <w:pPr>
              <w:spacing w:after="0"/>
            </w:pPr>
            <w:r>
              <w:rPr>
                <w:sz w:val="15"/>
              </w:rPr>
              <w:t>Medium</w:t>
            </w:r>
          </w:p>
        </w:tc>
      </w:tr>
      <w:tr>
        <w:tc>
          <w:tcPr>
            <w:tcW w:type="dxa" w:w="3552"/>
            <w:vAlign w:val="top"/>
          </w:tcPr>
          <w:p>
            <w:pPr>
              <w:spacing w:after="0"/>
            </w:pPr>
            <w:r>
              <w:rPr>
                <w:sz w:val="15"/>
              </w:rPr>
              <w:t>FR-193</w:t>
            </w:r>
          </w:p>
        </w:tc>
        <w:tc>
          <w:tcPr>
            <w:tcW w:type="dxa" w:w="3552"/>
            <w:vAlign w:val="top"/>
          </w:tcPr>
          <w:p>
            <w:pPr>
              <w:spacing w:after="0"/>
            </w:pPr>
            <w:r>
              <w:rPr>
                <w:sz w:val="15"/>
              </w:rPr>
              <w:t>The system shall link borehole maintenance to work orders.</w:t>
            </w:r>
          </w:p>
        </w:tc>
        <w:tc>
          <w:tcPr>
            <w:tcW w:type="dxa" w:w="3552"/>
            <w:vAlign w:val="top"/>
          </w:tcPr>
          <w:p>
            <w:pPr>
              <w:spacing w:after="0"/>
            </w:pPr>
            <w:r>
              <w:rPr>
                <w:sz w:val="15"/>
              </w:rPr>
              <w:t>Medium</w:t>
            </w:r>
          </w:p>
        </w:tc>
      </w:tr>
      <w:tr>
        <w:tc>
          <w:tcPr>
            <w:tcW w:type="dxa" w:w="3552"/>
            <w:vAlign w:val="top"/>
          </w:tcPr>
          <w:p>
            <w:pPr>
              <w:spacing w:after="0"/>
            </w:pPr>
            <w:r>
              <w:rPr>
                <w:sz w:val="15"/>
              </w:rPr>
              <w:t>FR-194</w:t>
            </w:r>
          </w:p>
        </w:tc>
        <w:tc>
          <w:tcPr>
            <w:tcW w:type="dxa" w:w="3552"/>
            <w:vAlign w:val="top"/>
          </w:tcPr>
          <w:p>
            <w:pPr>
              <w:spacing w:after="0"/>
            </w:pPr>
            <w:r>
              <w:rPr>
                <w:sz w:val="15"/>
              </w:rPr>
              <w:t>The system shall generate borehole production and performance reports.</w:t>
            </w:r>
          </w:p>
        </w:tc>
        <w:tc>
          <w:tcPr>
            <w:tcW w:type="dxa" w:w="3552"/>
            <w:vAlign w:val="top"/>
          </w:tcPr>
          <w:p>
            <w:pPr>
              <w:spacing w:after="0"/>
            </w:pPr>
            <w:r>
              <w:rPr>
                <w:sz w:val="15"/>
              </w:rPr>
              <w:t>Medium</w:t>
            </w:r>
          </w:p>
        </w:tc>
      </w:tr>
    </w:tbl>
    <w:p>
      <w:pPr>
        <w:pStyle w:val="Heading2"/>
      </w:pPr>
      <w:r>
        <w:t>3.16 Water Quality and Treatment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FR-195</w:t>
            </w:r>
          </w:p>
        </w:tc>
        <w:tc>
          <w:tcPr>
            <w:tcW w:type="dxa" w:w="3552"/>
            <w:vAlign w:val="top"/>
          </w:tcPr>
          <w:p>
            <w:pPr>
              <w:spacing w:after="0"/>
            </w:pPr>
            <w:r>
              <w:rPr>
                <w:sz w:val="15"/>
              </w:rPr>
              <w:t>The system shall record water-quality tests for each borehole or source.</w:t>
            </w:r>
          </w:p>
        </w:tc>
        <w:tc>
          <w:tcPr>
            <w:tcW w:type="dxa" w:w="3552"/>
            <w:vAlign w:val="top"/>
          </w:tcPr>
          <w:p>
            <w:pPr>
              <w:spacing w:after="0"/>
            </w:pPr>
            <w:r>
              <w:rPr>
                <w:sz w:val="15"/>
              </w:rPr>
              <w:t>High</w:t>
            </w:r>
          </w:p>
        </w:tc>
      </w:tr>
      <w:tr>
        <w:tc>
          <w:tcPr>
            <w:tcW w:type="dxa" w:w="3552"/>
            <w:vAlign w:val="top"/>
          </w:tcPr>
          <w:p>
            <w:pPr>
              <w:spacing w:after="0"/>
            </w:pPr>
            <w:r>
              <w:rPr>
                <w:sz w:val="15"/>
              </w:rPr>
              <w:t>FR-196</w:t>
            </w:r>
          </w:p>
        </w:tc>
        <w:tc>
          <w:tcPr>
            <w:tcW w:type="dxa" w:w="3552"/>
            <w:vAlign w:val="top"/>
          </w:tcPr>
          <w:p>
            <w:pPr>
              <w:spacing w:after="0"/>
            </w:pPr>
            <w:r>
              <w:rPr>
                <w:sz w:val="15"/>
              </w:rPr>
              <w:t>The system shall capture sample date, test type, laboratory and results.</w:t>
            </w:r>
          </w:p>
        </w:tc>
        <w:tc>
          <w:tcPr>
            <w:tcW w:type="dxa" w:w="3552"/>
            <w:vAlign w:val="top"/>
          </w:tcPr>
          <w:p>
            <w:pPr>
              <w:spacing w:after="0"/>
            </w:pPr>
            <w:r>
              <w:rPr>
                <w:sz w:val="15"/>
              </w:rPr>
              <w:t>High</w:t>
            </w:r>
          </w:p>
        </w:tc>
      </w:tr>
      <w:tr>
        <w:tc>
          <w:tcPr>
            <w:tcW w:type="dxa" w:w="3552"/>
            <w:vAlign w:val="top"/>
          </w:tcPr>
          <w:p>
            <w:pPr>
              <w:spacing w:after="0"/>
            </w:pPr>
            <w:r>
              <w:rPr>
                <w:sz w:val="15"/>
              </w:rPr>
              <w:t>FR-197</w:t>
            </w:r>
          </w:p>
        </w:tc>
        <w:tc>
          <w:tcPr>
            <w:tcW w:type="dxa" w:w="3552"/>
            <w:vAlign w:val="top"/>
          </w:tcPr>
          <w:p>
            <w:pPr>
              <w:spacing w:after="0"/>
            </w:pPr>
            <w:r>
              <w:rPr>
                <w:sz w:val="15"/>
              </w:rPr>
              <w:t>The system shall support pH, turbidity and chlorine measurements.</w:t>
            </w:r>
          </w:p>
        </w:tc>
        <w:tc>
          <w:tcPr>
            <w:tcW w:type="dxa" w:w="3552"/>
            <w:vAlign w:val="top"/>
          </w:tcPr>
          <w:p>
            <w:pPr>
              <w:spacing w:after="0"/>
            </w:pPr>
            <w:r>
              <w:rPr>
                <w:sz w:val="15"/>
              </w:rPr>
              <w:t>Medium</w:t>
            </w:r>
          </w:p>
        </w:tc>
      </w:tr>
      <w:tr>
        <w:tc>
          <w:tcPr>
            <w:tcW w:type="dxa" w:w="3552"/>
            <w:vAlign w:val="top"/>
          </w:tcPr>
          <w:p>
            <w:pPr>
              <w:spacing w:after="0"/>
            </w:pPr>
            <w:r>
              <w:rPr>
                <w:sz w:val="15"/>
              </w:rPr>
              <w:t>FR-198</w:t>
            </w:r>
          </w:p>
        </w:tc>
        <w:tc>
          <w:tcPr>
            <w:tcW w:type="dxa" w:w="3552"/>
            <w:vAlign w:val="top"/>
          </w:tcPr>
          <w:p>
            <w:pPr>
              <w:spacing w:after="0"/>
            </w:pPr>
            <w:r>
              <w:rPr>
                <w:sz w:val="15"/>
              </w:rPr>
              <w:t>The system shall classify test results as pass, fail or pending.</w:t>
            </w:r>
          </w:p>
        </w:tc>
        <w:tc>
          <w:tcPr>
            <w:tcW w:type="dxa" w:w="3552"/>
            <w:vAlign w:val="top"/>
          </w:tcPr>
          <w:p>
            <w:pPr>
              <w:spacing w:after="0"/>
            </w:pPr>
            <w:r>
              <w:rPr>
                <w:sz w:val="15"/>
              </w:rPr>
              <w:t>High</w:t>
            </w:r>
          </w:p>
        </w:tc>
      </w:tr>
      <w:tr>
        <w:tc>
          <w:tcPr>
            <w:tcW w:type="dxa" w:w="3552"/>
            <w:vAlign w:val="top"/>
          </w:tcPr>
          <w:p>
            <w:pPr>
              <w:spacing w:after="0"/>
            </w:pPr>
            <w:r>
              <w:rPr>
                <w:sz w:val="15"/>
              </w:rPr>
              <w:t>FR-199</w:t>
            </w:r>
          </w:p>
        </w:tc>
        <w:tc>
          <w:tcPr>
            <w:tcW w:type="dxa" w:w="3552"/>
            <w:vAlign w:val="top"/>
          </w:tcPr>
          <w:p>
            <w:pPr>
              <w:spacing w:after="0"/>
            </w:pPr>
            <w:r>
              <w:rPr>
                <w:sz w:val="15"/>
              </w:rPr>
              <w:t>The system shall allow laboratory reports to be uploaded.</w:t>
            </w:r>
          </w:p>
        </w:tc>
        <w:tc>
          <w:tcPr>
            <w:tcW w:type="dxa" w:w="3552"/>
            <w:vAlign w:val="top"/>
          </w:tcPr>
          <w:p>
            <w:pPr>
              <w:spacing w:after="0"/>
            </w:pPr>
            <w:r>
              <w:rPr>
                <w:sz w:val="15"/>
              </w:rPr>
              <w:t>Medium</w:t>
            </w:r>
          </w:p>
        </w:tc>
      </w:tr>
      <w:tr>
        <w:tc>
          <w:tcPr>
            <w:tcW w:type="dxa" w:w="3552"/>
            <w:vAlign w:val="top"/>
          </w:tcPr>
          <w:p>
            <w:pPr>
              <w:spacing w:after="0"/>
            </w:pPr>
            <w:r>
              <w:rPr>
                <w:sz w:val="15"/>
              </w:rPr>
              <w:t>FR-200</w:t>
            </w:r>
          </w:p>
        </w:tc>
        <w:tc>
          <w:tcPr>
            <w:tcW w:type="dxa" w:w="3552"/>
            <w:vAlign w:val="top"/>
          </w:tcPr>
          <w:p>
            <w:pPr>
              <w:spacing w:after="0"/>
            </w:pPr>
            <w:r>
              <w:rPr>
                <w:sz w:val="15"/>
              </w:rPr>
              <w:t>The system shall record chlorination, flushing and other treatment activities.</w:t>
            </w:r>
          </w:p>
        </w:tc>
        <w:tc>
          <w:tcPr>
            <w:tcW w:type="dxa" w:w="3552"/>
            <w:vAlign w:val="top"/>
          </w:tcPr>
          <w:p>
            <w:pPr>
              <w:spacing w:after="0"/>
            </w:pPr>
            <w:r>
              <w:rPr>
                <w:sz w:val="15"/>
              </w:rPr>
              <w:t>High</w:t>
            </w:r>
          </w:p>
        </w:tc>
      </w:tr>
      <w:tr>
        <w:tc>
          <w:tcPr>
            <w:tcW w:type="dxa" w:w="3552"/>
            <w:vAlign w:val="top"/>
          </w:tcPr>
          <w:p>
            <w:pPr>
              <w:spacing w:after="0"/>
            </w:pPr>
            <w:r>
              <w:rPr>
                <w:sz w:val="15"/>
              </w:rPr>
              <w:t>FR-201</w:t>
            </w:r>
          </w:p>
        </w:tc>
        <w:tc>
          <w:tcPr>
            <w:tcW w:type="dxa" w:w="3552"/>
            <w:vAlign w:val="top"/>
          </w:tcPr>
          <w:p>
            <w:pPr>
              <w:spacing w:after="0"/>
            </w:pPr>
            <w:r>
              <w:rPr>
                <w:sz w:val="15"/>
              </w:rPr>
              <w:t>The system shall record chemicals, quantities and responsible staff.</w:t>
            </w:r>
          </w:p>
        </w:tc>
        <w:tc>
          <w:tcPr>
            <w:tcW w:type="dxa" w:w="3552"/>
            <w:vAlign w:val="top"/>
          </w:tcPr>
          <w:p>
            <w:pPr>
              <w:spacing w:after="0"/>
            </w:pPr>
            <w:r>
              <w:rPr>
                <w:sz w:val="15"/>
              </w:rPr>
              <w:t>Medium</w:t>
            </w:r>
          </w:p>
        </w:tc>
      </w:tr>
      <w:tr>
        <w:tc>
          <w:tcPr>
            <w:tcW w:type="dxa" w:w="3552"/>
            <w:vAlign w:val="top"/>
          </w:tcPr>
          <w:p>
            <w:pPr>
              <w:spacing w:after="0"/>
            </w:pPr>
            <w:r>
              <w:rPr>
                <w:sz w:val="15"/>
              </w:rPr>
              <w:t>FR-202</w:t>
            </w:r>
          </w:p>
        </w:tc>
        <w:tc>
          <w:tcPr>
            <w:tcW w:type="dxa" w:w="3552"/>
            <w:vAlign w:val="top"/>
          </w:tcPr>
          <w:p>
            <w:pPr>
              <w:spacing w:after="0"/>
            </w:pPr>
            <w:r>
              <w:rPr>
                <w:sz w:val="15"/>
              </w:rPr>
              <w:t>The system shall alert responsible staff when a test fails.</w:t>
            </w:r>
          </w:p>
        </w:tc>
        <w:tc>
          <w:tcPr>
            <w:tcW w:type="dxa" w:w="3552"/>
            <w:vAlign w:val="top"/>
          </w:tcPr>
          <w:p>
            <w:pPr>
              <w:spacing w:after="0"/>
            </w:pPr>
            <w:r>
              <w:rPr>
                <w:sz w:val="15"/>
              </w:rPr>
              <w:t>High</w:t>
            </w:r>
          </w:p>
        </w:tc>
      </w:tr>
      <w:tr>
        <w:tc>
          <w:tcPr>
            <w:tcW w:type="dxa" w:w="3552"/>
            <w:vAlign w:val="top"/>
          </w:tcPr>
          <w:p>
            <w:pPr>
              <w:spacing w:after="0"/>
            </w:pPr>
            <w:r>
              <w:rPr>
                <w:sz w:val="15"/>
              </w:rPr>
              <w:t>FR-203</w:t>
            </w:r>
          </w:p>
        </w:tc>
        <w:tc>
          <w:tcPr>
            <w:tcW w:type="dxa" w:w="3552"/>
            <w:vAlign w:val="top"/>
          </w:tcPr>
          <w:p>
            <w:pPr>
              <w:spacing w:after="0"/>
            </w:pPr>
            <w:r>
              <w:rPr>
                <w:sz w:val="15"/>
              </w:rPr>
              <w:t>The system shall generate water-quality and treatment reports.</w:t>
            </w:r>
          </w:p>
        </w:tc>
        <w:tc>
          <w:tcPr>
            <w:tcW w:type="dxa" w:w="3552"/>
            <w:vAlign w:val="top"/>
          </w:tcPr>
          <w:p>
            <w:pPr>
              <w:spacing w:after="0"/>
            </w:pPr>
            <w:r>
              <w:rPr>
                <w:sz w:val="15"/>
              </w:rPr>
              <w:t>Medium</w:t>
            </w:r>
          </w:p>
        </w:tc>
      </w:tr>
    </w:tbl>
    <w:p>
      <w:pPr>
        <w:pStyle w:val="Heading2"/>
      </w:pPr>
      <w:r>
        <w:t>3.17 Water Distribution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FR-204</w:t>
            </w:r>
          </w:p>
        </w:tc>
        <w:tc>
          <w:tcPr>
            <w:tcW w:type="dxa" w:w="3552"/>
            <w:vAlign w:val="top"/>
          </w:tcPr>
          <w:p>
            <w:pPr>
              <w:spacing w:after="0"/>
            </w:pPr>
            <w:r>
              <w:rPr>
                <w:sz w:val="15"/>
              </w:rPr>
              <w:t>The system shall register supply zones, estates, villages and service areas.</w:t>
            </w:r>
          </w:p>
        </w:tc>
        <w:tc>
          <w:tcPr>
            <w:tcW w:type="dxa" w:w="3552"/>
            <w:vAlign w:val="top"/>
          </w:tcPr>
          <w:p>
            <w:pPr>
              <w:spacing w:after="0"/>
            </w:pPr>
            <w:r>
              <w:rPr>
                <w:sz w:val="15"/>
              </w:rPr>
              <w:t>High</w:t>
            </w:r>
          </w:p>
        </w:tc>
      </w:tr>
      <w:tr>
        <w:tc>
          <w:tcPr>
            <w:tcW w:type="dxa" w:w="3552"/>
            <w:vAlign w:val="top"/>
          </w:tcPr>
          <w:p>
            <w:pPr>
              <w:spacing w:after="0"/>
            </w:pPr>
            <w:r>
              <w:rPr>
                <w:sz w:val="15"/>
              </w:rPr>
              <w:t>FR-205</w:t>
            </w:r>
          </w:p>
        </w:tc>
        <w:tc>
          <w:tcPr>
            <w:tcW w:type="dxa" w:w="3552"/>
            <w:vAlign w:val="top"/>
          </w:tcPr>
          <w:p>
            <w:pPr>
              <w:spacing w:after="0"/>
            </w:pPr>
            <w:r>
              <w:rPr>
                <w:sz w:val="15"/>
              </w:rPr>
              <w:t>The system shall register tanks, reservoirs, pipelines, valves, pressure points and bulk meters.</w:t>
            </w:r>
          </w:p>
        </w:tc>
        <w:tc>
          <w:tcPr>
            <w:tcW w:type="dxa" w:w="3552"/>
            <w:vAlign w:val="top"/>
          </w:tcPr>
          <w:p>
            <w:pPr>
              <w:spacing w:after="0"/>
            </w:pPr>
            <w:r>
              <w:rPr>
                <w:sz w:val="15"/>
              </w:rPr>
              <w:t>High</w:t>
            </w:r>
          </w:p>
        </w:tc>
      </w:tr>
      <w:tr>
        <w:tc>
          <w:tcPr>
            <w:tcW w:type="dxa" w:w="3552"/>
            <w:vAlign w:val="top"/>
          </w:tcPr>
          <w:p>
            <w:pPr>
              <w:spacing w:after="0"/>
            </w:pPr>
            <w:r>
              <w:rPr>
                <w:sz w:val="15"/>
              </w:rPr>
              <w:t>FR-206</w:t>
            </w:r>
          </w:p>
        </w:tc>
        <w:tc>
          <w:tcPr>
            <w:tcW w:type="dxa" w:w="3552"/>
            <w:vAlign w:val="top"/>
          </w:tcPr>
          <w:p>
            <w:pPr>
              <w:spacing w:after="0"/>
            </w:pPr>
            <w:r>
              <w:rPr>
                <w:sz w:val="15"/>
              </w:rPr>
              <w:t>The system shall assign customers and accounts to supply zones and routes.</w:t>
            </w:r>
          </w:p>
        </w:tc>
        <w:tc>
          <w:tcPr>
            <w:tcW w:type="dxa" w:w="3552"/>
            <w:vAlign w:val="top"/>
          </w:tcPr>
          <w:p>
            <w:pPr>
              <w:spacing w:after="0"/>
            </w:pPr>
            <w:r>
              <w:rPr>
                <w:sz w:val="15"/>
              </w:rPr>
              <w:t>High</w:t>
            </w:r>
          </w:p>
        </w:tc>
      </w:tr>
      <w:tr>
        <w:tc>
          <w:tcPr>
            <w:tcW w:type="dxa" w:w="3552"/>
            <w:vAlign w:val="top"/>
          </w:tcPr>
          <w:p>
            <w:pPr>
              <w:spacing w:after="0"/>
            </w:pPr>
            <w:r>
              <w:rPr>
                <w:sz w:val="15"/>
              </w:rPr>
              <w:t>FR-207</w:t>
            </w:r>
          </w:p>
        </w:tc>
        <w:tc>
          <w:tcPr>
            <w:tcW w:type="dxa" w:w="3552"/>
            <w:vAlign w:val="top"/>
          </w:tcPr>
          <w:p>
            <w:pPr>
              <w:spacing w:after="0"/>
            </w:pPr>
            <w:r>
              <w:rPr>
                <w:sz w:val="15"/>
              </w:rPr>
              <w:t>The system shall record water-supply schedules.</w:t>
            </w:r>
          </w:p>
        </w:tc>
        <w:tc>
          <w:tcPr>
            <w:tcW w:type="dxa" w:w="3552"/>
            <w:vAlign w:val="top"/>
          </w:tcPr>
          <w:p>
            <w:pPr>
              <w:spacing w:after="0"/>
            </w:pPr>
            <w:r>
              <w:rPr>
                <w:sz w:val="15"/>
              </w:rPr>
              <w:t>Medium</w:t>
            </w:r>
          </w:p>
        </w:tc>
      </w:tr>
      <w:tr>
        <w:tc>
          <w:tcPr>
            <w:tcW w:type="dxa" w:w="3552"/>
            <w:vAlign w:val="top"/>
          </w:tcPr>
          <w:p>
            <w:pPr>
              <w:spacing w:after="0"/>
            </w:pPr>
            <w:r>
              <w:rPr>
                <w:sz w:val="15"/>
              </w:rPr>
              <w:t>FR-208</w:t>
            </w:r>
          </w:p>
        </w:tc>
        <w:tc>
          <w:tcPr>
            <w:tcW w:type="dxa" w:w="3552"/>
            <w:vAlign w:val="top"/>
          </w:tcPr>
          <w:p>
            <w:pPr>
              <w:spacing w:after="0"/>
            </w:pPr>
            <w:r>
              <w:rPr>
                <w:sz w:val="15"/>
              </w:rPr>
              <w:t>The system shall support normal, rationed and emergency supply schedules.</w:t>
            </w:r>
          </w:p>
        </w:tc>
        <w:tc>
          <w:tcPr>
            <w:tcW w:type="dxa" w:w="3552"/>
            <w:vAlign w:val="top"/>
          </w:tcPr>
          <w:p>
            <w:pPr>
              <w:spacing w:after="0"/>
            </w:pPr>
            <w:r>
              <w:rPr>
                <w:sz w:val="15"/>
              </w:rPr>
              <w:t>Medium</w:t>
            </w:r>
          </w:p>
        </w:tc>
      </w:tr>
      <w:tr>
        <w:tc>
          <w:tcPr>
            <w:tcW w:type="dxa" w:w="3552"/>
            <w:vAlign w:val="top"/>
          </w:tcPr>
          <w:p>
            <w:pPr>
              <w:spacing w:after="0"/>
            </w:pPr>
            <w:r>
              <w:rPr>
                <w:sz w:val="15"/>
              </w:rPr>
              <w:t>FR-209</w:t>
            </w:r>
          </w:p>
        </w:tc>
        <w:tc>
          <w:tcPr>
            <w:tcW w:type="dxa" w:w="3552"/>
            <w:vAlign w:val="top"/>
          </w:tcPr>
          <w:p>
            <w:pPr>
              <w:spacing w:after="0"/>
            </w:pPr>
            <w:r>
              <w:rPr>
                <w:sz w:val="15"/>
              </w:rPr>
              <w:t>The system shall notify customers of planned interruptions and emergency outages.</w:t>
            </w:r>
          </w:p>
        </w:tc>
        <w:tc>
          <w:tcPr>
            <w:tcW w:type="dxa" w:w="3552"/>
            <w:vAlign w:val="top"/>
          </w:tcPr>
          <w:p>
            <w:pPr>
              <w:spacing w:after="0"/>
            </w:pPr>
            <w:r>
              <w:rPr>
                <w:sz w:val="15"/>
              </w:rPr>
              <w:t>Medium</w:t>
            </w:r>
          </w:p>
        </w:tc>
      </w:tr>
      <w:tr>
        <w:tc>
          <w:tcPr>
            <w:tcW w:type="dxa" w:w="3552"/>
            <w:vAlign w:val="top"/>
          </w:tcPr>
          <w:p>
            <w:pPr>
              <w:spacing w:after="0"/>
            </w:pPr>
            <w:r>
              <w:rPr>
                <w:sz w:val="15"/>
              </w:rPr>
              <w:t>FR-210</w:t>
            </w:r>
          </w:p>
        </w:tc>
        <w:tc>
          <w:tcPr>
            <w:tcW w:type="dxa" w:w="3552"/>
            <w:vAlign w:val="top"/>
          </w:tcPr>
          <w:p>
            <w:pPr>
              <w:spacing w:after="0"/>
            </w:pPr>
            <w:r>
              <w:rPr>
                <w:sz w:val="15"/>
              </w:rPr>
              <w:t>The system shall record water distributed to each zone.</w:t>
            </w:r>
          </w:p>
        </w:tc>
        <w:tc>
          <w:tcPr>
            <w:tcW w:type="dxa" w:w="3552"/>
            <w:vAlign w:val="top"/>
          </w:tcPr>
          <w:p>
            <w:pPr>
              <w:spacing w:after="0"/>
            </w:pPr>
            <w:r>
              <w:rPr>
                <w:sz w:val="15"/>
              </w:rPr>
              <w:t>High</w:t>
            </w:r>
          </w:p>
        </w:tc>
      </w:tr>
      <w:tr>
        <w:tc>
          <w:tcPr>
            <w:tcW w:type="dxa" w:w="3552"/>
            <w:vAlign w:val="top"/>
          </w:tcPr>
          <w:p>
            <w:pPr>
              <w:spacing w:after="0"/>
            </w:pPr>
            <w:r>
              <w:rPr>
                <w:sz w:val="15"/>
              </w:rPr>
              <w:t>FR-211</w:t>
            </w:r>
          </w:p>
        </w:tc>
        <w:tc>
          <w:tcPr>
            <w:tcW w:type="dxa" w:w="3552"/>
            <w:vAlign w:val="top"/>
          </w:tcPr>
          <w:p>
            <w:pPr>
              <w:spacing w:after="0"/>
            </w:pPr>
            <w:r>
              <w:rPr>
                <w:sz w:val="15"/>
              </w:rPr>
              <w:t>The system shall record opening and closing bulk-meter readings.</w:t>
            </w:r>
          </w:p>
        </w:tc>
        <w:tc>
          <w:tcPr>
            <w:tcW w:type="dxa" w:w="3552"/>
            <w:vAlign w:val="top"/>
          </w:tcPr>
          <w:p>
            <w:pPr>
              <w:spacing w:after="0"/>
            </w:pPr>
            <w:r>
              <w:rPr>
                <w:sz w:val="15"/>
              </w:rPr>
              <w:t>High</w:t>
            </w:r>
          </w:p>
        </w:tc>
      </w:tr>
      <w:tr>
        <w:tc>
          <w:tcPr>
            <w:tcW w:type="dxa" w:w="3552"/>
            <w:vAlign w:val="top"/>
          </w:tcPr>
          <w:p>
            <w:pPr>
              <w:spacing w:after="0"/>
            </w:pPr>
            <w:r>
              <w:rPr>
                <w:sz w:val="15"/>
              </w:rPr>
              <w:t>FR-212</w:t>
            </w:r>
          </w:p>
        </w:tc>
        <w:tc>
          <w:tcPr>
            <w:tcW w:type="dxa" w:w="3552"/>
            <w:vAlign w:val="top"/>
          </w:tcPr>
          <w:p>
            <w:pPr>
              <w:spacing w:after="0"/>
            </w:pPr>
            <w:r>
              <w:rPr>
                <w:sz w:val="15"/>
              </w:rPr>
              <w:t>The system shall calculate zone-level distribution volumes.</w:t>
            </w:r>
          </w:p>
        </w:tc>
        <w:tc>
          <w:tcPr>
            <w:tcW w:type="dxa" w:w="3552"/>
            <w:vAlign w:val="top"/>
          </w:tcPr>
          <w:p>
            <w:pPr>
              <w:spacing w:after="0"/>
            </w:pPr>
            <w:r>
              <w:rPr>
                <w:sz w:val="15"/>
              </w:rPr>
              <w:t>High</w:t>
            </w:r>
          </w:p>
        </w:tc>
      </w:tr>
      <w:tr>
        <w:tc>
          <w:tcPr>
            <w:tcW w:type="dxa" w:w="3552"/>
            <w:vAlign w:val="top"/>
          </w:tcPr>
          <w:p>
            <w:pPr>
              <w:spacing w:after="0"/>
            </w:pPr>
            <w:r>
              <w:rPr>
                <w:sz w:val="15"/>
              </w:rPr>
              <w:t>FR-213</w:t>
            </w:r>
          </w:p>
        </w:tc>
        <w:tc>
          <w:tcPr>
            <w:tcW w:type="dxa" w:w="3552"/>
            <w:vAlign w:val="top"/>
          </w:tcPr>
          <w:p>
            <w:pPr>
              <w:spacing w:after="0"/>
            </w:pPr>
            <w:r>
              <w:rPr>
                <w:sz w:val="15"/>
              </w:rPr>
              <w:t>The system shall record leaks, bursts, low-pressure and no-water incidents.</w:t>
            </w:r>
          </w:p>
        </w:tc>
        <w:tc>
          <w:tcPr>
            <w:tcW w:type="dxa" w:w="3552"/>
            <w:vAlign w:val="top"/>
          </w:tcPr>
          <w:p>
            <w:pPr>
              <w:spacing w:after="0"/>
            </w:pPr>
            <w:r>
              <w:rPr>
                <w:sz w:val="15"/>
              </w:rPr>
              <w:t>High</w:t>
            </w:r>
          </w:p>
        </w:tc>
      </w:tr>
      <w:tr>
        <w:tc>
          <w:tcPr>
            <w:tcW w:type="dxa" w:w="3552"/>
            <w:vAlign w:val="top"/>
          </w:tcPr>
          <w:p>
            <w:pPr>
              <w:spacing w:after="0"/>
            </w:pPr>
            <w:r>
              <w:rPr>
                <w:sz w:val="15"/>
              </w:rPr>
              <w:t>FR-214</w:t>
            </w:r>
          </w:p>
        </w:tc>
        <w:tc>
          <w:tcPr>
            <w:tcW w:type="dxa" w:w="3552"/>
            <w:vAlign w:val="top"/>
          </w:tcPr>
          <w:p>
            <w:pPr>
              <w:spacing w:after="0"/>
            </w:pPr>
            <w:r>
              <w:rPr>
                <w:sz w:val="15"/>
              </w:rPr>
              <w:t>The system shall support GIS mapping of customers, boreholes, tanks, pipelines and valves.</w:t>
            </w:r>
          </w:p>
        </w:tc>
        <w:tc>
          <w:tcPr>
            <w:tcW w:type="dxa" w:w="3552"/>
            <w:vAlign w:val="top"/>
          </w:tcPr>
          <w:p>
            <w:pPr>
              <w:spacing w:after="0"/>
            </w:pPr>
            <w:r>
              <w:rPr>
                <w:sz w:val="15"/>
              </w:rPr>
              <w:t>Medium</w:t>
            </w:r>
          </w:p>
        </w:tc>
      </w:tr>
      <w:tr>
        <w:tc>
          <w:tcPr>
            <w:tcW w:type="dxa" w:w="3552"/>
            <w:vAlign w:val="top"/>
          </w:tcPr>
          <w:p>
            <w:pPr>
              <w:spacing w:after="0"/>
            </w:pPr>
            <w:r>
              <w:rPr>
                <w:sz w:val="15"/>
              </w:rPr>
              <w:t>FR-215</w:t>
            </w:r>
          </w:p>
        </w:tc>
        <w:tc>
          <w:tcPr>
            <w:tcW w:type="dxa" w:w="3552"/>
            <w:vAlign w:val="top"/>
          </w:tcPr>
          <w:p>
            <w:pPr>
              <w:spacing w:after="0"/>
            </w:pPr>
            <w:r>
              <w:rPr>
                <w:sz w:val="15"/>
              </w:rPr>
              <w:t>The system shall generate distribution-performance reports.</w:t>
            </w:r>
          </w:p>
        </w:tc>
        <w:tc>
          <w:tcPr>
            <w:tcW w:type="dxa" w:w="3552"/>
            <w:vAlign w:val="top"/>
          </w:tcPr>
          <w:p>
            <w:pPr>
              <w:spacing w:after="0"/>
            </w:pPr>
            <w:r>
              <w:rPr>
                <w:sz w:val="15"/>
              </w:rPr>
              <w:t>Medium</w:t>
            </w:r>
          </w:p>
        </w:tc>
      </w:tr>
    </w:tbl>
    <w:p>
      <w:pPr>
        <w:pStyle w:val="Heading2"/>
      </w:pPr>
      <w:r>
        <w:t>3.18 Non-Revenue Water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FR-216</w:t>
            </w:r>
          </w:p>
        </w:tc>
        <w:tc>
          <w:tcPr>
            <w:tcW w:type="dxa" w:w="3552"/>
            <w:vAlign w:val="top"/>
          </w:tcPr>
          <w:p>
            <w:pPr>
              <w:spacing w:after="0"/>
            </w:pPr>
            <w:r>
              <w:rPr>
                <w:sz w:val="15"/>
              </w:rPr>
              <w:t>The system shall record water produced at borehole level.</w:t>
            </w:r>
          </w:p>
        </w:tc>
        <w:tc>
          <w:tcPr>
            <w:tcW w:type="dxa" w:w="3552"/>
            <w:vAlign w:val="top"/>
          </w:tcPr>
          <w:p>
            <w:pPr>
              <w:spacing w:after="0"/>
            </w:pPr>
            <w:r>
              <w:rPr>
                <w:sz w:val="15"/>
              </w:rPr>
              <w:t>High</w:t>
            </w:r>
          </w:p>
        </w:tc>
      </w:tr>
      <w:tr>
        <w:tc>
          <w:tcPr>
            <w:tcW w:type="dxa" w:w="3552"/>
            <w:vAlign w:val="top"/>
          </w:tcPr>
          <w:p>
            <w:pPr>
              <w:spacing w:after="0"/>
            </w:pPr>
            <w:r>
              <w:rPr>
                <w:sz w:val="15"/>
              </w:rPr>
              <w:t>FR-217</w:t>
            </w:r>
          </w:p>
        </w:tc>
        <w:tc>
          <w:tcPr>
            <w:tcW w:type="dxa" w:w="3552"/>
            <w:vAlign w:val="top"/>
          </w:tcPr>
          <w:p>
            <w:pPr>
              <w:spacing w:after="0"/>
            </w:pPr>
            <w:r>
              <w:rPr>
                <w:sz w:val="15"/>
              </w:rPr>
              <w:t>The system shall record water distributed to each zone.</w:t>
            </w:r>
          </w:p>
        </w:tc>
        <w:tc>
          <w:tcPr>
            <w:tcW w:type="dxa" w:w="3552"/>
            <w:vAlign w:val="top"/>
          </w:tcPr>
          <w:p>
            <w:pPr>
              <w:spacing w:after="0"/>
            </w:pPr>
            <w:r>
              <w:rPr>
                <w:sz w:val="15"/>
              </w:rPr>
              <w:t>High</w:t>
            </w:r>
          </w:p>
        </w:tc>
      </w:tr>
      <w:tr>
        <w:tc>
          <w:tcPr>
            <w:tcW w:type="dxa" w:w="3552"/>
            <w:vAlign w:val="top"/>
          </w:tcPr>
          <w:p>
            <w:pPr>
              <w:spacing w:after="0"/>
            </w:pPr>
            <w:r>
              <w:rPr>
                <w:sz w:val="15"/>
              </w:rPr>
              <w:t>FR-218</w:t>
            </w:r>
          </w:p>
        </w:tc>
        <w:tc>
          <w:tcPr>
            <w:tcW w:type="dxa" w:w="3552"/>
            <w:vAlign w:val="top"/>
          </w:tcPr>
          <w:p>
            <w:pPr>
              <w:spacing w:after="0"/>
            </w:pPr>
            <w:r>
              <w:rPr>
                <w:sz w:val="15"/>
              </w:rPr>
              <w:t>The system shall retrieve customer billed consumption for the same period.</w:t>
            </w:r>
          </w:p>
        </w:tc>
        <w:tc>
          <w:tcPr>
            <w:tcW w:type="dxa" w:w="3552"/>
            <w:vAlign w:val="top"/>
          </w:tcPr>
          <w:p>
            <w:pPr>
              <w:spacing w:after="0"/>
            </w:pPr>
            <w:r>
              <w:rPr>
                <w:sz w:val="15"/>
              </w:rPr>
              <w:t>High</w:t>
            </w:r>
          </w:p>
        </w:tc>
      </w:tr>
      <w:tr>
        <w:tc>
          <w:tcPr>
            <w:tcW w:type="dxa" w:w="3552"/>
            <w:vAlign w:val="top"/>
          </w:tcPr>
          <w:p>
            <w:pPr>
              <w:spacing w:after="0"/>
            </w:pPr>
            <w:r>
              <w:rPr>
                <w:sz w:val="15"/>
              </w:rPr>
              <w:t>FR-219</w:t>
            </w:r>
          </w:p>
        </w:tc>
        <w:tc>
          <w:tcPr>
            <w:tcW w:type="dxa" w:w="3552"/>
            <w:vAlign w:val="top"/>
          </w:tcPr>
          <w:p>
            <w:pPr>
              <w:spacing w:after="0"/>
            </w:pPr>
            <w:r>
              <w:rPr>
                <w:sz w:val="15"/>
              </w:rPr>
              <w:t>The system shall record authorized unbilled consumption.</w:t>
            </w:r>
          </w:p>
        </w:tc>
        <w:tc>
          <w:tcPr>
            <w:tcW w:type="dxa" w:w="3552"/>
            <w:vAlign w:val="top"/>
          </w:tcPr>
          <w:p>
            <w:pPr>
              <w:spacing w:after="0"/>
            </w:pPr>
            <w:r>
              <w:rPr>
                <w:sz w:val="15"/>
              </w:rPr>
              <w:t>Medium</w:t>
            </w:r>
          </w:p>
        </w:tc>
      </w:tr>
      <w:tr>
        <w:tc>
          <w:tcPr>
            <w:tcW w:type="dxa" w:w="3552"/>
            <w:vAlign w:val="top"/>
          </w:tcPr>
          <w:p>
            <w:pPr>
              <w:spacing w:after="0"/>
            </w:pPr>
            <w:r>
              <w:rPr>
                <w:sz w:val="15"/>
              </w:rPr>
              <w:t>FR-220</w:t>
            </w:r>
          </w:p>
        </w:tc>
        <w:tc>
          <w:tcPr>
            <w:tcW w:type="dxa" w:w="3552"/>
            <w:vAlign w:val="top"/>
          </w:tcPr>
          <w:p>
            <w:pPr>
              <w:spacing w:after="0"/>
            </w:pPr>
            <w:r>
              <w:rPr>
                <w:sz w:val="15"/>
              </w:rPr>
              <w:t>The system shall calculate water loss by zone and period.</w:t>
            </w:r>
          </w:p>
        </w:tc>
        <w:tc>
          <w:tcPr>
            <w:tcW w:type="dxa" w:w="3552"/>
            <w:vAlign w:val="top"/>
          </w:tcPr>
          <w:p>
            <w:pPr>
              <w:spacing w:after="0"/>
            </w:pPr>
            <w:r>
              <w:rPr>
                <w:sz w:val="15"/>
              </w:rPr>
              <w:t>High</w:t>
            </w:r>
          </w:p>
        </w:tc>
      </w:tr>
      <w:tr>
        <w:tc>
          <w:tcPr>
            <w:tcW w:type="dxa" w:w="3552"/>
            <w:vAlign w:val="top"/>
          </w:tcPr>
          <w:p>
            <w:pPr>
              <w:spacing w:after="0"/>
            </w:pPr>
            <w:r>
              <w:rPr>
                <w:sz w:val="15"/>
              </w:rPr>
              <w:t>FR-221</w:t>
            </w:r>
          </w:p>
        </w:tc>
        <w:tc>
          <w:tcPr>
            <w:tcW w:type="dxa" w:w="3552"/>
            <w:vAlign w:val="top"/>
          </w:tcPr>
          <w:p>
            <w:pPr>
              <w:spacing w:after="0"/>
            </w:pPr>
            <w:r>
              <w:rPr>
                <w:sz w:val="15"/>
              </w:rPr>
              <w:t>The system shall calculate the percentage of non-revenue water.</w:t>
            </w:r>
          </w:p>
        </w:tc>
        <w:tc>
          <w:tcPr>
            <w:tcW w:type="dxa" w:w="3552"/>
            <w:vAlign w:val="top"/>
          </w:tcPr>
          <w:p>
            <w:pPr>
              <w:spacing w:after="0"/>
            </w:pPr>
            <w:r>
              <w:rPr>
                <w:sz w:val="15"/>
              </w:rPr>
              <w:t>High</w:t>
            </w:r>
          </w:p>
        </w:tc>
      </w:tr>
      <w:tr>
        <w:tc>
          <w:tcPr>
            <w:tcW w:type="dxa" w:w="3552"/>
            <w:vAlign w:val="top"/>
          </w:tcPr>
          <w:p>
            <w:pPr>
              <w:spacing w:after="0"/>
            </w:pPr>
            <w:r>
              <w:rPr>
                <w:sz w:val="15"/>
              </w:rPr>
              <w:t>FR-222</w:t>
            </w:r>
          </w:p>
        </w:tc>
        <w:tc>
          <w:tcPr>
            <w:tcW w:type="dxa" w:w="3552"/>
            <w:vAlign w:val="top"/>
          </w:tcPr>
          <w:p>
            <w:pPr>
              <w:spacing w:after="0"/>
            </w:pPr>
            <w:r>
              <w:rPr>
                <w:sz w:val="15"/>
              </w:rPr>
              <w:t>The system shall classify water-loss risk as normal, warning, high or critical.</w:t>
            </w:r>
          </w:p>
        </w:tc>
        <w:tc>
          <w:tcPr>
            <w:tcW w:type="dxa" w:w="3552"/>
            <w:vAlign w:val="top"/>
          </w:tcPr>
          <w:p>
            <w:pPr>
              <w:spacing w:after="0"/>
            </w:pPr>
            <w:r>
              <w:rPr>
                <w:sz w:val="15"/>
              </w:rPr>
              <w:t>Medium</w:t>
            </w:r>
          </w:p>
        </w:tc>
      </w:tr>
      <w:tr>
        <w:tc>
          <w:tcPr>
            <w:tcW w:type="dxa" w:w="3552"/>
            <w:vAlign w:val="top"/>
          </w:tcPr>
          <w:p>
            <w:pPr>
              <w:spacing w:after="0"/>
            </w:pPr>
            <w:r>
              <w:rPr>
                <w:sz w:val="15"/>
              </w:rPr>
              <w:t>FR-223</w:t>
            </w:r>
          </w:p>
        </w:tc>
        <w:tc>
          <w:tcPr>
            <w:tcW w:type="dxa" w:w="3552"/>
            <w:vAlign w:val="top"/>
          </w:tcPr>
          <w:p>
            <w:pPr>
              <w:spacing w:after="0"/>
            </w:pPr>
            <w:r>
              <w:rPr>
                <w:sz w:val="15"/>
              </w:rPr>
              <w:t>The system shall identify zones with abnormal losses.</w:t>
            </w:r>
          </w:p>
        </w:tc>
        <w:tc>
          <w:tcPr>
            <w:tcW w:type="dxa" w:w="3552"/>
            <w:vAlign w:val="top"/>
          </w:tcPr>
          <w:p>
            <w:pPr>
              <w:spacing w:after="0"/>
            </w:pPr>
            <w:r>
              <w:rPr>
                <w:sz w:val="15"/>
              </w:rPr>
              <w:t>High</w:t>
            </w:r>
          </w:p>
        </w:tc>
      </w:tr>
      <w:tr>
        <w:tc>
          <w:tcPr>
            <w:tcW w:type="dxa" w:w="3552"/>
            <w:vAlign w:val="top"/>
          </w:tcPr>
          <w:p>
            <w:pPr>
              <w:spacing w:after="0"/>
            </w:pPr>
            <w:r>
              <w:rPr>
                <w:sz w:val="15"/>
              </w:rPr>
              <w:t>FR-224</w:t>
            </w:r>
          </w:p>
        </w:tc>
        <w:tc>
          <w:tcPr>
            <w:tcW w:type="dxa" w:w="3552"/>
            <w:vAlign w:val="top"/>
          </w:tcPr>
          <w:p>
            <w:pPr>
              <w:spacing w:after="0"/>
            </w:pPr>
            <w:r>
              <w:rPr>
                <w:sz w:val="15"/>
              </w:rPr>
              <w:t>The system shall flag suspected leaks, faulty meters, bypasses and illegal connections.</w:t>
            </w:r>
          </w:p>
        </w:tc>
        <w:tc>
          <w:tcPr>
            <w:tcW w:type="dxa" w:w="3552"/>
            <w:vAlign w:val="top"/>
          </w:tcPr>
          <w:p>
            <w:pPr>
              <w:spacing w:after="0"/>
            </w:pPr>
            <w:r>
              <w:rPr>
                <w:sz w:val="15"/>
              </w:rPr>
              <w:t>High</w:t>
            </w:r>
          </w:p>
        </w:tc>
      </w:tr>
      <w:tr>
        <w:tc>
          <w:tcPr>
            <w:tcW w:type="dxa" w:w="3552"/>
            <w:vAlign w:val="top"/>
          </w:tcPr>
          <w:p>
            <w:pPr>
              <w:spacing w:after="0"/>
            </w:pPr>
            <w:r>
              <w:rPr>
                <w:sz w:val="15"/>
              </w:rPr>
              <w:t>FR-225</w:t>
            </w:r>
          </w:p>
        </w:tc>
        <w:tc>
          <w:tcPr>
            <w:tcW w:type="dxa" w:w="3552"/>
            <w:vAlign w:val="top"/>
          </w:tcPr>
          <w:p>
            <w:pPr>
              <w:spacing w:after="0"/>
            </w:pPr>
            <w:r>
              <w:rPr>
                <w:sz w:val="15"/>
              </w:rPr>
              <w:t>The system shall generate investigation work orders.</w:t>
            </w:r>
          </w:p>
        </w:tc>
        <w:tc>
          <w:tcPr>
            <w:tcW w:type="dxa" w:w="3552"/>
            <w:vAlign w:val="top"/>
          </w:tcPr>
          <w:p>
            <w:pPr>
              <w:spacing w:after="0"/>
            </w:pPr>
            <w:r>
              <w:rPr>
                <w:sz w:val="15"/>
              </w:rPr>
              <w:t>High</w:t>
            </w:r>
          </w:p>
        </w:tc>
      </w:tr>
      <w:tr>
        <w:tc>
          <w:tcPr>
            <w:tcW w:type="dxa" w:w="3552"/>
            <w:vAlign w:val="top"/>
          </w:tcPr>
          <w:p>
            <w:pPr>
              <w:spacing w:after="0"/>
            </w:pPr>
            <w:r>
              <w:rPr>
                <w:sz w:val="15"/>
              </w:rPr>
              <w:t>FR-226</w:t>
            </w:r>
          </w:p>
        </w:tc>
        <w:tc>
          <w:tcPr>
            <w:tcW w:type="dxa" w:w="3552"/>
            <w:vAlign w:val="top"/>
          </w:tcPr>
          <w:p>
            <w:pPr>
              <w:spacing w:after="0"/>
            </w:pPr>
            <w:r>
              <w:rPr>
                <w:sz w:val="15"/>
              </w:rPr>
              <w:t>The system shall produce non-revenue-water dashboards and reports.</w:t>
            </w:r>
          </w:p>
        </w:tc>
        <w:tc>
          <w:tcPr>
            <w:tcW w:type="dxa" w:w="3552"/>
            <w:vAlign w:val="top"/>
          </w:tcPr>
          <w:p>
            <w:pPr>
              <w:spacing w:after="0"/>
            </w:pPr>
            <w:r>
              <w:rPr>
                <w:sz w:val="15"/>
              </w:rPr>
              <w:t>Medium</w:t>
            </w:r>
          </w:p>
        </w:tc>
      </w:tr>
    </w:tbl>
    <w:p>
      <w:pPr>
        <w:pStyle w:val="Heading2"/>
      </w:pPr>
      <w:r>
        <w:t>3.19 Inventory and Stores Management</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FR-227</w:t>
            </w:r>
          </w:p>
        </w:tc>
        <w:tc>
          <w:tcPr>
            <w:tcW w:type="dxa" w:w="3552"/>
            <w:vAlign w:val="top"/>
          </w:tcPr>
          <w:p>
            <w:pPr>
              <w:spacing w:after="0"/>
            </w:pPr>
            <w:r>
              <w:rPr>
                <w:sz w:val="15"/>
              </w:rPr>
              <w:t>The system shall register inventory items and assign unique item codes.</w:t>
            </w:r>
          </w:p>
        </w:tc>
        <w:tc>
          <w:tcPr>
            <w:tcW w:type="dxa" w:w="3552"/>
            <w:vAlign w:val="top"/>
          </w:tcPr>
          <w:p>
            <w:pPr>
              <w:spacing w:after="0"/>
            </w:pPr>
            <w:r>
              <w:rPr>
                <w:sz w:val="15"/>
              </w:rPr>
              <w:t>High</w:t>
            </w:r>
          </w:p>
        </w:tc>
      </w:tr>
      <w:tr>
        <w:tc>
          <w:tcPr>
            <w:tcW w:type="dxa" w:w="3552"/>
            <w:vAlign w:val="top"/>
          </w:tcPr>
          <w:p>
            <w:pPr>
              <w:spacing w:after="0"/>
            </w:pPr>
            <w:r>
              <w:rPr>
                <w:sz w:val="15"/>
              </w:rPr>
              <w:t>FR-228</w:t>
            </w:r>
          </w:p>
        </w:tc>
        <w:tc>
          <w:tcPr>
            <w:tcW w:type="dxa" w:w="3552"/>
            <w:vAlign w:val="top"/>
          </w:tcPr>
          <w:p>
            <w:pPr>
              <w:spacing w:after="0"/>
            </w:pPr>
            <w:r>
              <w:rPr>
                <w:sz w:val="15"/>
              </w:rPr>
              <w:t>The system shall classify items as pipes, fittings, meters, valves, chemicals, tools or other materials.</w:t>
            </w:r>
          </w:p>
        </w:tc>
        <w:tc>
          <w:tcPr>
            <w:tcW w:type="dxa" w:w="3552"/>
            <w:vAlign w:val="top"/>
          </w:tcPr>
          <w:p>
            <w:pPr>
              <w:spacing w:after="0"/>
            </w:pPr>
            <w:r>
              <w:rPr>
                <w:sz w:val="15"/>
              </w:rPr>
              <w:t>Medium</w:t>
            </w:r>
          </w:p>
        </w:tc>
      </w:tr>
      <w:tr>
        <w:tc>
          <w:tcPr>
            <w:tcW w:type="dxa" w:w="3552"/>
            <w:vAlign w:val="top"/>
          </w:tcPr>
          <w:p>
            <w:pPr>
              <w:spacing w:after="0"/>
            </w:pPr>
            <w:r>
              <w:rPr>
                <w:sz w:val="15"/>
              </w:rPr>
              <w:t>FR-229</w:t>
            </w:r>
          </w:p>
        </w:tc>
        <w:tc>
          <w:tcPr>
            <w:tcW w:type="dxa" w:w="3552"/>
            <w:vAlign w:val="top"/>
          </w:tcPr>
          <w:p>
            <w:pPr>
              <w:spacing w:after="0"/>
            </w:pPr>
            <w:r>
              <w:rPr>
                <w:sz w:val="15"/>
              </w:rPr>
              <w:t>The system shall record units of measure, unit cost and reorder levels.</w:t>
            </w:r>
          </w:p>
        </w:tc>
        <w:tc>
          <w:tcPr>
            <w:tcW w:type="dxa" w:w="3552"/>
            <w:vAlign w:val="top"/>
          </w:tcPr>
          <w:p>
            <w:pPr>
              <w:spacing w:after="0"/>
            </w:pPr>
            <w:r>
              <w:rPr>
                <w:sz w:val="15"/>
              </w:rPr>
              <w:t>High</w:t>
            </w:r>
          </w:p>
        </w:tc>
      </w:tr>
      <w:tr>
        <w:tc>
          <w:tcPr>
            <w:tcW w:type="dxa" w:w="3552"/>
            <w:vAlign w:val="top"/>
          </w:tcPr>
          <w:p>
            <w:pPr>
              <w:spacing w:after="0"/>
            </w:pPr>
            <w:r>
              <w:rPr>
                <w:sz w:val="15"/>
              </w:rPr>
              <w:t>FR-230</w:t>
            </w:r>
          </w:p>
        </w:tc>
        <w:tc>
          <w:tcPr>
            <w:tcW w:type="dxa" w:w="3552"/>
            <w:vAlign w:val="top"/>
          </w:tcPr>
          <w:p>
            <w:pPr>
              <w:spacing w:after="0"/>
            </w:pPr>
            <w:r>
              <w:rPr>
                <w:sz w:val="15"/>
              </w:rPr>
              <w:t>The system shall record stock receipts, issues, returns and adjustments.</w:t>
            </w:r>
          </w:p>
        </w:tc>
        <w:tc>
          <w:tcPr>
            <w:tcW w:type="dxa" w:w="3552"/>
            <w:vAlign w:val="top"/>
          </w:tcPr>
          <w:p>
            <w:pPr>
              <w:spacing w:after="0"/>
            </w:pPr>
            <w:r>
              <w:rPr>
                <w:sz w:val="15"/>
              </w:rPr>
              <w:t>High</w:t>
            </w:r>
          </w:p>
        </w:tc>
      </w:tr>
      <w:tr>
        <w:tc>
          <w:tcPr>
            <w:tcW w:type="dxa" w:w="3552"/>
            <w:vAlign w:val="top"/>
          </w:tcPr>
          <w:p>
            <w:pPr>
              <w:spacing w:after="0"/>
            </w:pPr>
            <w:r>
              <w:rPr>
                <w:sz w:val="15"/>
              </w:rPr>
              <w:t>FR-231</w:t>
            </w:r>
          </w:p>
        </w:tc>
        <w:tc>
          <w:tcPr>
            <w:tcW w:type="dxa" w:w="3552"/>
            <w:vAlign w:val="top"/>
          </w:tcPr>
          <w:p>
            <w:pPr>
              <w:spacing w:after="0"/>
            </w:pPr>
            <w:r>
              <w:rPr>
                <w:sz w:val="15"/>
              </w:rPr>
              <w:t>The system shall link material issues to work orders and field officers.</w:t>
            </w:r>
          </w:p>
        </w:tc>
        <w:tc>
          <w:tcPr>
            <w:tcW w:type="dxa" w:w="3552"/>
            <w:vAlign w:val="top"/>
          </w:tcPr>
          <w:p>
            <w:pPr>
              <w:spacing w:after="0"/>
            </w:pPr>
            <w:r>
              <w:rPr>
                <w:sz w:val="15"/>
              </w:rPr>
              <w:t>High</w:t>
            </w:r>
          </w:p>
        </w:tc>
      </w:tr>
      <w:tr>
        <w:tc>
          <w:tcPr>
            <w:tcW w:type="dxa" w:w="3552"/>
            <w:vAlign w:val="top"/>
          </w:tcPr>
          <w:p>
            <w:pPr>
              <w:spacing w:after="0"/>
            </w:pPr>
            <w:r>
              <w:rPr>
                <w:sz w:val="15"/>
              </w:rPr>
              <w:t>FR-232</w:t>
            </w:r>
          </w:p>
        </w:tc>
        <w:tc>
          <w:tcPr>
            <w:tcW w:type="dxa" w:w="3552"/>
            <w:vAlign w:val="top"/>
          </w:tcPr>
          <w:p>
            <w:pPr>
              <w:spacing w:after="0"/>
            </w:pPr>
            <w:r>
              <w:rPr>
                <w:sz w:val="15"/>
              </w:rPr>
              <w:t>The system shall record quantities and costs of materials used during field work.</w:t>
            </w:r>
          </w:p>
        </w:tc>
        <w:tc>
          <w:tcPr>
            <w:tcW w:type="dxa" w:w="3552"/>
            <w:vAlign w:val="top"/>
          </w:tcPr>
          <w:p>
            <w:pPr>
              <w:spacing w:after="0"/>
            </w:pPr>
            <w:r>
              <w:rPr>
                <w:sz w:val="15"/>
              </w:rPr>
              <w:t>High</w:t>
            </w:r>
          </w:p>
        </w:tc>
      </w:tr>
      <w:tr>
        <w:tc>
          <w:tcPr>
            <w:tcW w:type="dxa" w:w="3552"/>
            <w:vAlign w:val="top"/>
          </w:tcPr>
          <w:p>
            <w:pPr>
              <w:spacing w:after="0"/>
            </w:pPr>
            <w:r>
              <w:rPr>
                <w:sz w:val="15"/>
              </w:rPr>
              <w:t>FR-233</w:t>
            </w:r>
          </w:p>
        </w:tc>
        <w:tc>
          <w:tcPr>
            <w:tcW w:type="dxa" w:w="3552"/>
            <w:vAlign w:val="top"/>
          </w:tcPr>
          <w:p>
            <w:pPr>
              <w:spacing w:after="0"/>
            </w:pPr>
            <w:r>
              <w:rPr>
                <w:sz w:val="15"/>
              </w:rPr>
              <w:t>The system shall calculate available stock balances.</w:t>
            </w:r>
          </w:p>
        </w:tc>
        <w:tc>
          <w:tcPr>
            <w:tcW w:type="dxa" w:w="3552"/>
            <w:vAlign w:val="top"/>
          </w:tcPr>
          <w:p>
            <w:pPr>
              <w:spacing w:after="0"/>
            </w:pPr>
            <w:r>
              <w:rPr>
                <w:sz w:val="15"/>
              </w:rPr>
              <w:t>High</w:t>
            </w:r>
          </w:p>
        </w:tc>
      </w:tr>
      <w:tr>
        <w:tc>
          <w:tcPr>
            <w:tcW w:type="dxa" w:w="3552"/>
            <w:vAlign w:val="top"/>
          </w:tcPr>
          <w:p>
            <w:pPr>
              <w:spacing w:after="0"/>
            </w:pPr>
            <w:r>
              <w:rPr>
                <w:sz w:val="15"/>
              </w:rPr>
              <w:t>FR-234</w:t>
            </w:r>
          </w:p>
        </w:tc>
        <w:tc>
          <w:tcPr>
            <w:tcW w:type="dxa" w:w="3552"/>
            <w:vAlign w:val="top"/>
          </w:tcPr>
          <w:p>
            <w:pPr>
              <w:spacing w:after="0"/>
            </w:pPr>
            <w:r>
              <w:rPr>
                <w:sz w:val="15"/>
              </w:rPr>
              <w:t>The system shall issue low-stock and reorder alerts.</w:t>
            </w:r>
          </w:p>
        </w:tc>
        <w:tc>
          <w:tcPr>
            <w:tcW w:type="dxa" w:w="3552"/>
            <w:vAlign w:val="top"/>
          </w:tcPr>
          <w:p>
            <w:pPr>
              <w:spacing w:after="0"/>
            </w:pPr>
            <w:r>
              <w:rPr>
                <w:sz w:val="15"/>
              </w:rPr>
              <w:t>Medium</w:t>
            </w:r>
          </w:p>
        </w:tc>
      </w:tr>
      <w:tr>
        <w:tc>
          <w:tcPr>
            <w:tcW w:type="dxa" w:w="3552"/>
            <w:vAlign w:val="top"/>
          </w:tcPr>
          <w:p>
            <w:pPr>
              <w:spacing w:after="0"/>
            </w:pPr>
            <w:r>
              <w:rPr>
                <w:sz w:val="15"/>
              </w:rPr>
              <w:t>FR-235</w:t>
            </w:r>
          </w:p>
        </w:tc>
        <w:tc>
          <w:tcPr>
            <w:tcW w:type="dxa" w:w="3552"/>
            <w:vAlign w:val="top"/>
          </w:tcPr>
          <w:p>
            <w:pPr>
              <w:spacing w:after="0"/>
            </w:pPr>
            <w:r>
              <w:rPr>
                <w:sz w:val="15"/>
              </w:rPr>
              <w:t>The system shall prevent negative stock unless authorized.</w:t>
            </w:r>
          </w:p>
        </w:tc>
        <w:tc>
          <w:tcPr>
            <w:tcW w:type="dxa" w:w="3552"/>
            <w:vAlign w:val="top"/>
          </w:tcPr>
          <w:p>
            <w:pPr>
              <w:spacing w:after="0"/>
            </w:pPr>
            <w:r>
              <w:rPr>
                <w:sz w:val="15"/>
              </w:rPr>
              <w:t>High</w:t>
            </w:r>
          </w:p>
        </w:tc>
      </w:tr>
      <w:tr>
        <w:tc>
          <w:tcPr>
            <w:tcW w:type="dxa" w:w="3552"/>
            <w:vAlign w:val="top"/>
          </w:tcPr>
          <w:p>
            <w:pPr>
              <w:spacing w:after="0"/>
            </w:pPr>
            <w:r>
              <w:rPr>
                <w:sz w:val="15"/>
              </w:rPr>
              <w:t>FR-236</w:t>
            </w:r>
          </w:p>
        </w:tc>
        <w:tc>
          <w:tcPr>
            <w:tcW w:type="dxa" w:w="3552"/>
            <w:vAlign w:val="top"/>
          </w:tcPr>
          <w:p>
            <w:pPr>
              <w:spacing w:after="0"/>
            </w:pPr>
            <w:r>
              <w:rPr>
                <w:sz w:val="15"/>
              </w:rPr>
              <w:t>The system shall generate stock movement, usage and valuation reports.</w:t>
            </w:r>
          </w:p>
        </w:tc>
        <w:tc>
          <w:tcPr>
            <w:tcW w:type="dxa" w:w="3552"/>
            <w:vAlign w:val="top"/>
          </w:tcPr>
          <w:p>
            <w:pPr>
              <w:spacing w:after="0"/>
            </w:pPr>
            <w:r>
              <w:rPr>
                <w:sz w:val="15"/>
              </w:rPr>
              <w:t>Medium</w:t>
            </w:r>
          </w:p>
        </w:tc>
      </w:tr>
    </w:tbl>
    <w:p>
      <w:pPr>
        <w:pStyle w:val="Heading2"/>
      </w:pPr>
      <w:r>
        <w:t>3.20 Notifications and Communication</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FR-237</w:t>
            </w:r>
          </w:p>
        </w:tc>
        <w:tc>
          <w:tcPr>
            <w:tcW w:type="dxa" w:w="3552"/>
            <w:vAlign w:val="top"/>
          </w:tcPr>
          <w:p>
            <w:pPr>
              <w:spacing w:after="0"/>
            </w:pPr>
            <w:r>
              <w:rPr>
                <w:sz w:val="15"/>
              </w:rPr>
              <w:t>The system shall support SMS, email, push and WhatsApp notifications.</w:t>
            </w:r>
          </w:p>
        </w:tc>
        <w:tc>
          <w:tcPr>
            <w:tcW w:type="dxa" w:w="3552"/>
            <w:vAlign w:val="top"/>
          </w:tcPr>
          <w:p>
            <w:pPr>
              <w:spacing w:after="0"/>
            </w:pPr>
            <w:r>
              <w:rPr>
                <w:sz w:val="15"/>
              </w:rPr>
              <w:t>Medium</w:t>
            </w:r>
          </w:p>
        </w:tc>
      </w:tr>
      <w:tr>
        <w:tc>
          <w:tcPr>
            <w:tcW w:type="dxa" w:w="3552"/>
            <w:vAlign w:val="top"/>
          </w:tcPr>
          <w:p>
            <w:pPr>
              <w:spacing w:after="0"/>
            </w:pPr>
            <w:r>
              <w:rPr>
                <w:sz w:val="15"/>
              </w:rPr>
              <w:t>FR-238</w:t>
            </w:r>
          </w:p>
        </w:tc>
        <w:tc>
          <w:tcPr>
            <w:tcW w:type="dxa" w:w="3552"/>
            <w:vAlign w:val="top"/>
          </w:tcPr>
          <w:p>
            <w:pPr>
              <w:spacing w:after="0"/>
            </w:pPr>
            <w:r>
              <w:rPr>
                <w:sz w:val="15"/>
              </w:rPr>
              <w:t>The system shall allow administrators to create notification templates.</w:t>
            </w:r>
          </w:p>
        </w:tc>
        <w:tc>
          <w:tcPr>
            <w:tcW w:type="dxa" w:w="3552"/>
            <w:vAlign w:val="top"/>
          </w:tcPr>
          <w:p>
            <w:pPr>
              <w:spacing w:after="0"/>
            </w:pPr>
            <w:r>
              <w:rPr>
                <w:sz w:val="15"/>
              </w:rPr>
              <w:t>Medium</w:t>
            </w:r>
          </w:p>
        </w:tc>
      </w:tr>
      <w:tr>
        <w:tc>
          <w:tcPr>
            <w:tcW w:type="dxa" w:w="3552"/>
            <w:vAlign w:val="top"/>
          </w:tcPr>
          <w:p>
            <w:pPr>
              <w:spacing w:after="0"/>
            </w:pPr>
            <w:r>
              <w:rPr>
                <w:sz w:val="15"/>
              </w:rPr>
              <w:t>FR-239</w:t>
            </w:r>
          </w:p>
        </w:tc>
        <w:tc>
          <w:tcPr>
            <w:tcW w:type="dxa" w:w="3552"/>
            <w:vAlign w:val="top"/>
          </w:tcPr>
          <w:p>
            <w:pPr>
              <w:spacing w:after="0"/>
            </w:pPr>
            <w:r>
              <w:rPr>
                <w:sz w:val="15"/>
              </w:rPr>
              <w:t>Templates shall support placeholders such as customer name, account number, bill amount and due date.</w:t>
            </w:r>
          </w:p>
        </w:tc>
        <w:tc>
          <w:tcPr>
            <w:tcW w:type="dxa" w:w="3552"/>
            <w:vAlign w:val="top"/>
          </w:tcPr>
          <w:p>
            <w:pPr>
              <w:spacing w:after="0"/>
            </w:pPr>
            <w:r>
              <w:rPr>
                <w:sz w:val="15"/>
              </w:rPr>
              <w:t>Medium</w:t>
            </w:r>
          </w:p>
        </w:tc>
      </w:tr>
      <w:tr>
        <w:tc>
          <w:tcPr>
            <w:tcW w:type="dxa" w:w="3552"/>
            <w:vAlign w:val="top"/>
          </w:tcPr>
          <w:p>
            <w:pPr>
              <w:spacing w:after="0"/>
            </w:pPr>
            <w:r>
              <w:rPr>
                <w:sz w:val="15"/>
              </w:rPr>
              <w:t>FR-240</w:t>
            </w:r>
          </w:p>
        </w:tc>
        <w:tc>
          <w:tcPr>
            <w:tcW w:type="dxa" w:w="3552"/>
            <w:vAlign w:val="top"/>
          </w:tcPr>
          <w:p>
            <w:pPr>
              <w:spacing w:after="0"/>
            </w:pPr>
            <w:r>
              <w:rPr>
                <w:sz w:val="15"/>
              </w:rPr>
              <w:t>The system shall generate bill alerts, payment confirmations, demand notices, service notices and interruption alerts.</w:t>
            </w:r>
          </w:p>
        </w:tc>
        <w:tc>
          <w:tcPr>
            <w:tcW w:type="dxa" w:w="3552"/>
            <w:vAlign w:val="top"/>
          </w:tcPr>
          <w:p>
            <w:pPr>
              <w:spacing w:after="0"/>
            </w:pPr>
            <w:r>
              <w:rPr>
                <w:sz w:val="15"/>
              </w:rPr>
              <w:t>High</w:t>
            </w:r>
          </w:p>
        </w:tc>
      </w:tr>
      <w:tr>
        <w:tc>
          <w:tcPr>
            <w:tcW w:type="dxa" w:w="3552"/>
            <w:vAlign w:val="top"/>
          </w:tcPr>
          <w:p>
            <w:pPr>
              <w:spacing w:after="0"/>
            </w:pPr>
            <w:r>
              <w:rPr>
                <w:sz w:val="15"/>
              </w:rPr>
              <w:t>FR-241</w:t>
            </w:r>
          </w:p>
        </w:tc>
        <w:tc>
          <w:tcPr>
            <w:tcW w:type="dxa" w:w="3552"/>
            <w:vAlign w:val="top"/>
          </w:tcPr>
          <w:p>
            <w:pPr>
              <w:spacing w:after="0"/>
            </w:pPr>
            <w:r>
              <w:rPr>
                <w:sz w:val="15"/>
              </w:rPr>
              <w:t>The system shall queue notifications for delivery.</w:t>
            </w:r>
          </w:p>
        </w:tc>
        <w:tc>
          <w:tcPr>
            <w:tcW w:type="dxa" w:w="3552"/>
            <w:vAlign w:val="top"/>
          </w:tcPr>
          <w:p>
            <w:pPr>
              <w:spacing w:after="0"/>
            </w:pPr>
            <w:r>
              <w:rPr>
                <w:sz w:val="15"/>
              </w:rPr>
              <w:t>High</w:t>
            </w:r>
          </w:p>
        </w:tc>
      </w:tr>
      <w:tr>
        <w:tc>
          <w:tcPr>
            <w:tcW w:type="dxa" w:w="3552"/>
            <w:vAlign w:val="top"/>
          </w:tcPr>
          <w:p>
            <w:pPr>
              <w:spacing w:after="0"/>
            </w:pPr>
            <w:r>
              <w:rPr>
                <w:sz w:val="15"/>
              </w:rPr>
              <w:t>FR-242</w:t>
            </w:r>
          </w:p>
        </w:tc>
        <w:tc>
          <w:tcPr>
            <w:tcW w:type="dxa" w:w="3552"/>
            <w:vAlign w:val="top"/>
          </w:tcPr>
          <w:p>
            <w:pPr>
              <w:spacing w:after="0"/>
            </w:pPr>
            <w:r>
              <w:rPr>
                <w:sz w:val="15"/>
              </w:rPr>
              <w:t>The system shall record delivery status as queued, sent, delivered or failed.</w:t>
            </w:r>
          </w:p>
        </w:tc>
        <w:tc>
          <w:tcPr>
            <w:tcW w:type="dxa" w:w="3552"/>
            <w:vAlign w:val="top"/>
          </w:tcPr>
          <w:p>
            <w:pPr>
              <w:spacing w:after="0"/>
            </w:pPr>
            <w:r>
              <w:rPr>
                <w:sz w:val="15"/>
              </w:rPr>
              <w:t>Medium</w:t>
            </w:r>
          </w:p>
        </w:tc>
      </w:tr>
      <w:tr>
        <w:tc>
          <w:tcPr>
            <w:tcW w:type="dxa" w:w="3552"/>
            <w:vAlign w:val="top"/>
          </w:tcPr>
          <w:p>
            <w:pPr>
              <w:spacing w:after="0"/>
            </w:pPr>
            <w:r>
              <w:rPr>
                <w:sz w:val="15"/>
              </w:rPr>
              <w:t>FR-243</w:t>
            </w:r>
          </w:p>
        </w:tc>
        <w:tc>
          <w:tcPr>
            <w:tcW w:type="dxa" w:w="3552"/>
            <w:vAlign w:val="top"/>
          </w:tcPr>
          <w:p>
            <w:pPr>
              <w:spacing w:after="0"/>
            </w:pPr>
            <w:r>
              <w:rPr>
                <w:sz w:val="15"/>
              </w:rPr>
              <w:t>The system shall store external provider references.</w:t>
            </w:r>
          </w:p>
        </w:tc>
        <w:tc>
          <w:tcPr>
            <w:tcW w:type="dxa" w:w="3552"/>
            <w:vAlign w:val="top"/>
          </w:tcPr>
          <w:p>
            <w:pPr>
              <w:spacing w:after="0"/>
            </w:pPr>
            <w:r>
              <w:rPr>
                <w:sz w:val="15"/>
              </w:rPr>
              <w:t>Medium</w:t>
            </w:r>
          </w:p>
        </w:tc>
      </w:tr>
      <w:tr>
        <w:tc>
          <w:tcPr>
            <w:tcW w:type="dxa" w:w="3552"/>
            <w:vAlign w:val="top"/>
          </w:tcPr>
          <w:p>
            <w:pPr>
              <w:spacing w:after="0"/>
            </w:pPr>
            <w:r>
              <w:rPr>
                <w:sz w:val="15"/>
              </w:rPr>
              <w:t>FR-244</w:t>
            </w:r>
          </w:p>
        </w:tc>
        <w:tc>
          <w:tcPr>
            <w:tcW w:type="dxa" w:w="3552"/>
            <w:vAlign w:val="top"/>
          </w:tcPr>
          <w:p>
            <w:pPr>
              <w:spacing w:after="0"/>
            </w:pPr>
            <w:r>
              <w:rPr>
                <w:sz w:val="15"/>
              </w:rPr>
              <w:t>Authorized users shall retry failed notifications.</w:t>
            </w:r>
          </w:p>
        </w:tc>
        <w:tc>
          <w:tcPr>
            <w:tcW w:type="dxa" w:w="3552"/>
            <w:vAlign w:val="top"/>
          </w:tcPr>
          <w:p>
            <w:pPr>
              <w:spacing w:after="0"/>
            </w:pPr>
            <w:r>
              <w:rPr>
                <w:sz w:val="15"/>
              </w:rPr>
              <w:t>Medium</w:t>
            </w:r>
          </w:p>
        </w:tc>
      </w:tr>
      <w:tr>
        <w:tc>
          <w:tcPr>
            <w:tcW w:type="dxa" w:w="3552"/>
            <w:vAlign w:val="top"/>
          </w:tcPr>
          <w:p>
            <w:pPr>
              <w:spacing w:after="0"/>
            </w:pPr>
            <w:r>
              <w:rPr>
                <w:sz w:val="15"/>
              </w:rPr>
              <w:t>FR-245</w:t>
            </w:r>
          </w:p>
        </w:tc>
        <w:tc>
          <w:tcPr>
            <w:tcW w:type="dxa" w:w="3552"/>
            <w:vAlign w:val="top"/>
          </w:tcPr>
          <w:p>
            <w:pPr>
              <w:spacing w:after="0"/>
            </w:pPr>
            <w:r>
              <w:rPr>
                <w:sz w:val="15"/>
              </w:rPr>
              <w:t>The system shall keep a notification history for each customer and account.</w:t>
            </w:r>
          </w:p>
        </w:tc>
        <w:tc>
          <w:tcPr>
            <w:tcW w:type="dxa" w:w="3552"/>
            <w:vAlign w:val="top"/>
          </w:tcPr>
          <w:p>
            <w:pPr>
              <w:spacing w:after="0"/>
            </w:pPr>
            <w:r>
              <w:rPr>
                <w:sz w:val="15"/>
              </w:rPr>
              <w:t>Medium</w:t>
            </w:r>
          </w:p>
        </w:tc>
      </w:tr>
    </w:tbl>
    <w:p>
      <w:pPr>
        <w:pStyle w:val="Heading2"/>
      </w:pPr>
      <w:r>
        <w:t>3.21 Customer Mobile Application</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FR-246</w:t>
            </w:r>
          </w:p>
        </w:tc>
        <w:tc>
          <w:tcPr>
            <w:tcW w:type="dxa" w:w="3552"/>
            <w:vAlign w:val="top"/>
          </w:tcPr>
          <w:p>
            <w:pPr>
              <w:spacing w:after="0"/>
            </w:pPr>
            <w:r>
              <w:rPr>
                <w:sz w:val="15"/>
              </w:rPr>
              <w:t>Customers shall register and log in using their phone number and OTP.</w:t>
            </w:r>
          </w:p>
        </w:tc>
        <w:tc>
          <w:tcPr>
            <w:tcW w:type="dxa" w:w="3552"/>
            <w:vAlign w:val="top"/>
          </w:tcPr>
          <w:p>
            <w:pPr>
              <w:spacing w:after="0"/>
            </w:pPr>
            <w:r>
              <w:rPr>
                <w:sz w:val="15"/>
              </w:rPr>
              <w:t>High</w:t>
            </w:r>
          </w:p>
        </w:tc>
      </w:tr>
      <w:tr>
        <w:tc>
          <w:tcPr>
            <w:tcW w:type="dxa" w:w="3552"/>
            <w:vAlign w:val="top"/>
          </w:tcPr>
          <w:p>
            <w:pPr>
              <w:spacing w:after="0"/>
            </w:pPr>
            <w:r>
              <w:rPr>
                <w:sz w:val="15"/>
              </w:rPr>
              <w:t>FR-247</w:t>
            </w:r>
          </w:p>
        </w:tc>
        <w:tc>
          <w:tcPr>
            <w:tcW w:type="dxa" w:w="3552"/>
            <w:vAlign w:val="top"/>
          </w:tcPr>
          <w:p>
            <w:pPr>
              <w:spacing w:after="0"/>
            </w:pPr>
            <w:r>
              <w:rPr>
                <w:sz w:val="15"/>
              </w:rPr>
              <w:t>Customers shall view their account details and current balance.</w:t>
            </w:r>
          </w:p>
        </w:tc>
        <w:tc>
          <w:tcPr>
            <w:tcW w:type="dxa" w:w="3552"/>
            <w:vAlign w:val="top"/>
          </w:tcPr>
          <w:p>
            <w:pPr>
              <w:spacing w:after="0"/>
            </w:pPr>
            <w:r>
              <w:rPr>
                <w:sz w:val="15"/>
              </w:rPr>
              <w:t>High</w:t>
            </w:r>
          </w:p>
        </w:tc>
      </w:tr>
      <w:tr>
        <w:tc>
          <w:tcPr>
            <w:tcW w:type="dxa" w:w="3552"/>
            <w:vAlign w:val="top"/>
          </w:tcPr>
          <w:p>
            <w:pPr>
              <w:spacing w:after="0"/>
            </w:pPr>
            <w:r>
              <w:rPr>
                <w:sz w:val="15"/>
              </w:rPr>
              <w:t>FR-248</w:t>
            </w:r>
          </w:p>
        </w:tc>
        <w:tc>
          <w:tcPr>
            <w:tcW w:type="dxa" w:w="3552"/>
            <w:vAlign w:val="top"/>
          </w:tcPr>
          <w:p>
            <w:pPr>
              <w:spacing w:after="0"/>
            </w:pPr>
            <w:r>
              <w:rPr>
                <w:sz w:val="15"/>
              </w:rPr>
              <w:t>Customers shall view current and historical bills.</w:t>
            </w:r>
          </w:p>
        </w:tc>
        <w:tc>
          <w:tcPr>
            <w:tcW w:type="dxa" w:w="3552"/>
            <w:vAlign w:val="top"/>
          </w:tcPr>
          <w:p>
            <w:pPr>
              <w:spacing w:after="0"/>
            </w:pPr>
            <w:r>
              <w:rPr>
                <w:sz w:val="15"/>
              </w:rPr>
              <w:t>High</w:t>
            </w:r>
          </w:p>
        </w:tc>
      </w:tr>
      <w:tr>
        <w:tc>
          <w:tcPr>
            <w:tcW w:type="dxa" w:w="3552"/>
            <w:vAlign w:val="top"/>
          </w:tcPr>
          <w:p>
            <w:pPr>
              <w:spacing w:after="0"/>
            </w:pPr>
            <w:r>
              <w:rPr>
                <w:sz w:val="15"/>
              </w:rPr>
              <w:t>FR-249</w:t>
            </w:r>
          </w:p>
        </w:tc>
        <w:tc>
          <w:tcPr>
            <w:tcW w:type="dxa" w:w="3552"/>
            <w:vAlign w:val="top"/>
          </w:tcPr>
          <w:p>
            <w:pPr>
              <w:spacing w:after="0"/>
            </w:pPr>
            <w:r>
              <w:rPr>
                <w:sz w:val="15"/>
              </w:rPr>
              <w:t>Customers shall download statements and receipts.</w:t>
            </w:r>
          </w:p>
        </w:tc>
        <w:tc>
          <w:tcPr>
            <w:tcW w:type="dxa" w:w="3552"/>
            <w:vAlign w:val="top"/>
          </w:tcPr>
          <w:p>
            <w:pPr>
              <w:spacing w:after="0"/>
            </w:pPr>
            <w:r>
              <w:rPr>
                <w:sz w:val="15"/>
              </w:rPr>
              <w:t>Medium</w:t>
            </w:r>
          </w:p>
        </w:tc>
      </w:tr>
      <w:tr>
        <w:tc>
          <w:tcPr>
            <w:tcW w:type="dxa" w:w="3552"/>
            <w:vAlign w:val="top"/>
          </w:tcPr>
          <w:p>
            <w:pPr>
              <w:spacing w:after="0"/>
            </w:pPr>
            <w:r>
              <w:rPr>
                <w:sz w:val="15"/>
              </w:rPr>
              <w:t>FR-250</w:t>
            </w:r>
          </w:p>
        </w:tc>
        <w:tc>
          <w:tcPr>
            <w:tcW w:type="dxa" w:w="3552"/>
            <w:vAlign w:val="top"/>
          </w:tcPr>
          <w:p>
            <w:pPr>
              <w:spacing w:after="0"/>
            </w:pPr>
            <w:r>
              <w:rPr>
                <w:sz w:val="15"/>
              </w:rPr>
              <w:t>Customers shall view payment history.</w:t>
            </w:r>
          </w:p>
        </w:tc>
        <w:tc>
          <w:tcPr>
            <w:tcW w:type="dxa" w:w="3552"/>
            <w:vAlign w:val="top"/>
          </w:tcPr>
          <w:p>
            <w:pPr>
              <w:spacing w:after="0"/>
            </w:pPr>
            <w:r>
              <w:rPr>
                <w:sz w:val="15"/>
              </w:rPr>
              <w:t>High</w:t>
            </w:r>
          </w:p>
        </w:tc>
      </w:tr>
      <w:tr>
        <w:tc>
          <w:tcPr>
            <w:tcW w:type="dxa" w:w="3552"/>
            <w:vAlign w:val="top"/>
          </w:tcPr>
          <w:p>
            <w:pPr>
              <w:spacing w:after="0"/>
            </w:pPr>
            <w:r>
              <w:rPr>
                <w:sz w:val="15"/>
              </w:rPr>
              <w:t>FR-251</w:t>
            </w:r>
          </w:p>
        </w:tc>
        <w:tc>
          <w:tcPr>
            <w:tcW w:type="dxa" w:w="3552"/>
            <w:vAlign w:val="top"/>
          </w:tcPr>
          <w:p>
            <w:pPr>
              <w:spacing w:after="0"/>
            </w:pPr>
            <w:r>
              <w:rPr>
                <w:sz w:val="15"/>
              </w:rPr>
              <w:t>Customers shall initiate M-Pesa or other supported payments.</w:t>
            </w:r>
          </w:p>
        </w:tc>
        <w:tc>
          <w:tcPr>
            <w:tcW w:type="dxa" w:w="3552"/>
            <w:vAlign w:val="top"/>
          </w:tcPr>
          <w:p>
            <w:pPr>
              <w:spacing w:after="0"/>
            </w:pPr>
            <w:r>
              <w:rPr>
                <w:sz w:val="15"/>
              </w:rPr>
              <w:t>High</w:t>
            </w:r>
          </w:p>
        </w:tc>
      </w:tr>
      <w:tr>
        <w:tc>
          <w:tcPr>
            <w:tcW w:type="dxa" w:w="3552"/>
            <w:vAlign w:val="top"/>
          </w:tcPr>
          <w:p>
            <w:pPr>
              <w:spacing w:after="0"/>
            </w:pPr>
            <w:r>
              <w:rPr>
                <w:sz w:val="15"/>
              </w:rPr>
              <w:t>FR-252</w:t>
            </w:r>
          </w:p>
        </w:tc>
        <w:tc>
          <w:tcPr>
            <w:tcW w:type="dxa" w:w="3552"/>
            <w:vAlign w:val="top"/>
          </w:tcPr>
          <w:p>
            <w:pPr>
              <w:spacing w:after="0"/>
            </w:pPr>
            <w:r>
              <w:rPr>
                <w:sz w:val="15"/>
              </w:rPr>
              <w:t>Customers shall receive payment confirmation.</w:t>
            </w:r>
          </w:p>
        </w:tc>
        <w:tc>
          <w:tcPr>
            <w:tcW w:type="dxa" w:w="3552"/>
            <w:vAlign w:val="top"/>
          </w:tcPr>
          <w:p>
            <w:pPr>
              <w:spacing w:after="0"/>
            </w:pPr>
            <w:r>
              <w:rPr>
                <w:sz w:val="15"/>
              </w:rPr>
              <w:t>High</w:t>
            </w:r>
          </w:p>
        </w:tc>
      </w:tr>
      <w:tr>
        <w:tc>
          <w:tcPr>
            <w:tcW w:type="dxa" w:w="3552"/>
            <w:vAlign w:val="top"/>
          </w:tcPr>
          <w:p>
            <w:pPr>
              <w:spacing w:after="0"/>
            </w:pPr>
            <w:r>
              <w:rPr>
                <w:sz w:val="15"/>
              </w:rPr>
              <w:t>FR-253</w:t>
            </w:r>
          </w:p>
        </w:tc>
        <w:tc>
          <w:tcPr>
            <w:tcW w:type="dxa" w:w="3552"/>
            <w:vAlign w:val="top"/>
          </w:tcPr>
          <w:p>
            <w:pPr>
              <w:spacing w:after="0"/>
            </w:pPr>
            <w:r>
              <w:rPr>
                <w:sz w:val="15"/>
              </w:rPr>
              <w:t>Customers shall apply for a new connection.</w:t>
            </w:r>
          </w:p>
        </w:tc>
        <w:tc>
          <w:tcPr>
            <w:tcW w:type="dxa" w:w="3552"/>
            <w:vAlign w:val="top"/>
          </w:tcPr>
          <w:p>
            <w:pPr>
              <w:spacing w:after="0"/>
            </w:pPr>
            <w:r>
              <w:rPr>
                <w:sz w:val="15"/>
              </w:rPr>
              <w:t>High</w:t>
            </w:r>
          </w:p>
        </w:tc>
      </w:tr>
      <w:tr>
        <w:tc>
          <w:tcPr>
            <w:tcW w:type="dxa" w:w="3552"/>
            <w:vAlign w:val="top"/>
          </w:tcPr>
          <w:p>
            <w:pPr>
              <w:spacing w:after="0"/>
            </w:pPr>
            <w:r>
              <w:rPr>
                <w:sz w:val="15"/>
              </w:rPr>
              <w:t>FR-254</w:t>
            </w:r>
          </w:p>
        </w:tc>
        <w:tc>
          <w:tcPr>
            <w:tcW w:type="dxa" w:w="3552"/>
            <w:vAlign w:val="top"/>
          </w:tcPr>
          <w:p>
            <w:pPr>
              <w:spacing w:after="0"/>
            </w:pPr>
            <w:r>
              <w:rPr>
                <w:sz w:val="15"/>
              </w:rPr>
              <w:t>Customers shall request reconnection.</w:t>
            </w:r>
          </w:p>
        </w:tc>
        <w:tc>
          <w:tcPr>
            <w:tcW w:type="dxa" w:w="3552"/>
            <w:vAlign w:val="top"/>
          </w:tcPr>
          <w:p>
            <w:pPr>
              <w:spacing w:after="0"/>
            </w:pPr>
            <w:r>
              <w:rPr>
                <w:sz w:val="15"/>
              </w:rPr>
              <w:t>Medium</w:t>
            </w:r>
          </w:p>
        </w:tc>
      </w:tr>
      <w:tr>
        <w:tc>
          <w:tcPr>
            <w:tcW w:type="dxa" w:w="3552"/>
            <w:vAlign w:val="top"/>
          </w:tcPr>
          <w:p>
            <w:pPr>
              <w:spacing w:after="0"/>
            </w:pPr>
            <w:r>
              <w:rPr>
                <w:sz w:val="15"/>
              </w:rPr>
              <w:t>FR-255</w:t>
            </w:r>
          </w:p>
        </w:tc>
        <w:tc>
          <w:tcPr>
            <w:tcW w:type="dxa" w:w="3552"/>
            <w:vAlign w:val="top"/>
          </w:tcPr>
          <w:p>
            <w:pPr>
              <w:spacing w:after="0"/>
            </w:pPr>
            <w:r>
              <w:rPr>
                <w:sz w:val="15"/>
              </w:rPr>
              <w:t>Customers shall submit complaints and service requests.</w:t>
            </w:r>
          </w:p>
        </w:tc>
        <w:tc>
          <w:tcPr>
            <w:tcW w:type="dxa" w:w="3552"/>
            <w:vAlign w:val="top"/>
          </w:tcPr>
          <w:p>
            <w:pPr>
              <w:spacing w:after="0"/>
            </w:pPr>
            <w:r>
              <w:rPr>
                <w:sz w:val="15"/>
              </w:rPr>
              <w:t>High</w:t>
            </w:r>
          </w:p>
        </w:tc>
      </w:tr>
      <w:tr>
        <w:tc>
          <w:tcPr>
            <w:tcW w:type="dxa" w:w="3552"/>
            <w:vAlign w:val="top"/>
          </w:tcPr>
          <w:p>
            <w:pPr>
              <w:spacing w:after="0"/>
            </w:pPr>
            <w:r>
              <w:rPr>
                <w:sz w:val="15"/>
              </w:rPr>
              <w:t>FR-256</w:t>
            </w:r>
          </w:p>
        </w:tc>
        <w:tc>
          <w:tcPr>
            <w:tcW w:type="dxa" w:w="3552"/>
            <w:vAlign w:val="top"/>
          </w:tcPr>
          <w:p>
            <w:pPr>
              <w:spacing w:after="0"/>
            </w:pPr>
            <w:r>
              <w:rPr>
                <w:sz w:val="15"/>
              </w:rPr>
              <w:t>Customers shall upload complaint photographs and location details.</w:t>
            </w:r>
          </w:p>
        </w:tc>
        <w:tc>
          <w:tcPr>
            <w:tcW w:type="dxa" w:w="3552"/>
            <w:vAlign w:val="top"/>
          </w:tcPr>
          <w:p>
            <w:pPr>
              <w:spacing w:after="0"/>
            </w:pPr>
            <w:r>
              <w:rPr>
                <w:sz w:val="15"/>
              </w:rPr>
              <w:t>Medium</w:t>
            </w:r>
          </w:p>
        </w:tc>
      </w:tr>
      <w:tr>
        <w:tc>
          <w:tcPr>
            <w:tcW w:type="dxa" w:w="3552"/>
            <w:vAlign w:val="top"/>
          </w:tcPr>
          <w:p>
            <w:pPr>
              <w:spacing w:after="0"/>
            </w:pPr>
            <w:r>
              <w:rPr>
                <w:sz w:val="15"/>
              </w:rPr>
              <w:t>FR-257</w:t>
            </w:r>
          </w:p>
        </w:tc>
        <w:tc>
          <w:tcPr>
            <w:tcW w:type="dxa" w:w="3552"/>
            <w:vAlign w:val="top"/>
          </w:tcPr>
          <w:p>
            <w:pPr>
              <w:spacing w:after="0"/>
            </w:pPr>
            <w:r>
              <w:rPr>
                <w:sz w:val="15"/>
              </w:rPr>
              <w:t>Customers shall track complaint and application status.</w:t>
            </w:r>
          </w:p>
        </w:tc>
        <w:tc>
          <w:tcPr>
            <w:tcW w:type="dxa" w:w="3552"/>
            <w:vAlign w:val="top"/>
          </w:tcPr>
          <w:p>
            <w:pPr>
              <w:spacing w:after="0"/>
            </w:pPr>
            <w:r>
              <w:rPr>
                <w:sz w:val="15"/>
              </w:rPr>
              <w:t>High</w:t>
            </w:r>
          </w:p>
        </w:tc>
      </w:tr>
      <w:tr>
        <w:tc>
          <w:tcPr>
            <w:tcW w:type="dxa" w:w="3552"/>
            <w:vAlign w:val="top"/>
          </w:tcPr>
          <w:p>
            <w:pPr>
              <w:spacing w:after="0"/>
            </w:pPr>
            <w:r>
              <w:rPr>
                <w:sz w:val="15"/>
              </w:rPr>
              <w:t>FR-258</w:t>
            </w:r>
          </w:p>
        </w:tc>
        <w:tc>
          <w:tcPr>
            <w:tcW w:type="dxa" w:w="3552"/>
            <w:vAlign w:val="top"/>
          </w:tcPr>
          <w:p>
            <w:pPr>
              <w:spacing w:after="0"/>
            </w:pPr>
            <w:r>
              <w:rPr>
                <w:sz w:val="15"/>
              </w:rPr>
              <w:t>Customers shall receive bill alerts and service notices.</w:t>
            </w:r>
          </w:p>
        </w:tc>
        <w:tc>
          <w:tcPr>
            <w:tcW w:type="dxa" w:w="3552"/>
            <w:vAlign w:val="top"/>
          </w:tcPr>
          <w:p>
            <w:pPr>
              <w:spacing w:after="0"/>
            </w:pPr>
            <w:r>
              <w:rPr>
                <w:sz w:val="15"/>
              </w:rPr>
              <w:t>High</w:t>
            </w:r>
          </w:p>
        </w:tc>
      </w:tr>
      <w:tr>
        <w:tc>
          <w:tcPr>
            <w:tcW w:type="dxa" w:w="3552"/>
            <w:vAlign w:val="top"/>
          </w:tcPr>
          <w:p>
            <w:pPr>
              <w:spacing w:after="0"/>
            </w:pPr>
            <w:r>
              <w:rPr>
                <w:sz w:val="15"/>
              </w:rPr>
              <w:t>FR-259</w:t>
            </w:r>
          </w:p>
        </w:tc>
        <w:tc>
          <w:tcPr>
            <w:tcW w:type="dxa" w:w="3552"/>
            <w:vAlign w:val="top"/>
          </w:tcPr>
          <w:p>
            <w:pPr>
              <w:spacing w:after="0"/>
            </w:pPr>
            <w:r>
              <w:rPr>
                <w:sz w:val="15"/>
              </w:rPr>
              <w:t>The application shall support English and Kiswahili.</w:t>
            </w:r>
          </w:p>
        </w:tc>
        <w:tc>
          <w:tcPr>
            <w:tcW w:type="dxa" w:w="3552"/>
            <w:vAlign w:val="top"/>
          </w:tcPr>
          <w:p>
            <w:pPr>
              <w:spacing w:after="0"/>
            </w:pPr>
            <w:r>
              <w:rPr>
                <w:sz w:val="15"/>
              </w:rPr>
              <w:t>Medium</w:t>
            </w:r>
          </w:p>
        </w:tc>
      </w:tr>
    </w:tbl>
    <w:p>
      <w:pPr>
        <w:pStyle w:val="Heading2"/>
      </w:pPr>
      <w:r>
        <w:t>3.22 Reporting and Dashboards</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FR-260</w:t>
            </w:r>
          </w:p>
        </w:tc>
        <w:tc>
          <w:tcPr>
            <w:tcW w:type="dxa" w:w="3552"/>
            <w:vAlign w:val="top"/>
          </w:tcPr>
          <w:p>
            <w:pPr>
              <w:spacing w:after="0"/>
            </w:pPr>
            <w:r>
              <w:rPr>
                <w:sz w:val="15"/>
              </w:rPr>
              <w:t>The system shall provide a management dashboard.</w:t>
            </w:r>
          </w:p>
        </w:tc>
        <w:tc>
          <w:tcPr>
            <w:tcW w:type="dxa" w:w="3552"/>
            <w:vAlign w:val="top"/>
          </w:tcPr>
          <w:p>
            <w:pPr>
              <w:spacing w:after="0"/>
            </w:pPr>
            <w:r>
              <w:rPr>
                <w:sz w:val="15"/>
              </w:rPr>
              <w:t>High</w:t>
            </w:r>
          </w:p>
        </w:tc>
      </w:tr>
      <w:tr>
        <w:tc>
          <w:tcPr>
            <w:tcW w:type="dxa" w:w="3552"/>
            <w:vAlign w:val="top"/>
          </w:tcPr>
          <w:p>
            <w:pPr>
              <w:spacing w:after="0"/>
            </w:pPr>
            <w:r>
              <w:rPr>
                <w:sz w:val="15"/>
              </w:rPr>
              <w:t>FR-261</w:t>
            </w:r>
          </w:p>
        </w:tc>
        <w:tc>
          <w:tcPr>
            <w:tcW w:type="dxa" w:w="3552"/>
            <w:vAlign w:val="top"/>
          </w:tcPr>
          <w:p>
            <w:pPr>
              <w:spacing w:after="0"/>
            </w:pPr>
            <w:r>
              <w:rPr>
                <w:sz w:val="15"/>
              </w:rPr>
              <w:t>The dashboard shall show total customers, active accounts and new connections.</w:t>
            </w:r>
          </w:p>
        </w:tc>
        <w:tc>
          <w:tcPr>
            <w:tcW w:type="dxa" w:w="3552"/>
            <w:vAlign w:val="top"/>
          </w:tcPr>
          <w:p>
            <w:pPr>
              <w:spacing w:after="0"/>
            </w:pPr>
            <w:r>
              <w:rPr>
                <w:sz w:val="15"/>
              </w:rPr>
              <w:t>High</w:t>
            </w:r>
          </w:p>
        </w:tc>
      </w:tr>
      <w:tr>
        <w:tc>
          <w:tcPr>
            <w:tcW w:type="dxa" w:w="3552"/>
            <w:vAlign w:val="top"/>
          </w:tcPr>
          <w:p>
            <w:pPr>
              <w:spacing w:after="0"/>
            </w:pPr>
            <w:r>
              <w:rPr>
                <w:sz w:val="15"/>
              </w:rPr>
              <w:t>FR-262</w:t>
            </w:r>
          </w:p>
        </w:tc>
        <w:tc>
          <w:tcPr>
            <w:tcW w:type="dxa" w:w="3552"/>
            <w:vAlign w:val="top"/>
          </w:tcPr>
          <w:p>
            <w:pPr>
              <w:spacing w:after="0"/>
            </w:pPr>
            <w:r>
              <w:rPr>
                <w:sz w:val="15"/>
              </w:rPr>
              <w:t>The dashboard shall show billing, collections, arrears and collection efficiency.</w:t>
            </w:r>
          </w:p>
        </w:tc>
        <w:tc>
          <w:tcPr>
            <w:tcW w:type="dxa" w:w="3552"/>
            <w:vAlign w:val="top"/>
          </w:tcPr>
          <w:p>
            <w:pPr>
              <w:spacing w:after="0"/>
            </w:pPr>
            <w:r>
              <w:rPr>
                <w:sz w:val="15"/>
              </w:rPr>
              <w:t>High</w:t>
            </w:r>
          </w:p>
        </w:tc>
      </w:tr>
      <w:tr>
        <w:tc>
          <w:tcPr>
            <w:tcW w:type="dxa" w:w="3552"/>
            <w:vAlign w:val="top"/>
          </w:tcPr>
          <w:p>
            <w:pPr>
              <w:spacing w:after="0"/>
            </w:pPr>
            <w:r>
              <w:rPr>
                <w:sz w:val="15"/>
              </w:rPr>
              <w:t>FR-263</w:t>
            </w:r>
          </w:p>
        </w:tc>
        <w:tc>
          <w:tcPr>
            <w:tcW w:type="dxa" w:w="3552"/>
            <w:vAlign w:val="top"/>
          </w:tcPr>
          <w:p>
            <w:pPr>
              <w:spacing w:after="0"/>
            </w:pPr>
            <w:r>
              <w:rPr>
                <w:sz w:val="15"/>
              </w:rPr>
              <w:t>The dashboard shall show pending, completed and overdue field work.</w:t>
            </w:r>
          </w:p>
        </w:tc>
        <w:tc>
          <w:tcPr>
            <w:tcW w:type="dxa" w:w="3552"/>
            <w:vAlign w:val="top"/>
          </w:tcPr>
          <w:p>
            <w:pPr>
              <w:spacing w:after="0"/>
            </w:pPr>
            <w:r>
              <w:rPr>
                <w:sz w:val="15"/>
              </w:rPr>
              <w:t>Medium</w:t>
            </w:r>
          </w:p>
        </w:tc>
      </w:tr>
      <w:tr>
        <w:tc>
          <w:tcPr>
            <w:tcW w:type="dxa" w:w="3552"/>
            <w:vAlign w:val="top"/>
          </w:tcPr>
          <w:p>
            <w:pPr>
              <w:spacing w:after="0"/>
            </w:pPr>
            <w:r>
              <w:rPr>
                <w:sz w:val="15"/>
              </w:rPr>
              <w:t>FR-264</w:t>
            </w:r>
          </w:p>
        </w:tc>
        <w:tc>
          <w:tcPr>
            <w:tcW w:type="dxa" w:w="3552"/>
            <w:vAlign w:val="top"/>
          </w:tcPr>
          <w:p>
            <w:pPr>
              <w:spacing w:after="0"/>
            </w:pPr>
            <w:r>
              <w:rPr>
                <w:sz w:val="15"/>
              </w:rPr>
              <w:t>The dashboard shall show borehole production, pumping hours and downtime.</w:t>
            </w:r>
          </w:p>
        </w:tc>
        <w:tc>
          <w:tcPr>
            <w:tcW w:type="dxa" w:w="3552"/>
            <w:vAlign w:val="top"/>
          </w:tcPr>
          <w:p>
            <w:pPr>
              <w:spacing w:after="0"/>
            </w:pPr>
            <w:r>
              <w:rPr>
                <w:sz w:val="15"/>
              </w:rPr>
              <w:t>Medium</w:t>
            </w:r>
          </w:p>
        </w:tc>
      </w:tr>
      <w:tr>
        <w:tc>
          <w:tcPr>
            <w:tcW w:type="dxa" w:w="3552"/>
            <w:vAlign w:val="top"/>
          </w:tcPr>
          <w:p>
            <w:pPr>
              <w:spacing w:after="0"/>
            </w:pPr>
            <w:r>
              <w:rPr>
                <w:sz w:val="15"/>
              </w:rPr>
              <w:t>FR-265</w:t>
            </w:r>
          </w:p>
        </w:tc>
        <w:tc>
          <w:tcPr>
            <w:tcW w:type="dxa" w:w="3552"/>
            <w:vAlign w:val="top"/>
          </w:tcPr>
          <w:p>
            <w:pPr>
              <w:spacing w:after="0"/>
            </w:pPr>
            <w:r>
              <w:rPr>
                <w:sz w:val="15"/>
              </w:rPr>
              <w:t>The dashboard shall show zone distribution, interruptions, leaks and water losses.</w:t>
            </w:r>
          </w:p>
        </w:tc>
        <w:tc>
          <w:tcPr>
            <w:tcW w:type="dxa" w:w="3552"/>
            <w:vAlign w:val="top"/>
          </w:tcPr>
          <w:p>
            <w:pPr>
              <w:spacing w:after="0"/>
            </w:pPr>
            <w:r>
              <w:rPr>
                <w:sz w:val="15"/>
              </w:rPr>
              <w:t>Medium</w:t>
            </w:r>
          </w:p>
        </w:tc>
      </w:tr>
      <w:tr>
        <w:tc>
          <w:tcPr>
            <w:tcW w:type="dxa" w:w="3552"/>
            <w:vAlign w:val="top"/>
          </w:tcPr>
          <w:p>
            <w:pPr>
              <w:spacing w:after="0"/>
            </w:pPr>
            <w:r>
              <w:rPr>
                <w:sz w:val="15"/>
              </w:rPr>
              <w:t>FR-266</w:t>
            </w:r>
          </w:p>
        </w:tc>
        <w:tc>
          <w:tcPr>
            <w:tcW w:type="dxa" w:w="3552"/>
            <w:vAlign w:val="top"/>
          </w:tcPr>
          <w:p>
            <w:pPr>
              <w:spacing w:after="0"/>
            </w:pPr>
            <w:r>
              <w:rPr>
                <w:sz w:val="15"/>
              </w:rPr>
              <w:t>The dashboard shall show open, closed and overdue complaints.</w:t>
            </w:r>
          </w:p>
        </w:tc>
        <w:tc>
          <w:tcPr>
            <w:tcW w:type="dxa" w:w="3552"/>
            <w:vAlign w:val="top"/>
          </w:tcPr>
          <w:p>
            <w:pPr>
              <w:spacing w:after="0"/>
            </w:pPr>
            <w:r>
              <w:rPr>
                <w:sz w:val="15"/>
              </w:rPr>
              <w:t>Medium</w:t>
            </w:r>
          </w:p>
        </w:tc>
      </w:tr>
      <w:tr>
        <w:tc>
          <w:tcPr>
            <w:tcW w:type="dxa" w:w="3552"/>
            <w:vAlign w:val="top"/>
          </w:tcPr>
          <w:p>
            <w:pPr>
              <w:spacing w:after="0"/>
            </w:pPr>
            <w:r>
              <w:rPr>
                <w:sz w:val="15"/>
              </w:rPr>
              <w:t>FR-267</w:t>
            </w:r>
          </w:p>
        </w:tc>
        <w:tc>
          <w:tcPr>
            <w:tcW w:type="dxa" w:w="3552"/>
            <w:vAlign w:val="top"/>
          </w:tcPr>
          <w:p>
            <w:pPr>
              <w:spacing w:after="0"/>
            </w:pPr>
            <w:r>
              <w:rPr>
                <w:sz w:val="15"/>
              </w:rPr>
              <w:t>Reports shall support filtering by date, zone, route, customer category, officer and channel.</w:t>
            </w:r>
          </w:p>
        </w:tc>
        <w:tc>
          <w:tcPr>
            <w:tcW w:type="dxa" w:w="3552"/>
            <w:vAlign w:val="top"/>
          </w:tcPr>
          <w:p>
            <w:pPr>
              <w:spacing w:after="0"/>
            </w:pPr>
            <w:r>
              <w:rPr>
                <w:sz w:val="15"/>
              </w:rPr>
              <w:t>High</w:t>
            </w:r>
          </w:p>
        </w:tc>
      </w:tr>
      <w:tr>
        <w:tc>
          <w:tcPr>
            <w:tcW w:type="dxa" w:w="3552"/>
            <w:vAlign w:val="top"/>
          </w:tcPr>
          <w:p>
            <w:pPr>
              <w:spacing w:after="0"/>
            </w:pPr>
            <w:r>
              <w:rPr>
                <w:sz w:val="15"/>
              </w:rPr>
              <w:t>FR-268</w:t>
            </w:r>
          </w:p>
        </w:tc>
        <w:tc>
          <w:tcPr>
            <w:tcW w:type="dxa" w:w="3552"/>
            <w:vAlign w:val="top"/>
          </w:tcPr>
          <w:p>
            <w:pPr>
              <w:spacing w:after="0"/>
            </w:pPr>
            <w:r>
              <w:rPr>
                <w:sz w:val="15"/>
              </w:rPr>
              <w:t>Reports shall be exportable to PDF and spreadsheet formats.</w:t>
            </w:r>
          </w:p>
        </w:tc>
        <w:tc>
          <w:tcPr>
            <w:tcW w:type="dxa" w:w="3552"/>
            <w:vAlign w:val="top"/>
          </w:tcPr>
          <w:p>
            <w:pPr>
              <w:spacing w:after="0"/>
            </w:pPr>
            <w:r>
              <w:rPr>
                <w:sz w:val="15"/>
              </w:rPr>
              <w:t>Medium</w:t>
            </w:r>
          </w:p>
        </w:tc>
      </w:tr>
      <w:tr>
        <w:tc>
          <w:tcPr>
            <w:tcW w:type="dxa" w:w="3552"/>
            <w:vAlign w:val="top"/>
          </w:tcPr>
          <w:p>
            <w:pPr>
              <w:spacing w:after="0"/>
            </w:pPr>
            <w:r>
              <w:rPr>
                <w:sz w:val="15"/>
              </w:rPr>
              <w:t>FR-269</w:t>
            </w:r>
          </w:p>
        </w:tc>
        <w:tc>
          <w:tcPr>
            <w:tcW w:type="dxa" w:w="3552"/>
            <w:vAlign w:val="top"/>
          </w:tcPr>
          <w:p>
            <w:pPr>
              <w:spacing w:after="0"/>
            </w:pPr>
            <w:r>
              <w:rPr>
                <w:sz w:val="15"/>
              </w:rPr>
              <w:t>The system shall allow authorized users to schedule recurring reports.</w:t>
            </w:r>
          </w:p>
        </w:tc>
        <w:tc>
          <w:tcPr>
            <w:tcW w:type="dxa" w:w="3552"/>
            <w:vAlign w:val="top"/>
          </w:tcPr>
          <w:p>
            <w:pPr>
              <w:spacing w:after="0"/>
            </w:pPr>
            <w:r>
              <w:rPr>
                <w:sz w:val="15"/>
              </w:rPr>
              <w:t>Low</w:t>
            </w:r>
          </w:p>
        </w:tc>
      </w:tr>
      <w:tr>
        <w:tc>
          <w:tcPr>
            <w:tcW w:type="dxa" w:w="3552"/>
            <w:vAlign w:val="top"/>
          </w:tcPr>
          <w:p>
            <w:pPr>
              <w:spacing w:after="0"/>
            </w:pPr>
            <w:r>
              <w:rPr>
                <w:sz w:val="15"/>
              </w:rPr>
              <w:t>FR-270</w:t>
            </w:r>
          </w:p>
        </w:tc>
        <w:tc>
          <w:tcPr>
            <w:tcW w:type="dxa" w:w="3552"/>
            <w:vAlign w:val="top"/>
          </w:tcPr>
          <w:p>
            <w:pPr>
              <w:spacing w:after="0"/>
            </w:pPr>
            <w:r>
              <w:rPr>
                <w:sz w:val="15"/>
              </w:rPr>
              <w:t>The system shall support drill-down from dashboard totals to detailed records.</w:t>
            </w:r>
          </w:p>
        </w:tc>
        <w:tc>
          <w:tcPr>
            <w:tcW w:type="dxa" w:w="3552"/>
            <w:vAlign w:val="top"/>
          </w:tcPr>
          <w:p>
            <w:pPr>
              <w:spacing w:after="0"/>
            </w:pPr>
            <w:r>
              <w:rPr>
                <w:sz w:val="15"/>
              </w:rPr>
              <w:t>Medium</w:t>
            </w:r>
          </w:p>
        </w:tc>
      </w:tr>
    </w:tbl>
    <w:p>
      <w:pPr>
        <w:pStyle w:val="Heading2"/>
      </w:pPr>
      <w:r>
        <w:t>3.23 Approval Workbench</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FR-271</w:t>
            </w:r>
          </w:p>
        </w:tc>
        <w:tc>
          <w:tcPr>
            <w:tcW w:type="dxa" w:w="3552"/>
            <w:vAlign w:val="top"/>
          </w:tcPr>
          <w:p>
            <w:pPr>
              <w:spacing w:after="0"/>
            </w:pPr>
            <w:r>
              <w:rPr>
                <w:sz w:val="15"/>
              </w:rPr>
              <w:t>The system shall provide a centralized list of transactions awaiting approval.</w:t>
            </w:r>
          </w:p>
        </w:tc>
        <w:tc>
          <w:tcPr>
            <w:tcW w:type="dxa" w:w="3552"/>
            <w:vAlign w:val="top"/>
          </w:tcPr>
          <w:p>
            <w:pPr>
              <w:spacing w:after="0"/>
            </w:pPr>
            <w:r>
              <w:rPr>
                <w:sz w:val="15"/>
              </w:rPr>
              <w:t>High</w:t>
            </w:r>
          </w:p>
        </w:tc>
      </w:tr>
      <w:tr>
        <w:tc>
          <w:tcPr>
            <w:tcW w:type="dxa" w:w="3552"/>
            <w:vAlign w:val="top"/>
          </w:tcPr>
          <w:p>
            <w:pPr>
              <w:spacing w:after="0"/>
            </w:pPr>
            <w:r>
              <w:rPr>
                <w:sz w:val="15"/>
              </w:rPr>
              <w:t>FR-272</w:t>
            </w:r>
          </w:p>
        </w:tc>
        <w:tc>
          <w:tcPr>
            <w:tcW w:type="dxa" w:w="3552"/>
            <w:vAlign w:val="top"/>
          </w:tcPr>
          <w:p>
            <w:pPr>
              <w:spacing w:after="0"/>
            </w:pPr>
            <w:r>
              <w:rPr>
                <w:sz w:val="15"/>
              </w:rPr>
              <w:t>The workbench shall show the transaction type, reference, requesting user, date and amount where applicable.</w:t>
            </w:r>
          </w:p>
        </w:tc>
        <w:tc>
          <w:tcPr>
            <w:tcW w:type="dxa" w:w="3552"/>
            <w:vAlign w:val="top"/>
          </w:tcPr>
          <w:p>
            <w:pPr>
              <w:spacing w:after="0"/>
            </w:pPr>
            <w:r>
              <w:rPr>
                <w:sz w:val="15"/>
              </w:rPr>
              <w:t>High</w:t>
            </w:r>
          </w:p>
        </w:tc>
      </w:tr>
      <w:tr>
        <w:tc>
          <w:tcPr>
            <w:tcW w:type="dxa" w:w="3552"/>
            <w:vAlign w:val="top"/>
          </w:tcPr>
          <w:p>
            <w:pPr>
              <w:spacing w:after="0"/>
            </w:pPr>
            <w:r>
              <w:rPr>
                <w:sz w:val="15"/>
              </w:rPr>
              <w:t>FR-273</w:t>
            </w:r>
          </w:p>
        </w:tc>
        <w:tc>
          <w:tcPr>
            <w:tcW w:type="dxa" w:w="3552"/>
            <w:vAlign w:val="top"/>
          </w:tcPr>
          <w:p>
            <w:pPr>
              <w:spacing w:after="0"/>
            </w:pPr>
            <w:r>
              <w:rPr>
                <w:sz w:val="15"/>
              </w:rPr>
              <w:t>Approvers shall view supporting evidence before deciding.</w:t>
            </w:r>
          </w:p>
        </w:tc>
        <w:tc>
          <w:tcPr>
            <w:tcW w:type="dxa" w:w="3552"/>
            <w:vAlign w:val="top"/>
          </w:tcPr>
          <w:p>
            <w:pPr>
              <w:spacing w:after="0"/>
            </w:pPr>
            <w:r>
              <w:rPr>
                <w:sz w:val="15"/>
              </w:rPr>
              <w:t>High</w:t>
            </w:r>
          </w:p>
        </w:tc>
      </w:tr>
      <w:tr>
        <w:tc>
          <w:tcPr>
            <w:tcW w:type="dxa" w:w="3552"/>
            <w:vAlign w:val="top"/>
          </w:tcPr>
          <w:p>
            <w:pPr>
              <w:spacing w:after="0"/>
            </w:pPr>
            <w:r>
              <w:rPr>
                <w:sz w:val="15"/>
              </w:rPr>
              <w:t>FR-274</w:t>
            </w:r>
          </w:p>
        </w:tc>
        <w:tc>
          <w:tcPr>
            <w:tcW w:type="dxa" w:w="3552"/>
            <w:vAlign w:val="top"/>
          </w:tcPr>
          <w:p>
            <w:pPr>
              <w:spacing w:after="0"/>
            </w:pPr>
            <w:r>
              <w:rPr>
                <w:sz w:val="15"/>
              </w:rPr>
              <w:t>Approvers shall approve or reject requests and record decision notes.</w:t>
            </w:r>
          </w:p>
        </w:tc>
        <w:tc>
          <w:tcPr>
            <w:tcW w:type="dxa" w:w="3552"/>
            <w:vAlign w:val="top"/>
          </w:tcPr>
          <w:p>
            <w:pPr>
              <w:spacing w:after="0"/>
            </w:pPr>
            <w:r>
              <w:rPr>
                <w:sz w:val="15"/>
              </w:rPr>
              <w:t>High</w:t>
            </w:r>
          </w:p>
        </w:tc>
      </w:tr>
      <w:tr>
        <w:tc>
          <w:tcPr>
            <w:tcW w:type="dxa" w:w="3552"/>
            <w:vAlign w:val="top"/>
          </w:tcPr>
          <w:p>
            <w:pPr>
              <w:spacing w:after="0"/>
            </w:pPr>
            <w:r>
              <w:rPr>
                <w:sz w:val="15"/>
              </w:rPr>
              <w:t>FR-275</w:t>
            </w:r>
          </w:p>
        </w:tc>
        <w:tc>
          <w:tcPr>
            <w:tcW w:type="dxa" w:w="3552"/>
            <w:vAlign w:val="top"/>
          </w:tcPr>
          <w:p>
            <w:pPr>
              <w:spacing w:after="0"/>
            </w:pPr>
            <w:r>
              <w:rPr>
                <w:sz w:val="15"/>
              </w:rPr>
              <w:t>The system shall prevent the maker from approving their own request.</w:t>
            </w:r>
          </w:p>
        </w:tc>
        <w:tc>
          <w:tcPr>
            <w:tcW w:type="dxa" w:w="3552"/>
            <w:vAlign w:val="top"/>
          </w:tcPr>
          <w:p>
            <w:pPr>
              <w:spacing w:after="0"/>
            </w:pPr>
            <w:r>
              <w:rPr>
                <w:sz w:val="15"/>
              </w:rPr>
              <w:t>High</w:t>
            </w:r>
          </w:p>
        </w:tc>
      </w:tr>
      <w:tr>
        <w:tc>
          <w:tcPr>
            <w:tcW w:type="dxa" w:w="3552"/>
            <w:vAlign w:val="top"/>
          </w:tcPr>
          <w:p>
            <w:pPr>
              <w:spacing w:after="0"/>
            </w:pPr>
            <w:r>
              <w:rPr>
                <w:sz w:val="15"/>
              </w:rPr>
              <w:t>FR-276</w:t>
            </w:r>
          </w:p>
        </w:tc>
        <w:tc>
          <w:tcPr>
            <w:tcW w:type="dxa" w:w="3552"/>
            <w:vAlign w:val="top"/>
          </w:tcPr>
          <w:p>
            <w:pPr>
              <w:spacing w:after="0"/>
            </w:pPr>
            <w:r>
              <w:rPr>
                <w:sz w:val="15"/>
              </w:rPr>
              <w:t>Approval shall be required for tariff changes, billing adjustments, payment reversals, disconnections and reconnections.</w:t>
            </w:r>
          </w:p>
        </w:tc>
        <w:tc>
          <w:tcPr>
            <w:tcW w:type="dxa" w:w="3552"/>
            <w:vAlign w:val="top"/>
          </w:tcPr>
          <w:p>
            <w:pPr>
              <w:spacing w:after="0"/>
            </w:pPr>
            <w:r>
              <w:rPr>
                <w:sz w:val="15"/>
              </w:rPr>
              <w:t>High</w:t>
            </w:r>
          </w:p>
        </w:tc>
      </w:tr>
      <w:tr>
        <w:tc>
          <w:tcPr>
            <w:tcW w:type="dxa" w:w="3552"/>
            <w:vAlign w:val="top"/>
          </w:tcPr>
          <w:p>
            <w:pPr>
              <w:spacing w:after="0"/>
            </w:pPr>
            <w:r>
              <w:rPr>
                <w:sz w:val="15"/>
              </w:rPr>
              <w:t>FR-277</w:t>
            </w:r>
          </w:p>
        </w:tc>
        <w:tc>
          <w:tcPr>
            <w:tcW w:type="dxa" w:w="3552"/>
            <w:vAlign w:val="top"/>
          </w:tcPr>
          <w:p>
            <w:pPr>
              <w:spacing w:after="0"/>
            </w:pPr>
            <w:r>
              <w:rPr>
                <w:sz w:val="15"/>
              </w:rPr>
              <w:t>The system shall record approval date, approver and final decision.</w:t>
            </w:r>
          </w:p>
        </w:tc>
        <w:tc>
          <w:tcPr>
            <w:tcW w:type="dxa" w:w="3552"/>
            <w:vAlign w:val="top"/>
          </w:tcPr>
          <w:p>
            <w:pPr>
              <w:spacing w:after="0"/>
            </w:pPr>
            <w:r>
              <w:rPr>
                <w:sz w:val="15"/>
              </w:rPr>
              <w:t>High</w:t>
            </w:r>
          </w:p>
        </w:tc>
      </w:tr>
      <w:tr>
        <w:tc>
          <w:tcPr>
            <w:tcW w:type="dxa" w:w="3552"/>
            <w:vAlign w:val="top"/>
          </w:tcPr>
          <w:p>
            <w:pPr>
              <w:spacing w:after="0"/>
            </w:pPr>
            <w:r>
              <w:rPr>
                <w:sz w:val="15"/>
              </w:rPr>
              <w:t>FR-278</w:t>
            </w:r>
          </w:p>
        </w:tc>
        <w:tc>
          <w:tcPr>
            <w:tcW w:type="dxa" w:w="3552"/>
            <w:vAlign w:val="top"/>
          </w:tcPr>
          <w:p>
            <w:pPr>
              <w:spacing w:after="0"/>
            </w:pPr>
            <w:r>
              <w:rPr>
                <w:sz w:val="15"/>
              </w:rPr>
              <w:t>The system shall notify the requester of the approval decision.</w:t>
            </w:r>
          </w:p>
        </w:tc>
        <w:tc>
          <w:tcPr>
            <w:tcW w:type="dxa" w:w="3552"/>
            <w:vAlign w:val="top"/>
          </w:tcPr>
          <w:p>
            <w:pPr>
              <w:spacing w:after="0"/>
            </w:pPr>
            <w:r>
              <w:rPr>
                <w:sz w:val="15"/>
              </w:rPr>
              <w:t>Medium</w:t>
            </w:r>
          </w:p>
        </w:tc>
      </w:tr>
    </w:tbl>
    <w:p>
      <w:pPr>
        <w:pStyle w:val="Heading2"/>
      </w:pPr>
      <w:r>
        <w:t>3.24 Audit Trail</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FR-279</w:t>
            </w:r>
          </w:p>
        </w:tc>
        <w:tc>
          <w:tcPr>
            <w:tcW w:type="dxa" w:w="3552"/>
            <w:vAlign w:val="top"/>
          </w:tcPr>
          <w:p>
            <w:pPr>
              <w:spacing w:after="0"/>
            </w:pPr>
            <w:r>
              <w:rPr>
                <w:sz w:val="15"/>
              </w:rPr>
              <w:t>The system shall record all sensitive user actions.</w:t>
            </w:r>
          </w:p>
        </w:tc>
        <w:tc>
          <w:tcPr>
            <w:tcW w:type="dxa" w:w="3552"/>
            <w:vAlign w:val="top"/>
          </w:tcPr>
          <w:p>
            <w:pPr>
              <w:spacing w:after="0"/>
            </w:pPr>
            <w:r>
              <w:rPr>
                <w:sz w:val="15"/>
              </w:rPr>
              <w:t>High</w:t>
            </w:r>
          </w:p>
        </w:tc>
      </w:tr>
      <w:tr>
        <w:tc>
          <w:tcPr>
            <w:tcW w:type="dxa" w:w="3552"/>
            <w:vAlign w:val="top"/>
          </w:tcPr>
          <w:p>
            <w:pPr>
              <w:spacing w:after="0"/>
            </w:pPr>
            <w:r>
              <w:rPr>
                <w:sz w:val="15"/>
              </w:rPr>
              <w:t>FR-280</w:t>
            </w:r>
          </w:p>
        </w:tc>
        <w:tc>
          <w:tcPr>
            <w:tcW w:type="dxa" w:w="3552"/>
            <w:vAlign w:val="top"/>
          </w:tcPr>
          <w:p>
            <w:pPr>
              <w:spacing w:after="0"/>
            </w:pPr>
            <w:r>
              <w:rPr>
                <w:sz w:val="15"/>
              </w:rPr>
              <w:t>Audit entries shall record user, action, module, entity, record ID and timestamp.</w:t>
            </w:r>
          </w:p>
        </w:tc>
        <w:tc>
          <w:tcPr>
            <w:tcW w:type="dxa" w:w="3552"/>
            <w:vAlign w:val="top"/>
          </w:tcPr>
          <w:p>
            <w:pPr>
              <w:spacing w:after="0"/>
            </w:pPr>
            <w:r>
              <w:rPr>
                <w:sz w:val="15"/>
              </w:rPr>
              <w:t>High</w:t>
            </w:r>
          </w:p>
        </w:tc>
      </w:tr>
      <w:tr>
        <w:tc>
          <w:tcPr>
            <w:tcW w:type="dxa" w:w="3552"/>
            <w:vAlign w:val="top"/>
          </w:tcPr>
          <w:p>
            <w:pPr>
              <w:spacing w:after="0"/>
            </w:pPr>
            <w:r>
              <w:rPr>
                <w:sz w:val="15"/>
              </w:rPr>
              <w:t>FR-281</w:t>
            </w:r>
          </w:p>
        </w:tc>
        <w:tc>
          <w:tcPr>
            <w:tcW w:type="dxa" w:w="3552"/>
            <w:vAlign w:val="top"/>
          </w:tcPr>
          <w:p>
            <w:pPr>
              <w:spacing w:after="0"/>
            </w:pPr>
            <w:r>
              <w:rPr>
                <w:sz w:val="15"/>
              </w:rPr>
              <w:t>Audit entries shall record old and new values for updates.</w:t>
            </w:r>
          </w:p>
        </w:tc>
        <w:tc>
          <w:tcPr>
            <w:tcW w:type="dxa" w:w="3552"/>
            <w:vAlign w:val="top"/>
          </w:tcPr>
          <w:p>
            <w:pPr>
              <w:spacing w:after="0"/>
            </w:pPr>
            <w:r>
              <w:rPr>
                <w:sz w:val="15"/>
              </w:rPr>
              <w:t>High</w:t>
            </w:r>
          </w:p>
        </w:tc>
      </w:tr>
      <w:tr>
        <w:tc>
          <w:tcPr>
            <w:tcW w:type="dxa" w:w="3552"/>
            <w:vAlign w:val="top"/>
          </w:tcPr>
          <w:p>
            <w:pPr>
              <w:spacing w:after="0"/>
            </w:pPr>
            <w:r>
              <w:rPr>
                <w:sz w:val="15"/>
              </w:rPr>
              <w:t>FR-282</w:t>
            </w:r>
          </w:p>
        </w:tc>
        <w:tc>
          <w:tcPr>
            <w:tcW w:type="dxa" w:w="3552"/>
            <w:vAlign w:val="top"/>
          </w:tcPr>
          <w:p>
            <w:pPr>
              <w:spacing w:after="0"/>
            </w:pPr>
            <w:r>
              <w:rPr>
                <w:sz w:val="15"/>
              </w:rPr>
              <w:t>Audit entries shall record IP address and device information where available.</w:t>
            </w:r>
          </w:p>
        </w:tc>
        <w:tc>
          <w:tcPr>
            <w:tcW w:type="dxa" w:w="3552"/>
            <w:vAlign w:val="top"/>
          </w:tcPr>
          <w:p>
            <w:pPr>
              <w:spacing w:after="0"/>
            </w:pPr>
            <w:r>
              <w:rPr>
                <w:sz w:val="15"/>
              </w:rPr>
              <w:t>Medium</w:t>
            </w:r>
          </w:p>
        </w:tc>
      </w:tr>
      <w:tr>
        <w:tc>
          <w:tcPr>
            <w:tcW w:type="dxa" w:w="3552"/>
            <w:vAlign w:val="top"/>
          </w:tcPr>
          <w:p>
            <w:pPr>
              <w:spacing w:after="0"/>
            </w:pPr>
            <w:r>
              <w:rPr>
                <w:sz w:val="15"/>
              </w:rPr>
              <w:t>FR-283</w:t>
            </w:r>
          </w:p>
        </w:tc>
        <w:tc>
          <w:tcPr>
            <w:tcW w:type="dxa" w:w="3552"/>
            <w:vAlign w:val="top"/>
          </w:tcPr>
          <w:p>
            <w:pPr>
              <w:spacing w:after="0"/>
            </w:pPr>
            <w:r>
              <w:rPr>
                <w:sz w:val="15"/>
              </w:rPr>
              <w:t>Audit logs shall be append-only.</w:t>
            </w:r>
          </w:p>
        </w:tc>
        <w:tc>
          <w:tcPr>
            <w:tcW w:type="dxa" w:w="3552"/>
            <w:vAlign w:val="top"/>
          </w:tcPr>
          <w:p>
            <w:pPr>
              <w:spacing w:after="0"/>
            </w:pPr>
            <w:r>
              <w:rPr>
                <w:sz w:val="15"/>
              </w:rPr>
              <w:t>High</w:t>
            </w:r>
          </w:p>
        </w:tc>
      </w:tr>
      <w:tr>
        <w:tc>
          <w:tcPr>
            <w:tcW w:type="dxa" w:w="3552"/>
            <w:vAlign w:val="top"/>
          </w:tcPr>
          <w:p>
            <w:pPr>
              <w:spacing w:after="0"/>
            </w:pPr>
            <w:r>
              <w:rPr>
                <w:sz w:val="15"/>
              </w:rPr>
              <w:t>FR-284</w:t>
            </w:r>
          </w:p>
        </w:tc>
        <w:tc>
          <w:tcPr>
            <w:tcW w:type="dxa" w:w="3552"/>
            <w:vAlign w:val="top"/>
          </w:tcPr>
          <w:p>
            <w:pPr>
              <w:spacing w:after="0"/>
            </w:pPr>
            <w:r>
              <w:rPr>
                <w:sz w:val="15"/>
              </w:rPr>
              <w:t>Normal users shall not be able to edit or delete audit records.</w:t>
            </w:r>
          </w:p>
        </w:tc>
        <w:tc>
          <w:tcPr>
            <w:tcW w:type="dxa" w:w="3552"/>
            <w:vAlign w:val="top"/>
          </w:tcPr>
          <w:p>
            <w:pPr>
              <w:spacing w:after="0"/>
            </w:pPr>
            <w:r>
              <w:rPr>
                <w:sz w:val="15"/>
              </w:rPr>
              <w:t>High</w:t>
            </w:r>
          </w:p>
        </w:tc>
      </w:tr>
      <w:tr>
        <w:tc>
          <w:tcPr>
            <w:tcW w:type="dxa" w:w="3552"/>
            <w:vAlign w:val="top"/>
          </w:tcPr>
          <w:p>
            <w:pPr>
              <w:spacing w:after="0"/>
            </w:pPr>
            <w:r>
              <w:rPr>
                <w:sz w:val="15"/>
              </w:rPr>
              <w:t>FR-285</w:t>
            </w:r>
          </w:p>
        </w:tc>
        <w:tc>
          <w:tcPr>
            <w:tcW w:type="dxa" w:w="3552"/>
            <w:vAlign w:val="top"/>
          </w:tcPr>
          <w:p>
            <w:pPr>
              <w:spacing w:after="0"/>
            </w:pPr>
            <w:r>
              <w:rPr>
                <w:sz w:val="15"/>
              </w:rPr>
              <w:t>Authorized auditors shall search and filter audit records.</w:t>
            </w:r>
          </w:p>
        </w:tc>
        <w:tc>
          <w:tcPr>
            <w:tcW w:type="dxa" w:w="3552"/>
            <w:vAlign w:val="top"/>
          </w:tcPr>
          <w:p>
            <w:pPr>
              <w:spacing w:after="0"/>
            </w:pPr>
            <w:r>
              <w:rPr>
                <w:sz w:val="15"/>
              </w:rPr>
              <w:t>High</w:t>
            </w:r>
          </w:p>
        </w:tc>
      </w:tr>
      <w:tr>
        <w:tc>
          <w:tcPr>
            <w:tcW w:type="dxa" w:w="3552"/>
            <w:vAlign w:val="top"/>
          </w:tcPr>
          <w:p>
            <w:pPr>
              <w:spacing w:after="0"/>
            </w:pPr>
            <w:r>
              <w:rPr>
                <w:sz w:val="15"/>
              </w:rPr>
              <w:t>FR-286</w:t>
            </w:r>
          </w:p>
        </w:tc>
        <w:tc>
          <w:tcPr>
            <w:tcW w:type="dxa" w:w="3552"/>
            <w:vAlign w:val="top"/>
          </w:tcPr>
          <w:p>
            <w:pPr>
              <w:spacing w:after="0"/>
            </w:pPr>
            <w:r>
              <w:rPr>
                <w:sz w:val="15"/>
              </w:rPr>
              <w:t>Audit reports shall be exportable.</w:t>
            </w:r>
          </w:p>
        </w:tc>
        <w:tc>
          <w:tcPr>
            <w:tcW w:type="dxa" w:w="3552"/>
            <w:vAlign w:val="top"/>
          </w:tcPr>
          <w:p>
            <w:pPr>
              <w:spacing w:after="0"/>
            </w:pPr>
            <w:r>
              <w:rPr>
                <w:sz w:val="15"/>
              </w:rPr>
              <w:t>Medium</w:t>
            </w:r>
          </w:p>
        </w:tc>
      </w:tr>
    </w:tbl>
    <w:p>
      <w:pPr>
        <w:pStyle w:val="Heading2"/>
      </w:pPr>
      <w:r>
        <w:t>3.25 System Integration</w:t>
      </w:r>
    </w:p>
    <w:tbl>
      <w:tblPr>
        <w:tblStyle w:val="TableGrid"/>
        <w:tblW w:type="auto" w:w="0"/>
        <w:jc w:val="center"/>
        <w:tblLook w:firstColumn="1" w:firstRow="1" w:lastColumn="0" w:lastRow="0" w:noHBand="0" w:noVBand="1" w:val="04A0"/>
      </w:tblPr>
      <w:tblGrid>
        <w:gridCol w:w="1152"/>
        <w:gridCol w:w="9792"/>
        <w:gridCol w:w="1152"/>
      </w:tblGrid>
      <w:tr>
        <w:trPr>
          <w:tblHeader w:val="true"/>
        </w:trPr>
        <w:tc>
          <w:tcPr>
            <w:tcW w:type="dxa" w:w="3552"/>
            <w:shd w:fill="D9EAF7"/>
            <w:vAlign w:val="center"/>
          </w:tcPr>
          <w:p>
            <w:r>
              <w:rPr>
                <w:b/>
                <w:sz w:val="16"/>
              </w:rPr>
              <w:t>ID</w:t>
            </w:r>
          </w:p>
        </w:tc>
        <w:tc>
          <w:tcPr>
            <w:tcW w:type="dxa" w:w="3552"/>
            <w:shd w:fill="D9EAF7"/>
            <w:vAlign w:val="center"/>
          </w:tcPr>
          <w:p>
            <w:r>
              <w:rPr>
                <w:b/>
                <w:sz w:val="16"/>
              </w:rPr>
              <w:t>Functional Requirement</w:t>
            </w:r>
          </w:p>
        </w:tc>
        <w:tc>
          <w:tcPr>
            <w:tcW w:type="dxa" w:w="3552"/>
            <w:shd w:fill="D9EAF7"/>
            <w:vAlign w:val="center"/>
          </w:tcPr>
          <w:p>
            <w:r>
              <w:rPr>
                <w:b/>
                <w:sz w:val="16"/>
              </w:rPr>
              <w:t>Priority</w:t>
            </w:r>
          </w:p>
        </w:tc>
      </w:tr>
      <w:tr>
        <w:tc>
          <w:tcPr>
            <w:tcW w:type="dxa" w:w="3552"/>
            <w:vAlign w:val="top"/>
          </w:tcPr>
          <w:p>
            <w:pPr>
              <w:spacing w:after="0"/>
            </w:pPr>
            <w:r>
              <w:rPr>
                <w:sz w:val="15"/>
              </w:rPr>
              <w:t>FR-287</w:t>
            </w:r>
          </w:p>
        </w:tc>
        <w:tc>
          <w:tcPr>
            <w:tcW w:type="dxa" w:w="3552"/>
            <w:vAlign w:val="top"/>
          </w:tcPr>
          <w:p>
            <w:pPr>
              <w:spacing w:after="0"/>
            </w:pPr>
            <w:r>
              <w:rPr>
                <w:sz w:val="15"/>
              </w:rPr>
              <w:t>The system shall integrate with M-Pesa payment services.</w:t>
            </w:r>
          </w:p>
        </w:tc>
        <w:tc>
          <w:tcPr>
            <w:tcW w:type="dxa" w:w="3552"/>
            <w:vAlign w:val="top"/>
          </w:tcPr>
          <w:p>
            <w:pPr>
              <w:spacing w:after="0"/>
            </w:pPr>
            <w:r>
              <w:rPr>
                <w:sz w:val="15"/>
              </w:rPr>
              <w:t>High</w:t>
            </w:r>
          </w:p>
        </w:tc>
      </w:tr>
      <w:tr>
        <w:tc>
          <w:tcPr>
            <w:tcW w:type="dxa" w:w="3552"/>
            <w:vAlign w:val="top"/>
          </w:tcPr>
          <w:p>
            <w:pPr>
              <w:spacing w:after="0"/>
            </w:pPr>
            <w:r>
              <w:rPr>
                <w:sz w:val="15"/>
              </w:rPr>
              <w:t>FR-288</w:t>
            </w:r>
          </w:p>
        </w:tc>
        <w:tc>
          <w:tcPr>
            <w:tcW w:type="dxa" w:w="3552"/>
            <w:vAlign w:val="top"/>
          </w:tcPr>
          <w:p>
            <w:pPr>
              <w:spacing w:after="0"/>
            </w:pPr>
            <w:r>
              <w:rPr>
                <w:sz w:val="15"/>
              </w:rPr>
              <w:t>The system shall integrate with SMS service providers.</w:t>
            </w:r>
          </w:p>
        </w:tc>
        <w:tc>
          <w:tcPr>
            <w:tcW w:type="dxa" w:w="3552"/>
            <w:vAlign w:val="top"/>
          </w:tcPr>
          <w:p>
            <w:pPr>
              <w:spacing w:after="0"/>
            </w:pPr>
            <w:r>
              <w:rPr>
                <w:sz w:val="15"/>
              </w:rPr>
              <w:t>High</w:t>
            </w:r>
          </w:p>
        </w:tc>
      </w:tr>
      <w:tr>
        <w:tc>
          <w:tcPr>
            <w:tcW w:type="dxa" w:w="3552"/>
            <w:vAlign w:val="top"/>
          </w:tcPr>
          <w:p>
            <w:pPr>
              <w:spacing w:after="0"/>
            </w:pPr>
            <w:r>
              <w:rPr>
                <w:sz w:val="15"/>
              </w:rPr>
              <w:t>FR-289</w:t>
            </w:r>
          </w:p>
        </w:tc>
        <w:tc>
          <w:tcPr>
            <w:tcW w:type="dxa" w:w="3552"/>
            <w:vAlign w:val="top"/>
          </w:tcPr>
          <w:p>
            <w:pPr>
              <w:spacing w:after="0"/>
            </w:pPr>
            <w:r>
              <w:rPr>
                <w:sz w:val="15"/>
              </w:rPr>
              <w:t>The system shall support email and push-notification services.</w:t>
            </w:r>
          </w:p>
        </w:tc>
        <w:tc>
          <w:tcPr>
            <w:tcW w:type="dxa" w:w="3552"/>
            <w:vAlign w:val="top"/>
          </w:tcPr>
          <w:p>
            <w:pPr>
              <w:spacing w:after="0"/>
            </w:pPr>
            <w:r>
              <w:rPr>
                <w:sz w:val="15"/>
              </w:rPr>
              <w:t>Medium</w:t>
            </w:r>
          </w:p>
        </w:tc>
      </w:tr>
      <w:tr>
        <w:tc>
          <w:tcPr>
            <w:tcW w:type="dxa" w:w="3552"/>
            <w:vAlign w:val="top"/>
          </w:tcPr>
          <w:p>
            <w:pPr>
              <w:spacing w:after="0"/>
            </w:pPr>
            <w:r>
              <w:rPr>
                <w:sz w:val="15"/>
              </w:rPr>
              <w:t>FR-290</w:t>
            </w:r>
          </w:p>
        </w:tc>
        <w:tc>
          <w:tcPr>
            <w:tcW w:type="dxa" w:w="3552"/>
            <w:vAlign w:val="top"/>
          </w:tcPr>
          <w:p>
            <w:pPr>
              <w:spacing w:after="0"/>
            </w:pPr>
            <w:r>
              <w:rPr>
                <w:sz w:val="15"/>
              </w:rPr>
              <w:t>The system shall support GPS location capture.</w:t>
            </w:r>
          </w:p>
        </w:tc>
        <w:tc>
          <w:tcPr>
            <w:tcW w:type="dxa" w:w="3552"/>
            <w:vAlign w:val="top"/>
          </w:tcPr>
          <w:p>
            <w:pPr>
              <w:spacing w:after="0"/>
            </w:pPr>
            <w:r>
              <w:rPr>
                <w:sz w:val="15"/>
              </w:rPr>
              <w:t>High</w:t>
            </w:r>
          </w:p>
        </w:tc>
      </w:tr>
      <w:tr>
        <w:tc>
          <w:tcPr>
            <w:tcW w:type="dxa" w:w="3552"/>
            <w:vAlign w:val="top"/>
          </w:tcPr>
          <w:p>
            <w:pPr>
              <w:spacing w:after="0"/>
            </w:pPr>
            <w:r>
              <w:rPr>
                <w:sz w:val="15"/>
              </w:rPr>
              <w:t>FR-291</w:t>
            </w:r>
          </w:p>
        </w:tc>
        <w:tc>
          <w:tcPr>
            <w:tcW w:type="dxa" w:w="3552"/>
            <w:vAlign w:val="top"/>
          </w:tcPr>
          <w:p>
            <w:pPr>
              <w:spacing w:after="0"/>
            </w:pPr>
            <w:r>
              <w:rPr>
                <w:sz w:val="15"/>
              </w:rPr>
              <w:t>The system shall support GIS map integration.</w:t>
            </w:r>
          </w:p>
        </w:tc>
        <w:tc>
          <w:tcPr>
            <w:tcW w:type="dxa" w:w="3552"/>
            <w:vAlign w:val="top"/>
          </w:tcPr>
          <w:p>
            <w:pPr>
              <w:spacing w:after="0"/>
            </w:pPr>
            <w:r>
              <w:rPr>
                <w:sz w:val="15"/>
              </w:rPr>
              <w:t>Medium</w:t>
            </w:r>
          </w:p>
        </w:tc>
      </w:tr>
      <w:tr>
        <w:tc>
          <w:tcPr>
            <w:tcW w:type="dxa" w:w="3552"/>
            <w:vAlign w:val="top"/>
          </w:tcPr>
          <w:p>
            <w:pPr>
              <w:spacing w:after="0"/>
            </w:pPr>
            <w:r>
              <w:rPr>
                <w:sz w:val="15"/>
              </w:rPr>
              <w:t>FR-292</w:t>
            </w:r>
          </w:p>
        </w:tc>
        <w:tc>
          <w:tcPr>
            <w:tcW w:type="dxa" w:w="3552"/>
            <w:vAlign w:val="top"/>
          </w:tcPr>
          <w:p>
            <w:pPr>
              <w:spacing w:after="0"/>
            </w:pPr>
            <w:r>
              <w:rPr>
                <w:sz w:val="15"/>
              </w:rPr>
              <w:t>The system shall support accounting-system integration.</w:t>
            </w:r>
          </w:p>
        </w:tc>
        <w:tc>
          <w:tcPr>
            <w:tcW w:type="dxa" w:w="3552"/>
            <w:vAlign w:val="top"/>
          </w:tcPr>
          <w:p>
            <w:pPr>
              <w:spacing w:after="0"/>
            </w:pPr>
            <w:r>
              <w:rPr>
                <w:sz w:val="15"/>
              </w:rPr>
              <w:t>Medium</w:t>
            </w:r>
          </w:p>
        </w:tc>
      </w:tr>
      <w:tr>
        <w:tc>
          <w:tcPr>
            <w:tcW w:type="dxa" w:w="3552"/>
            <w:vAlign w:val="top"/>
          </w:tcPr>
          <w:p>
            <w:pPr>
              <w:spacing w:after="0"/>
            </w:pPr>
            <w:r>
              <w:rPr>
                <w:sz w:val="15"/>
              </w:rPr>
              <w:t>FR-293</w:t>
            </w:r>
          </w:p>
        </w:tc>
        <w:tc>
          <w:tcPr>
            <w:tcW w:type="dxa" w:w="3552"/>
            <w:vAlign w:val="top"/>
          </w:tcPr>
          <w:p>
            <w:pPr>
              <w:spacing w:after="0"/>
            </w:pPr>
            <w:r>
              <w:rPr>
                <w:sz w:val="15"/>
              </w:rPr>
              <w:t>The system shall support smart-meter integration through APIs.</w:t>
            </w:r>
          </w:p>
        </w:tc>
        <w:tc>
          <w:tcPr>
            <w:tcW w:type="dxa" w:w="3552"/>
            <w:vAlign w:val="top"/>
          </w:tcPr>
          <w:p>
            <w:pPr>
              <w:spacing w:after="0"/>
            </w:pPr>
            <w:r>
              <w:rPr>
                <w:sz w:val="15"/>
              </w:rPr>
              <w:t>Medium</w:t>
            </w:r>
          </w:p>
        </w:tc>
      </w:tr>
      <w:tr>
        <w:tc>
          <w:tcPr>
            <w:tcW w:type="dxa" w:w="3552"/>
            <w:vAlign w:val="top"/>
          </w:tcPr>
          <w:p>
            <w:pPr>
              <w:spacing w:after="0"/>
            </w:pPr>
            <w:r>
              <w:rPr>
                <w:sz w:val="15"/>
              </w:rPr>
              <w:t>FR-294</w:t>
            </w:r>
          </w:p>
        </w:tc>
        <w:tc>
          <w:tcPr>
            <w:tcW w:type="dxa" w:w="3552"/>
            <w:vAlign w:val="top"/>
          </w:tcPr>
          <w:p>
            <w:pPr>
              <w:spacing w:after="0"/>
            </w:pPr>
            <w:r>
              <w:rPr>
                <w:sz w:val="15"/>
              </w:rPr>
              <w:t>The system shall support secure API authentication.</w:t>
            </w:r>
          </w:p>
        </w:tc>
        <w:tc>
          <w:tcPr>
            <w:tcW w:type="dxa" w:w="3552"/>
            <w:vAlign w:val="top"/>
          </w:tcPr>
          <w:p>
            <w:pPr>
              <w:spacing w:after="0"/>
            </w:pPr>
            <w:r>
              <w:rPr>
                <w:sz w:val="15"/>
              </w:rPr>
              <w:t>High</w:t>
            </w:r>
          </w:p>
        </w:tc>
      </w:tr>
      <w:tr>
        <w:tc>
          <w:tcPr>
            <w:tcW w:type="dxa" w:w="3552"/>
            <w:vAlign w:val="top"/>
          </w:tcPr>
          <w:p>
            <w:pPr>
              <w:spacing w:after="0"/>
            </w:pPr>
            <w:r>
              <w:rPr>
                <w:sz w:val="15"/>
              </w:rPr>
              <w:t>FR-295</w:t>
            </w:r>
          </w:p>
        </w:tc>
        <w:tc>
          <w:tcPr>
            <w:tcW w:type="dxa" w:w="3552"/>
            <w:vAlign w:val="top"/>
          </w:tcPr>
          <w:p>
            <w:pPr>
              <w:spacing w:after="0"/>
            </w:pPr>
            <w:r>
              <w:rPr>
                <w:sz w:val="15"/>
              </w:rPr>
              <w:t>The system shall log all integration requests and responses.</w:t>
            </w:r>
          </w:p>
        </w:tc>
        <w:tc>
          <w:tcPr>
            <w:tcW w:type="dxa" w:w="3552"/>
            <w:vAlign w:val="top"/>
          </w:tcPr>
          <w:p>
            <w:pPr>
              <w:spacing w:after="0"/>
            </w:pPr>
            <w:r>
              <w:rPr>
                <w:sz w:val="15"/>
              </w:rPr>
              <w:t>High</w:t>
            </w:r>
          </w:p>
        </w:tc>
      </w:tr>
      <w:tr>
        <w:tc>
          <w:tcPr>
            <w:tcW w:type="dxa" w:w="3552"/>
            <w:vAlign w:val="top"/>
          </w:tcPr>
          <w:p>
            <w:pPr>
              <w:spacing w:after="0"/>
            </w:pPr>
            <w:r>
              <w:rPr>
                <w:sz w:val="15"/>
              </w:rPr>
              <w:t>FR-296</w:t>
            </w:r>
          </w:p>
        </w:tc>
        <w:tc>
          <w:tcPr>
            <w:tcW w:type="dxa" w:w="3552"/>
            <w:vAlign w:val="top"/>
          </w:tcPr>
          <w:p>
            <w:pPr>
              <w:spacing w:after="0"/>
            </w:pPr>
            <w:r>
              <w:rPr>
                <w:sz w:val="15"/>
              </w:rPr>
              <w:t>The system shall retry failed integrations according to configurable rules.</w:t>
            </w:r>
          </w:p>
        </w:tc>
        <w:tc>
          <w:tcPr>
            <w:tcW w:type="dxa" w:w="3552"/>
            <w:vAlign w:val="top"/>
          </w:tcPr>
          <w:p>
            <w:pPr>
              <w:spacing w:after="0"/>
            </w:pPr>
            <w:r>
              <w:rPr>
                <w:sz w:val="15"/>
              </w:rPr>
              <w:t>Medium</w:t>
            </w:r>
          </w:p>
        </w:tc>
      </w:tr>
      <w:tr>
        <w:tc>
          <w:tcPr>
            <w:tcW w:type="dxa" w:w="3552"/>
            <w:vAlign w:val="top"/>
          </w:tcPr>
          <w:p>
            <w:pPr>
              <w:spacing w:after="0"/>
            </w:pPr>
            <w:r>
              <w:rPr>
                <w:sz w:val="15"/>
              </w:rPr>
              <w:t>FR-297</w:t>
            </w:r>
          </w:p>
        </w:tc>
        <w:tc>
          <w:tcPr>
            <w:tcW w:type="dxa" w:w="3552"/>
            <w:vAlign w:val="top"/>
          </w:tcPr>
          <w:p>
            <w:pPr>
              <w:spacing w:after="0"/>
            </w:pPr>
            <w:r>
              <w:rPr>
                <w:sz w:val="15"/>
              </w:rPr>
              <w:t>The system shall prevent duplicate processing of repeated integration messages.</w:t>
            </w:r>
          </w:p>
        </w:tc>
        <w:tc>
          <w:tcPr>
            <w:tcW w:type="dxa" w:w="3552"/>
            <w:vAlign w:val="top"/>
          </w:tcPr>
          <w:p>
            <w:pPr>
              <w:spacing w:after="0"/>
            </w:pPr>
            <w:r>
              <w:rPr>
                <w:sz w:val="15"/>
              </w:rPr>
              <w:t>High</w:t>
            </w:r>
          </w:p>
        </w:tc>
      </w:tr>
    </w:tbl>
    <w:p>
      <w:r>
        <w:br w:type="page"/>
      </w:r>
    </w:p>
    <w:p>
      <w:pPr>
        <w:pStyle w:val="Heading1"/>
      </w:pPr>
      <w:r>
        <w:t>4. Functional Business Rules</w:t>
      </w:r>
    </w:p>
    <w:p>
      <w:r>
        <w:t>1. Every customer, account, property, meter, bill, payment, complaint and work order shall have a unique reference number.</w:t>
      </w:r>
    </w:p>
    <w:p>
      <w:r>
        <w:t>2. An account shall not be activated without a valid customer, property and customer category.</w:t>
      </w:r>
    </w:p>
    <w:p>
      <w:r>
        <w:t>3. A meter shall not have more than one active assignment.</w:t>
      </w:r>
    </w:p>
    <w:p>
      <w:r>
        <w:t>4. An account shall not have more than one active meter unless multiple-meter billing is specifically authorized.</w:t>
      </w:r>
    </w:p>
    <w:p>
      <w:r>
        <w:t>5. A meter reading shall not be billed until approved.</w:t>
      </w:r>
    </w:p>
    <w:p>
      <w:r>
        <w:t>6. An estimated reading shall require a reason and approval.</w:t>
      </w:r>
    </w:p>
    <w:p>
      <w:r>
        <w:t>7. A billing cycle shall not generate more than one normal bill per account.</w:t>
      </w:r>
    </w:p>
    <w:p>
      <w:r>
        <w:t>8. A payment transaction reference shall be unique.</w:t>
      </w:r>
    </w:p>
    <w:p>
      <w:r>
        <w:t>9. Payment allocations shall not exceed the payment amount.</w:t>
      </w:r>
    </w:p>
    <w:p>
      <w:r>
        <w:t>10. Payment allocations shall not exceed the outstanding bill balance.</w:t>
      </w:r>
    </w:p>
    <w:p>
      <w:r>
        <w:t>11. Posted financial transactions shall not be deleted; they shall be corrected through adjustments or reversals.</w:t>
      </w:r>
    </w:p>
    <w:p>
      <w:r>
        <w:t>12. The maker of a sensitive transaction shall not approve the same transaction.</w:t>
      </w:r>
    </w:p>
    <w:p>
      <w:r>
        <w:t>13. A work order shall not be closed without all mandatory evidence.</w:t>
      </w:r>
    </w:p>
    <w:p>
      <w:r>
        <w:t>14. Customer and financial history shall be preserved even when an account is closed.</w:t>
      </w:r>
    </w:p>
    <w:p>
      <w:r>
        <w:t>15. Approved tariffs shall remain immutable and shall be replaced by a new tariff version.</w:t>
      </w:r>
    </w:p>
    <w:p>
      <w:r>
        <w:t>16. Audit logs shall not be updated or deleted.</w:t>
      </w:r>
    </w:p>
    <w:p>
      <w:r>
        <w:t>17. Disconnection shall require an approved work order.</w:t>
      </w:r>
    </w:p>
    <w:p>
      <w:r>
        <w:t>18. Reconnection shall require payment confirmation or authorized resolution.</w:t>
      </w:r>
    </w:p>
    <w:p>
      <w:r>
        <w:t>19. GPS coordinates shall be validated before saving.</w:t>
      </w:r>
    </w:p>
    <w:p>
      <w:r>
        <w:t>20. Offline field transactions shall be uniquely identified to prevent duplicate synchronization.</w:t>
      </w:r>
    </w:p>
    <w:p>
      <w:pPr>
        <w:pStyle w:val="Heading1"/>
      </w:pPr>
      <w:r>
        <w:t>5. Functional Requirement Priority Summary</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rPr>
              <w:t>Priority</w:t>
            </w:r>
          </w:p>
        </w:tc>
        <w:tc>
          <w:tcPr>
            <w:tcW w:type="dxa" w:w="5328"/>
            <w:shd w:fill="D9EAF7"/>
          </w:tcPr>
          <w:p>
            <w:r>
              <w:rPr>
                <w:b/>
              </w:rPr>
              <w:t>Meaning</w:t>
            </w:r>
          </w:p>
        </w:tc>
      </w:tr>
      <w:tr>
        <w:tc>
          <w:tcPr>
            <w:tcW w:type="dxa" w:w="5328"/>
          </w:tcPr>
          <w:p>
            <w:r>
              <w:t>High</w:t>
            </w:r>
          </w:p>
        </w:tc>
        <w:tc>
          <w:tcPr>
            <w:tcW w:type="dxa" w:w="5328"/>
          </w:tcPr>
          <w:p>
            <w:r>
              <w:t>Mandatory for the first operational release.</w:t>
            </w:r>
          </w:p>
        </w:tc>
      </w:tr>
      <w:tr>
        <w:tc>
          <w:tcPr>
            <w:tcW w:type="dxa" w:w="5328"/>
          </w:tcPr>
          <w:p>
            <w:r>
              <w:t>Medium</w:t>
            </w:r>
          </w:p>
        </w:tc>
        <w:tc>
          <w:tcPr>
            <w:tcW w:type="dxa" w:w="5328"/>
          </w:tcPr>
          <w:p>
            <w:r>
              <w:t>Important but may be implemented after the core release.</w:t>
            </w:r>
          </w:p>
        </w:tc>
      </w:tr>
      <w:tr>
        <w:tc>
          <w:tcPr>
            <w:tcW w:type="dxa" w:w="5328"/>
          </w:tcPr>
          <w:p>
            <w:r>
              <w:t>Low</w:t>
            </w:r>
          </w:p>
        </w:tc>
        <w:tc>
          <w:tcPr>
            <w:tcW w:type="dxa" w:w="5328"/>
          </w:tcPr>
          <w:p>
            <w:r>
              <w:t>Enhancement that can be implemented in later phases.</w:t>
            </w:r>
          </w:p>
        </w:tc>
      </w:tr>
    </w:tbl>
    <w:p>
      <w:r>
        <w:t>The first implementation phase should prioritize customer registration, meters, meter reading, tariffs, billing, M-Pesa payments, notifications, statements, arrears, complaints, work orders, user roles and audit trails.</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AquaFlow Functional Requirements Specification</dc:title>
  <dc:subject>Functional requirements for water distribution, billing and field management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