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Jarred Baird Elevator Pitch</w:t>
      </w:r>
    </w:p>
    <w:p w:rsidR="00000000" w:rsidDel="00000000" w:rsidP="00000000" w:rsidRDefault="00000000" w:rsidRPr="00000000" w14:paraId="00000002">
      <w:pPr>
        <w:pStyle w:val="Heading2"/>
        <w:rPr/>
      </w:pPr>
      <w:bookmarkStart w:colFirst="0" w:colLast="0" w:name="_kvwppbay1fa6" w:id="0"/>
      <w:bookmarkEnd w:id="0"/>
      <w:r w:rsidDel="00000000" w:rsidR="00000000" w:rsidRPr="00000000">
        <w:rPr>
          <w:rtl w:val="0"/>
        </w:rPr>
        <w:t xml:space="preserve">REFINED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Hi.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 name is Jarred, descended from the great House of Baird. I am a computer science major and I’m working my way through a software engineering bootcamp right now. I have worked in technical, customer-facing roles over the past decade. In recent years, I was named Employee of the Quarter for my performance in deploying facial recognition systems for the Ministry of the Interior in Saudi Arabia, I developed and deployed my company’s first online product manual, and was the sole contributor of in-house VBA scripts (large VBA scripts) and SQL queries as my company piloted BI softwares. I am searching for a software development position surrounded by a culture of progressive, positive, and inclusive thinking. On my path to have a greater impact on my company and clients, I have tended to dive deeper and deeper into technologies to solve problems hindering our progress, but haven’t had the freedom or access to enhance the codebase of the very platforms and products my company is built upon. I want the freedom to enhance a product’s codebase in order to have a positive impact on my company and clients.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ikq9trm9fzxb" w:id="1"/>
      <w:bookmarkEnd w:id="1"/>
      <w:r w:rsidDel="00000000" w:rsidR="00000000" w:rsidRPr="00000000">
        <w:rPr>
          <w:rtl w:val="0"/>
        </w:rPr>
        <w:t xml:space="preserve">FIRST DRAFT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Hello.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Who am I?</w:t>
      </w:r>
      <w:r w:rsidDel="00000000" w:rsidR="00000000" w:rsidRPr="00000000">
        <w:rPr>
          <w:rtl w:val="0"/>
        </w:rPr>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My name is Jarred, descended from the great family of Baird.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What do I do?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I am a junior software developer with 10+ years of experience in customer service and 10+ years coding as a </w:t>
      </w:r>
      <w:r w:rsidDel="00000000" w:rsidR="00000000" w:rsidRPr="00000000">
        <w:rPr>
          <w:i w:val="1"/>
          <w:rtl w:val="0"/>
        </w:rPr>
        <w:t xml:space="preserve">hobby*</w:t>
      </w:r>
      <w:r w:rsidDel="00000000" w:rsidR="00000000" w:rsidRPr="00000000">
        <w:rPr>
          <w:rtl w:val="0"/>
        </w:rPr>
        <w:t xml:space="preserv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What do I want?</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 want a software development position nestled into and surrounded by a culture of progressive, positive, and inclusive thinking. </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(Optional) I want the dev environments and tools that I use on a day-to-day basis to be less than five years old</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(Optional) I want to influence internal processes, management restructuring, and product roadmaps.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example: I was a customer engagement manager at one of America’s leading asset monitoring firms, SkyBitz. SkyBitz was lean on personnel and - due to one of the industry’s best sales teams - high in accounts-under-management. This made the customer care team the most burdened and least effective departments in the company. Within the first month of coming onboard, I developed and integrated a VBA script into a particular caseflow and saved the group of 6 people approximately 20 working hours per week.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