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0"/>
          <w:szCs w:val="20"/>
        </w:rPr>
      </w:pPr>
      <w:bookmarkStart w:colFirst="0" w:colLast="0" w:name="_2oiwrdf9nd3n" w:id="0"/>
      <w:bookmarkEnd w:id="0"/>
      <w:r w:rsidDel="00000000" w:rsidR="00000000" w:rsidRPr="00000000">
        <w:rPr>
          <w:color w:val="e91d63"/>
          <w:sz w:val="20"/>
          <w:szCs w:val="20"/>
          <w:rtl w:val="0"/>
        </w:rPr>
        <w:t xml:space="preserve">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20"/>
          <w:szCs w:val="20"/>
        </w:rPr>
      </w:pPr>
      <w:bookmarkStart w:colFirst="0" w:colLast="0" w:name="_slrytqw7edjf" w:id="1"/>
      <w:bookmarkEnd w:id="1"/>
      <w:r w:rsidDel="00000000" w:rsidR="00000000" w:rsidRPr="00000000">
        <w:rPr>
          <w:color w:val="e91d63"/>
          <w:sz w:val="20"/>
          <w:szCs w:val="20"/>
          <w:rtl w:val="0"/>
        </w:rPr>
        <w:t xml:space="preserve">(530) 761-6864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sz w:val="20"/>
          <w:szCs w:val="20"/>
        </w:rPr>
      </w:pPr>
      <w:bookmarkStart w:colFirst="0" w:colLast="0" w:name="_njnau5bmnmdi" w:id="2"/>
      <w:bookmarkEnd w:id="2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jorgearroyo0731@gmail.com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>
          <w:sz w:val="20"/>
          <w:szCs w:val="20"/>
        </w:rPr>
      </w:pPr>
      <w:bookmarkStart w:colFirst="0" w:colLast="0" w:name="_xpv7qq3po201" w:id="3"/>
      <w:bookmarkEnd w:id="3"/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0"/>
            <w:szCs w:val="20"/>
            <w:u w:val="single"/>
            <w:rtl w:val="0"/>
          </w:rPr>
          <w:t xml:space="preserve">https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://jarroyoe.github.io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sz w:val="50"/>
          <w:szCs w:val="50"/>
        </w:rPr>
      </w:pPr>
      <w:bookmarkStart w:colFirst="0" w:colLast="0" w:name="_ocvpswguxa6m" w:id="4"/>
      <w:bookmarkEnd w:id="4"/>
      <w:r w:rsidDel="00000000" w:rsidR="00000000" w:rsidRPr="00000000">
        <w:rPr>
          <w:sz w:val="50"/>
          <w:szCs w:val="50"/>
          <w:rtl w:val="0"/>
        </w:rPr>
        <w:t xml:space="preserve">Jorge Arroyo-Esquivel, PhD</w:t>
      </w:r>
      <w:r w:rsidDel="00000000" w:rsidR="00000000" w:rsidRPr="00000000">
        <w:rPr>
          <w:rFonts w:ascii="PT Mono" w:cs="PT Mono" w:eastAsia="PT Mono" w:hAnsi="PT Mono"/>
          <w:color w:val="999999"/>
          <w:sz w:val="20"/>
          <w:szCs w:val="20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sz w:val="26"/>
          <w:szCs w:val="26"/>
        </w:rPr>
      </w:pPr>
      <w:bookmarkStart w:colFirst="0" w:colLast="0" w:name="_wsul2tz5476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kwsyc5wl8bzd" w:id="6"/>
      <w:bookmarkEnd w:id="6"/>
      <w:r w:rsidDel="00000000" w:rsidR="00000000" w:rsidRPr="00000000">
        <w:rPr>
          <w:sz w:val="26"/>
          <w:szCs w:val="26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scientist and quantitative ecologist with over 9 years of experience in research of dynamical modeling of time series and forecasting tools. Specialized in environmental resource management and ecosystems consulting with stakeholders and clients developing data-driven models to solve real life problems. Experienced communicating complex scientific concepts to non-technical audiences. Passionate scientist capable of working independently and in multidisciplinary teams.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rlsx4o5b4mpo" w:id="7"/>
      <w:bookmarkEnd w:id="7"/>
      <w:r w:rsidDel="00000000" w:rsidR="00000000" w:rsidRPr="00000000">
        <w:rPr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4"/>
          <w:szCs w:val="24"/>
        </w:rPr>
      </w:pPr>
      <w:bookmarkStart w:colFirst="0" w:colLast="0" w:name="_we3ttvrf46v" w:id="8"/>
      <w:bookmarkEnd w:id="8"/>
      <w:r w:rsidDel="00000000" w:rsidR="00000000" w:rsidRPr="00000000">
        <w:rPr>
          <w:sz w:val="24"/>
          <w:szCs w:val="24"/>
          <w:rtl w:val="0"/>
        </w:rPr>
        <w:t xml:space="preserve">California Department Of Fish And Wildlife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Modeling Unit Specialist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February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and developed data-driven modeling projects to analyze the impacts of water management for the development of state water permits.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Co-led and managed a $1.5M research grant-funded </w:t>
      </w:r>
      <w:r w:rsidDel="00000000" w:rsidR="00000000" w:rsidRPr="00000000">
        <w:rPr>
          <w:sz w:val="20"/>
          <w:szCs w:val="20"/>
          <w:rtl w:val="0"/>
        </w:rPr>
        <w:t xml:space="preserve">interinstitutional</w:t>
      </w:r>
      <w:r w:rsidDel="00000000" w:rsidR="00000000" w:rsidRPr="00000000">
        <w:rPr>
          <w:sz w:val="20"/>
          <w:szCs w:val="20"/>
          <w:rtl w:val="0"/>
        </w:rPr>
        <w:t xml:space="preserve"> research team, developing cutting-edge biological data science algorithms.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4"/>
          <w:szCs w:val="24"/>
        </w:rPr>
      </w:pPr>
      <w:bookmarkStart w:colFirst="0" w:colLast="0" w:name="_t4o00a49yq9e" w:id="9"/>
      <w:bookmarkEnd w:id="9"/>
      <w:r w:rsidDel="00000000" w:rsidR="00000000" w:rsidRPr="00000000">
        <w:rPr>
          <w:sz w:val="24"/>
          <w:szCs w:val="24"/>
          <w:rtl w:val="0"/>
        </w:rPr>
        <w:t xml:space="preserve">Carnegie Institution for Science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Postdoctoral Fellow in Ecoinformatics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and developed 3 research projects focused on ecological data science for the management of endangered marine species.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Funded AI tool research for resilience analysis of natural ecosystems through successfully obtaining more than $100,000 in research grants.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4"/>
          <w:szCs w:val="24"/>
        </w:rPr>
      </w:pPr>
      <w:bookmarkStart w:colFirst="0" w:colLast="0" w:name="_7s9nw27jflea" w:id="10"/>
      <w:bookmarkEnd w:id="10"/>
      <w:r w:rsidDel="00000000" w:rsidR="00000000" w:rsidRPr="00000000">
        <w:rPr>
          <w:sz w:val="24"/>
          <w:szCs w:val="24"/>
          <w:rtl w:val="0"/>
        </w:rPr>
        <w:t xml:space="preserve">University of California Davis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Researcher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stakeholders to develop spatial models for kelp forest management and enhance blue carbon recovery strategies.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Aided in raising $5M in research grants to support the development of kelp forest restoration strategies in northern California.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 team of junior researchers in the research and development of effective natural resource management models.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>
          <w:b w:val="0"/>
          <w:i w:val="1"/>
          <w:color w:val="2e4440"/>
          <w:sz w:val="24"/>
          <w:szCs w:val="24"/>
        </w:rPr>
      </w:pPr>
      <w:bookmarkStart w:colFirst="0" w:colLast="0" w:name="_rqmzepawyjiv" w:id="11"/>
      <w:bookmarkEnd w:id="11"/>
      <w:r w:rsidDel="00000000" w:rsidR="00000000" w:rsidRPr="00000000">
        <w:rPr>
          <w:sz w:val="24"/>
          <w:szCs w:val="24"/>
          <w:rtl w:val="0"/>
        </w:rPr>
        <w:t xml:space="preserve">Western Union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Sr Specialist Reporting and Analysis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January 2018 - August 2018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mentoring and leadership strategies to guide analysts in their development of data science skills, leading to the successful completion of three projects across various departments.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Consulted on automation of reporting systems, resulting in significant time savings of approximately 120 hours per week.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 project that enhanced forecasting systems, resulting in annual savings of around $1M USD.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>
          <w:b w:val="0"/>
          <w:i w:val="1"/>
          <w:color w:val="2e4440"/>
          <w:sz w:val="24"/>
          <w:szCs w:val="24"/>
        </w:rPr>
      </w:pPr>
      <w:bookmarkStart w:colFirst="0" w:colLast="0" w:name="_22fh6wr6c0oj" w:id="12"/>
      <w:bookmarkEnd w:id="12"/>
      <w:r w:rsidDel="00000000" w:rsidR="00000000" w:rsidRPr="00000000">
        <w:rPr>
          <w:sz w:val="24"/>
          <w:szCs w:val="24"/>
          <w:rtl w:val="0"/>
        </w:rPr>
        <w:t xml:space="preserve">Universidad De Costa Rica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Research Assistant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</w:t>
      </w:r>
      <w:r w:rsidDel="00000000" w:rsidR="00000000" w:rsidRPr="00000000">
        <w:rPr>
          <w:sz w:val="20"/>
          <w:szCs w:val="20"/>
          <w:rtl w:val="0"/>
        </w:rPr>
        <w:t xml:space="preserve"> 2014 - December 2017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biological control methods in agriculture through the development of theory-based models.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spatial data-based models and optimization techniques to solve problems in public infrastructure and agriculture.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dlaoxi3ta2x2" w:id="13"/>
      <w:bookmarkEnd w:id="13"/>
      <w:r w:rsidDel="00000000" w:rsidR="00000000" w:rsidRPr="00000000">
        <w:rPr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4"/>
          <w:szCs w:val="24"/>
        </w:rPr>
      </w:pPr>
      <w:bookmarkStart w:colFirst="0" w:colLast="0" w:name="_utayan5c2wml" w:id="14"/>
      <w:bookmarkEnd w:id="14"/>
      <w:r w:rsidDel="00000000" w:rsidR="00000000" w:rsidRPr="00000000">
        <w:rPr>
          <w:sz w:val="24"/>
          <w:szCs w:val="24"/>
          <w:rtl w:val="0"/>
        </w:rPr>
        <w:t xml:space="preserve">University of California, Davis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PhD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September 2018 -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Applied Mathematics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rPr>
          <w:b w:val="0"/>
          <w:i w:val="1"/>
          <w:color w:val="2e4440"/>
          <w:sz w:val="24"/>
          <w:szCs w:val="24"/>
        </w:rPr>
      </w:pPr>
      <w:bookmarkStart w:colFirst="0" w:colLast="0" w:name="_fjw4805y4h3t" w:id="15"/>
      <w:bookmarkEnd w:id="15"/>
      <w:r w:rsidDel="00000000" w:rsidR="00000000" w:rsidRPr="00000000">
        <w:rPr>
          <w:sz w:val="24"/>
          <w:szCs w:val="24"/>
          <w:rtl w:val="0"/>
        </w:rPr>
        <w:t xml:space="preserve">Universidad de Costa Rica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Bachelor of Science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March</w:t>
      </w:r>
      <w:r w:rsidDel="00000000" w:rsidR="00000000" w:rsidRPr="00000000">
        <w:rPr>
          <w:sz w:val="20"/>
          <w:szCs w:val="20"/>
          <w:rtl w:val="0"/>
        </w:rPr>
        <w:t xml:space="preserve"> 2013 - December 2017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Mathematics</w:t>
      </w:r>
    </w:p>
    <w:p w:rsidR="00000000" w:rsidDel="00000000" w:rsidP="00000000" w:rsidRDefault="00000000" w:rsidRPr="00000000" w14:paraId="0000002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k1jdn6wxa443" w:id="16"/>
      <w:bookmarkEnd w:id="16"/>
      <w:r w:rsidDel="00000000" w:rsidR="00000000" w:rsidRPr="00000000">
        <w:rPr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Programming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Julia Programming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with Pytorch and Lux.jl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Problem-Solving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Teamwork and Collaboration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jorgearroyo0731@gmail.com" TargetMode="External"/><Relationship Id="rId7" Type="http://schemas.openxmlformats.org/officeDocument/2006/relationships/hyperlink" Target="https://jarroyoe.github.io" TargetMode="External"/><Relationship Id="rId8" Type="http://schemas.openxmlformats.org/officeDocument/2006/relationships/hyperlink" Target="https://jarroyoe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