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72"/>
          <w:szCs w:val="72"/>
        </w:rPr>
        <w:t xml:space="preserve">LinkGuard</w:t>
      </w:r>
    </w:p>
    <w:p>
      <w:pPr>
        <w:spacing w:after="10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40"/>
          <w:szCs w:val="40"/>
        </w:rPr>
        <w:t xml:space="preserve">災害搜救系統提案書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4"/>
          <w:szCs w:val="24"/>
        </w:rPr>
        <w:t xml:space="preserve">Disaster Search and Rescue System Proposal</w:t>
      </w:r>
    </w:p>
    <w:p>
      <w:pPr>
        <w:spacing w:after="80" w:before="9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4"/>
          <w:szCs w:val="24"/>
        </w:rPr>
        <w:t xml:space="preserve">隊伍成員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葉柔昀、朱晢瑞、潘彥熏、朱映潼</w:t>
      </w:r>
    </w:p>
    <w:p>
      <w:pPr>
        <w:spacing w:before="70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2026 International Youth Robot Competition (IYRC)</w:t>
      </w:r>
    </w:p>
    <w:p>
      <w:r>
        <w:br w:type="page"/>
      </w:r>
    </w:p>
    <w:p>
      <w:pPr>
        <w:pStyle w:val="Heading1"/>
        <w:pBdr>
          <w:bottom w:val="single" w:color="1F4E78" w:sz="8" w:space="4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30"/>
          <w:szCs w:val="30"/>
        </w:rPr>
        <w:t xml:space="preserve">摘要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LinkGuard 是一套以 MRT UNO X 為核心、整合 LoRa 長距離通訊技術的災害搜救系統。系統採「一套網路、兩種模式」的設計理念:平時作為山區環境監測網路,持續回傳土壤濕度、水位、坡度等資料以預警次生災害;災害發生、通訊基礎設施中斷時,系統可立即切換為搜救模式,結合搜救雷達、求生訊標節點、地面偵查車與無人機,協助救援人員在黃金 72 小時內更快定位受困者、掌握現場狀況。本提案書說明系統之發想背景、消防人員訪談所得之設計依據、六大模組之功能、與現有搜救技術之比較、實驗結果,以及未來發展方向。</w:t>
      </w:r>
    </w:p>
    <w:p>
      <w:pPr>
        <w:pStyle w:val="Heading1"/>
        <w:pBdr>
          <w:bottom w:val="single" w:color="1F4E78" w:sz="8" w:space="4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30"/>
          <w:szCs w:val="30"/>
        </w:rPr>
        <w:t xml:space="preserve">一、緣起:尖石鄉與泰雅文化的啟發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團隊有兩位成員自小在新竹縣尖石鄉成長、就讀當地國小,對於當地陡峭的山勢、深邃的溪谷,以及豐富的泰雅文化有著深厚的情感連結。然而,這片美麗的土地同時也面臨地震、颱風、土石流與通訊中斷等災害威脅。有感於家鄉可能面對的真實災害情境,我們以尖石鄉為場景設計本次的救援情境模型,期望 LinkGuard 能同時守護當地居民的安全,以及他們所珍視的山林環境。</w:t>
      </w:r>
    </w:p>
    <w:p>
      <w:pPr>
        <w:pStyle w:val="Heading1"/>
        <w:pBdr>
          <w:bottom w:val="single" w:color="1F4E78" w:sz="8" w:space="4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30"/>
          <w:szCs w:val="30"/>
        </w:rPr>
        <w:t xml:space="preserve">二、背景與問題意識</w:t>
      </w:r>
    </w:p>
    <w:p>
      <w:pPr>
        <w:pStyle w:val="Heading2"/>
        <w:spacing w:after="150" w:before="3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4"/>
          <w:szCs w:val="24"/>
        </w:rPr>
        <w:t xml:space="preserve">台灣災害搜救面臨的挑戰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台灣地狹人稠且地形多山,經常面臨地震、颱風、土石流等山區災害。在大規模災害發生時,通訊基礎設施往往首當其衝遭到破壞,使救援團隊難以彼此協調,也難以掌握受困者的正確位置。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透過與新竹縣政府消防局的實地訪談,我們歸納出黃金 72 小時內救援行動最常遇到的兩項關鍵挑戰: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通訊中斷(Communication loss)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救援資訊碎片化(Fragmented rescue information)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這兩項問題會直接延誤救援行動的展開,並增加受困者與救援人員雙方的風險。</w:t>
      </w:r>
    </w:p>
    <w:p>
      <w:pPr>
        <w:pStyle w:val="Heading1"/>
        <w:pBdr>
          <w:bottom w:val="single" w:color="1F4E78" w:sz="8" w:space="4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30"/>
          <w:szCs w:val="30"/>
        </w:rPr>
        <w:t xml:space="preserve">三、消防隊訪談</w:t>
      </w:r>
    </w:p>
    <w:p>
      <w:pPr>
        <w:pStyle w:val="Heading2"/>
        <w:spacing w:after="150" w:before="3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4"/>
          <w:szCs w:val="24"/>
        </w:rPr>
        <w:t xml:space="preserve">(一)訪談對象與方式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為使系統設計貼近真實災害現場需求,本團隊實地走訪消防分隊進行面對面深度訪談,受訪人員涵蓋指揮層級與第一線執勤人員,以兼顧戰術指揮與現場操作兩個視角。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6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受訪單位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新竹縣政府消防局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受訪人數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4 位(大隊長、副大隊長、小隊長、分隊長各 1 位)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訪談日期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2026 年 5 月 9 日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訪談方式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面對面半結構式訪談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訪談時長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約 2.5 小時</w:t>
            </w:r>
          </w:p>
        </w:tc>
      </w:tr>
    </w:tbl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4"/>
          <w:szCs w:val="24"/>
        </w:rPr>
        <w:t xml:space="preserve">(二)主要回饋摘要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大隊長表示,災害現場的關鍵不在於功能多寡,而在於系統能否於高壓、通訊不穩與人員疲勞之環境中維持快速、直覺且可靠之操作。指揮層級強調指令傳遞之層級清晰與可追蹤性,避免跨單位回報重複;現場執勤層級則更重視介面之單手操作、大按鈕與離線可用性,並認為過多功能反而增加操作負擔。</w:t>
      </w:r>
    </w:p>
    <w:p>
      <w:pPr>
        <w:pBdr>
          <w:left w:val="single" w:color="1F4E78" w:sz="18" w:space="8"/>
        </w:pBdr>
        <w:spacing w:after="100" w:before="100"/>
        <w:ind w:left="400"/>
      </w:pPr>
      <w:r>
        <w:rPr>
          <w:rFonts w:ascii="Microsoft JhengHei" w:cs="Microsoft JhengHei" w:eastAsia="Microsoft JhengHei" w:hAnsi="Microsoft JhengHei"/>
          <w:i/>
          <w:iCs/>
          <w:sz w:val="21"/>
          <w:szCs w:val="21"/>
        </w:rPr>
        <w:t xml:space="preserve">「現場通訊常依賴社群軟體與無線電交雜使用,訊息易遺漏或順序混亂,需要一套能整合語音、文字與位置之單一平台。」</w:t>
      </w:r>
    </w:p>
    <w:p>
      <w:pPr>
        <w:spacing w:after="200"/>
        <w:ind w:left="400"/>
      </w:pPr>
      <w:r>
        <w:rPr>
          <w:rFonts w:ascii="Microsoft JhengHei" w:cs="Microsoft JhengHei" w:eastAsia="Microsoft JhengHei" w:hAnsi="Microsoft JhengHei"/>
          <w:color w:val="666666"/>
          <w:sz w:val="19"/>
          <w:szCs w:val="19"/>
        </w:rPr>
        <w:t xml:space="preserve">——分隊長</w:t>
      </w:r>
    </w:p>
    <w:p>
      <w:pPr>
        <w:pStyle w:val="Heading2"/>
        <w:spacing w:after="150" w:before="3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4"/>
          <w:szCs w:val="24"/>
        </w:rPr>
        <w:t xml:space="preserve">(三)資料分析與系統修正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訪談資料以質性分析整理,並據以修正系統架構。原系統偏向「資料回報與通訊」之單一取向,修正後擴展為整合式搜救輔助平台,涵蓋地圖分區、ICS 指揮、子區域建立、權限管理、任務回報、SOS 警報、照片座標回傳、搜救狀態標記、AI 輔助、離線同步、安全管制與事件日誌等功能,並新增多角色操作模式,避免資訊集中於單一介面。</w:t>
      </w:r>
    </w:p>
    <w:p>
      <w:pPr>
        <w:pStyle w:val="Heading2"/>
        <w:spacing w:after="150" w:before="3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4"/>
          <w:szCs w:val="24"/>
        </w:rPr>
        <w:t xml:space="preserve">(四)地圖標記方式設計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地圖標記設計為「點、線、面」三種類型: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00"/>
      </w:tblGrid>
      <w:tr>
        <w:trPr>
          <w:tblHeader/>
        </w:trPr>
        <w:tc>
          <w:tcPr>
            <w:tcW w:type="dxa" w:w="18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類型</w:t>
            </w:r>
          </w:p>
        </w:tc>
        <w:tc>
          <w:tcPr>
            <w:tcW w:type="dxa" w:w="28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4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應用方式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點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單一位置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受困者位置、SOS、危險點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線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路線或邊界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道路封鎖、危險路線、撤離動線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面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區域範圍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倒塌區域、搜索分區、限制進入區</w:t>
            </w:r>
          </w:p>
        </w:tc>
      </w:tr>
    </w:tbl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4"/>
          <w:szCs w:val="24"/>
        </w:rPr>
        <w:t xml:space="preserve">(五)ICS 角色分工設計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本團隊依現場操作需求調整 ICS 標準架構,規劃五種角色之專屬介面(志工協調歸入 Logistics,不另立角色):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7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功能定位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UCC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統一指揮中心,負責跨區域協調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SCC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現場指揮中心,負責分區管理、任務派遣與資源調度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TL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小隊長,管理所屬區域並彙整回報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TE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前線隊員,以快速回報與 SOS 為主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EMT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醫療組,負責傷患檢傷分類與後送</w:t>
            </w:r>
          </w:p>
        </w:tc>
      </w:tr>
    </w:tbl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4"/>
          <w:szCs w:val="24"/>
        </w:rPr>
        <w:t xml:space="preserve">(六)高壓環境下的系統可靠性設計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災害現場常伴隨高壓決策、網路中斷、通訊不穩與人員疲勞,因此系統以「高壓下仍可快速操作」為核心,導入以下設計原則: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Offline First 架構,本地暫存與自動同步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大按鈕與高對比介面、單手可操作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緊急功能固定位置,並設有二次確認機制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模組化設計、低電量模式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完整事件日誌,以及 WiFi／LoRa／BLE 多層通訊備援</w:t>
      </w:r>
    </w:p>
    <w:p>
      <w:pPr>
        <w:pStyle w:val="Heading1"/>
        <w:pBdr>
          <w:bottom w:val="single" w:color="1F4E78" w:sz="8" w:space="4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30"/>
          <w:szCs w:val="30"/>
        </w:rPr>
        <w:t xml:space="preserve">四、系統設計理念:一套系統、兩種模式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LinkGuard 是以 MRT UNO X 為核心打造的災害搜救系統,即使在網際網路與行動網路皆無法使用的情況下仍可正常運作。平時,系統持續監測山區環境;災害發生時,系統可立即切換為搜救模式,結合各模組協助救援團隊展開行動。</w:t>
      </w:r>
    </w:p>
    <w:p>
      <w:pPr>
        <w:pStyle w:val="Heading1"/>
        <w:pBdr>
          <w:bottom w:val="single" w:color="1F4E78" w:sz="8" w:space="4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30"/>
          <w:szCs w:val="30"/>
        </w:rPr>
        <w:t xml:space="preserve">五、六大模組介紹</w:t>
      </w:r>
    </w:p>
    <w:p>
      <w:pPr>
        <w:pStyle w:val="Heading2"/>
        <w:spacing w:after="150" w:before="3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4"/>
          <w:szCs w:val="24"/>
        </w:rPr>
        <w:t xml:space="preserve">1. 指揮中心(Command Center)——決策中樞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功能:本地端 AI 推論、免網路運作、ICS 五角色管理、互動地圖與即時儀表板、救援任務派遣。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效益:集中式救援管理、更快速的決策、更佳的團隊協調。</w:t>
      </w:r>
    </w:p>
    <w:p>
      <w:pPr>
        <w:pStyle w:val="Heading2"/>
        <w:spacing w:after="150" w:before="3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4"/>
          <w:szCs w:val="24"/>
        </w:rPr>
        <w:t xml:space="preserve">2. 搜救雷達(Rescue Radar)——提供救援人員即時現場資訊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功能:受困者生命徵象、預估受困者距離、搜救任務、地圖導航、位置標記。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效益:更快定位受困者、更有效率的現場作業。</w:t>
      </w:r>
    </w:p>
    <w:p>
      <w:pPr>
        <w:pStyle w:val="Heading2"/>
        <w:spacing w:after="150" w:before="3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4"/>
          <w:szCs w:val="24"/>
        </w:rPr>
        <w:t xml:space="preserve">3. 求生訊標節點(Survival Beacon Node)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監測項目:心率、血氧濃度(SpO₂)、救援狀態,搭載 MRT UNO X 與 MAX30102。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效益:持續健康監測、緊急通訊。</w:t>
      </w:r>
    </w:p>
    <w:p>
      <w:pPr>
        <w:pStyle w:val="Heading2"/>
        <w:spacing w:after="150" w:before="3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4"/>
          <w:szCs w:val="24"/>
        </w:rPr>
        <w:t xml:space="preserve">4. 環境感測節點(Sensor Node)——在救援人員進入危險區域前偵測次生災害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監測項目:土壤濕度、水位、坡度穩定性,搭載 MRT UNO X。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效益:土石流預警、洪水監測、更安全的救援作業。</w:t>
      </w:r>
    </w:p>
    <w:p>
      <w:pPr>
        <w:pStyle w:val="Heading2"/>
        <w:spacing w:after="150" w:before="3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4"/>
          <w:szCs w:val="24"/>
        </w:rPr>
        <w:t xml:space="preserve">5. 地面偵查車(UGV Scout Vehicle)——在人員進入前擔任第一線偵查者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功能:自主導航、即時影像串流、2D 建圖、3D 建圖、結構檢測。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為什麼重要:機器人先進入危險環境,降低救援人員不必要的風險。</w:t>
      </w:r>
    </w:p>
    <w:p>
      <w:pPr>
        <w:pStyle w:val="Heading2"/>
        <w:spacing w:after="150" w:before="3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4"/>
          <w:szCs w:val="24"/>
        </w:rPr>
        <w:t xml:space="preserve">6. 無人機(UAVs)——固定翼無人機與四旋翼無人機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任務:大範圍搜索與近距離勘查。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優勢:雙機協同作業、長續航力、精準懸停、空地全域涵蓋。</w:t>
      </w:r>
    </w:p>
    <w:p>
      <w:pPr>
        <w:pStyle w:val="Heading2"/>
        <w:spacing w:after="150" w:before="3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4"/>
          <w:szCs w:val="24"/>
        </w:rPr>
        <w:t xml:space="preserve">LoRa 與 MRT 整合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LoRa 是一種長距離、低功耗的無線通訊技術。我們將 LoRa 整合進 MRT UNO X 平台,讓每個以 MRT 為基礎的模組即使沒有行動網路或網際網路,也能穩定交換資料。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MRT 控制之 LoRa 通訊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長距離通訊能力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低功耗設計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具災害韌性之組網能力</w:t>
      </w:r>
    </w:p>
    <w:p>
      <w:pPr>
        <w:pStyle w:val="Heading1"/>
        <w:pBdr>
          <w:bottom w:val="single" w:color="1F4E78" w:sz="8" w:space="4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30"/>
          <w:szCs w:val="30"/>
        </w:rPr>
        <w:t xml:space="preserve">六、實驗:山區 LoRa 通訊效能測試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目的:評估 LoRa 整合 MRT UNO X 後,在山區環境中的通訊效能。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設備:MRT UNO X ×2、LoRa 模組 ×2、筆記型電腦。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地點:新竹縣尖石鄉。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方法:沿 1.96 公里山區路線部署兩個 MRT LoRa 節點,每 100 公尺記錄一次 RSSI 訊號強度與最大通訊距離。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結果:在全程 1.96 公里的測試路線中,均能維持穩定的長距離通訊。</w:t>
      </w:r>
    </w:p>
    <w:p>
      <w:pPr>
        <w:pStyle w:val="Heading1"/>
        <w:pBdr>
          <w:bottom w:val="single" w:color="1F4E78" w:sz="8" w:space="4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30"/>
          <w:szCs w:val="30"/>
        </w:rPr>
        <w:t xml:space="preserve">七、LinkGuard 與現有搜救技術之比較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8"/>
          <w:sz w:val="21"/>
          <w:szCs w:val="21"/>
        </w:rPr>
        <w:t xml:space="preserve">當基地台中斷、傳統無線電和聲納都派不上用場時,LinkGuard 仍能離線定位生還者、即時回傳生命徵象。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100"/>
        <w:gridCol w:w="2900"/>
      </w:tblGrid>
      <w:tr>
        <w:trPr>
          <w:tblHeader/>
        </w:trPr>
        <w:tc>
          <w:tcPr>
            <w:tcW w:type="dxa" w:w="17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比較面向</w:t>
            </w:r>
          </w:p>
        </w:tc>
        <w:tc>
          <w:tcPr>
            <w:tcW w:type="dxa" w:w="23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傳統無線電／LINE</w:t>
            </w:r>
          </w:p>
        </w:tc>
        <w:tc>
          <w:tcPr>
            <w:tcW w:type="dxa" w:w="21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聲納／蛇管光學</w:t>
            </w:r>
          </w:p>
        </w:tc>
        <w:tc>
          <w:tcPr>
            <w:tcW w:type="dxa" w:w="29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LinkGuard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通訊可用性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基地台中斷即失效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不涉及通訊</w:t>
            </w:r>
          </w:p>
        </w:tc>
        <w:tc>
          <w:tcPr>
            <w:tcW w:type="dxa" w:w="2900"/>
            <w:shd w:fill="D9E9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LoRa 自組網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結構穿透能力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高頻訊號全阻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無法穿牆</w:t>
            </w:r>
          </w:p>
        </w:tc>
        <w:tc>
          <w:tcPr>
            <w:tcW w:type="dxa" w:w="2900"/>
            <w:shd w:fill="D9E9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923 MHz 長波長繞射穿透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受困者生理數據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無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無</w:t>
            </w:r>
          </w:p>
        </w:tc>
        <w:tc>
          <w:tcPr>
            <w:tcW w:type="dxa" w:w="2900"/>
            <w:shd w:fill="D9E9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即時心率回傳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檢傷排序依據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到達現場後目視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到達現場後目視</w:t>
            </w:r>
          </w:p>
        </w:tc>
        <w:tc>
          <w:tcPr>
            <w:tcW w:type="dxa" w:w="2900"/>
            <w:shd w:fill="D9E9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抵達前已依生理數據排序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指揮資訊整合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LINE＋無線電分散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獨立設備無整合</w:t>
            </w:r>
          </w:p>
        </w:tc>
        <w:tc>
          <w:tcPr>
            <w:tcW w:type="dxa" w:w="2900"/>
            <w:shd w:fill="D9E9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ICS 分層單一平台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離線可用性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需網路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不適用</w:t>
            </w:r>
          </w:p>
        </w:tc>
        <w:tc>
          <w:tcPr>
            <w:tcW w:type="dxa" w:w="2900"/>
            <w:shd w:fill="D9E9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Offline First,本地暫存自動同步</w:t>
            </w:r>
          </w:p>
        </w:tc>
      </w:tr>
    </w:tbl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1"/>
        <w:pBdr>
          <w:bottom w:val="single" w:color="1F4E78" w:sz="8" w:space="4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30"/>
          <w:szCs w:val="30"/>
        </w:rPr>
        <w:t xml:space="preserve">八、永續發展目標:SDG 15 陸域生態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LinkGuard 透過結合 MRT UNO X 與 LoRa,支持 SDG 15「陸域生態」目標,建立長期環境監測系統。在平時運作階段,環境感測節點持續監測土壤濕度、水位與坡度穩定性,提供土石流等災害的早期預警,協助守護森林、山林生態系與周邊社區。一套網路、兩種模式——平時守護自然,災時拯救生命。</w:t>
      </w:r>
    </w:p>
    <w:p>
      <w:pPr>
        <w:pStyle w:val="Heading1"/>
        <w:pBdr>
          <w:bottom w:val="single" w:color="1F4E78" w:sz="8" w:space="4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30"/>
          <w:szCs w:val="30"/>
        </w:rPr>
        <w:t xml:space="preserve">九、結論與未來展望</w:t>
      </w:r>
    </w:p>
    <w:p>
      <w:pPr>
        <w:pStyle w:val="Heading2"/>
        <w:spacing w:after="150" w:before="3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4"/>
          <w:szCs w:val="24"/>
        </w:rPr>
        <w:t xml:space="preserve">目前限制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目前僅於尖石鄉一條 1.96 公里路線完成測試,尚未在其他地形(密林、淹水區)驗證系統效能。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六大模組目前為個別測試,尚未整合進行大規模、多團隊之搜救模擬演練。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LoRa RSSI 為基礎的距離估算,仍需進一步校正以提升受困者定位精準度。</w:t>
      </w:r>
    </w:p>
    <w:p>
      <w:pPr>
        <w:pStyle w:val="Heading2"/>
        <w:spacing w:after="150" w:before="3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4"/>
          <w:szCs w:val="24"/>
        </w:rPr>
        <w:t xml:space="preserve">未來展望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與新竹縣政府消防局合作,於實際教育訓練演習中進行試點部署。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結合 LoRa RSSI 與無人機影像建圖,提升定位精準度。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透過 LoRa mesh 網路,擴展單跳通訊範圍之外的覆蓋範圍。</w:t>
      </w:r>
    </w:p>
    <w:p>
      <w:pPr>
        <w:pStyle w:val="Heading1"/>
        <w:pBdr>
          <w:bottom w:val="single" w:color="1F4E78" w:sz="8" w:space="4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30"/>
          <w:szCs w:val="30"/>
        </w:rPr>
        <w:t xml:space="preserve">十、團隊分工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0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姓名</w:t>
            </w:r>
          </w:p>
        </w:tc>
        <w:tc>
          <w:tcPr>
            <w:tcW w:type="dxa" w:w="18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職稱</w:t>
            </w:r>
          </w:p>
        </w:tc>
        <w:tc>
          <w:tcPr>
            <w:tcW w:type="dxa" w:w="57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分工內容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葉柔昀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隊長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系統測試、電路設計、實驗設計,並統籌文件紀錄與軟體除錯。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朱晢瑞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硬體工程師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負責無人機、地面車輛與 LoRa 通訊模組之開發整合。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潘彥熏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軟體工程師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負責指揮中心與手持終端 App 之開發與製作。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朱映潼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模型設計師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負責山體地形模型、機器外型與團隊 Logo 之設計製作。</w:t>
            </w:r>
          </w:p>
        </w:tc>
      </w:tr>
    </w:tbl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1"/>
        <w:pBdr>
          <w:bottom w:val="single" w:color="1F4E78" w:sz="8" w:space="4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30"/>
          <w:szCs w:val="30"/>
        </w:rPr>
        <w:t xml:space="preserve">十一、致謝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主辦單位:國立新竹高級工業職業學校(HCVS)、新竹市立數位實驗高級中等學校(DESH)、新竹縣立自強國民中學(UCJH)</w:t>
      </w:r>
    </w:p>
    <w:p>
      <w:pPr>
        <w:spacing w:after="160" w:line="30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協助單位:新竹縣尖石鄉石觀國民小學、財團法人桃園市祥儀慈善文教基金會、新竹縣泰雅學堂教育協會、新竹縣政府消防局第一大隊、新竹縣尖石鄉那羅泰雅文化區</w:t>
      </w:r>
    </w:p>
    <w:p>
      <w:pPr>
        <w:spacing w:after="160" w:line="30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66666"/>
          <w:sz w:val="21"/>
          <w:szCs w:val="21"/>
        </w:rPr>
        <w:t xml:space="preserve">2026 International Youth Robot Competition (IYRC)</w:t>
      </w:r>
    </w:p>
    <w:sectPr>
      <w:footerReference w:type="default" r:id="rId7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66666"/>
        <w:sz w:val="16"/>
        <w:szCs w:val="16"/>
      </w:rPr>
      <w:t xml:space="preserve">LinkGuard 災害搜救系統提案書  第 </w:t>
    </w:r>
    <w:r>
      <w:rPr>
        <w:rFonts w:ascii="Microsoft JhengHei" w:cs="Microsoft JhengHei" w:eastAsia="Microsoft JhengHei" w:hAnsi="Microsoft Jheng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66666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2026-07-29T15:50:17.126Z</dcterms:created>
  <dcterms:modified xsi:type="dcterms:W3CDTF">2026-07-29T15:50:17.166Z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