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r>
        <w:rPr>
          <w:rFonts w:ascii="Times New Roman" w:eastAsia="Times New Roman" w:hAnsi="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CDCE3" w14:textId="77777777" w:rsidR="0061091D" w:rsidRDefault="0061091D">
          <w:pPr>
            <w:pStyle w:val="TOC1"/>
            <w:tabs>
              <w:tab w:val="right" w:leader="dot" w:pos="10479"/>
            </w:tabs>
            <w:rPr>
              <w:noProof/>
            </w:rPr>
          </w:pPr>
          <w:r>
            <w:rPr>
              <w:b w:val="0"/>
            </w:rPr>
            <w:fldChar w:fldCharType="begin"/>
          </w:r>
          <w:r>
            <w:instrText xml:space="preserve"> TOC \o "1-3" \h \z \u </w:instrText>
          </w:r>
          <w:r>
            <w:rPr>
              <w:b w:val="0"/>
            </w:rPr>
            <w:fldChar w:fldCharType="separate"/>
          </w:r>
          <w:r>
            <w:rPr>
              <w:noProof/>
            </w:rPr>
            <w:t>1. INTRODUCTION</w:t>
          </w:r>
          <w:r>
            <w:rPr>
              <w:noProof/>
            </w:rPr>
            <w:tab/>
          </w:r>
          <w:r>
            <w:rPr>
              <w:noProof/>
            </w:rPr>
            <w:fldChar w:fldCharType="begin"/>
          </w:r>
          <w:r>
            <w:rPr>
              <w:noProof/>
            </w:rPr>
            <w:instrText xml:space="preserve"> PAGEREF _Toc197595412 \h </w:instrText>
          </w:r>
          <w:r>
            <w:rPr>
              <w:noProof/>
            </w:rPr>
          </w:r>
          <w:r>
            <w:rPr>
              <w:noProof/>
            </w:rPr>
            <w:fldChar w:fldCharType="separate"/>
          </w:r>
          <w:r>
            <w:rPr>
              <w:noProof/>
            </w:rPr>
            <w:t>1</w:t>
          </w:r>
          <w:r>
            <w:rPr>
              <w:noProof/>
            </w:rPr>
            <w:fldChar w:fldCharType="end"/>
          </w:r>
        </w:p>
        <w:p w14:paraId="3BE2B5ED" w14:textId="77777777" w:rsidR="0061091D" w:rsidRDefault="0061091D">
          <w:pPr>
            <w:pStyle w:val="TOC1"/>
            <w:tabs>
              <w:tab w:val="right" w:leader="dot" w:pos="10479"/>
            </w:tabs>
            <w:rPr>
              <w:noProof/>
            </w:rPr>
          </w:pPr>
          <w:r>
            <w:rPr>
              <w:noProof/>
            </w:rPr>
            <w:t>2. Review of the literature</w:t>
          </w:r>
          <w:r>
            <w:rPr>
              <w:noProof/>
            </w:rPr>
            <w:tab/>
          </w:r>
          <w:r>
            <w:rPr>
              <w:noProof/>
            </w:rPr>
            <w:fldChar w:fldCharType="begin"/>
          </w:r>
          <w:r>
            <w:rPr>
              <w:noProof/>
            </w:rPr>
            <w:instrText xml:space="preserve"> PAGEREF _Toc197595413 \h </w:instrText>
          </w:r>
          <w:r>
            <w:rPr>
              <w:noProof/>
            </w:rPr>
          </w:r>
          <w:r>
            <w:rPr>
              <w:noProof/>
            </w:rPr>
            <w:fldChar w:fldCharType="separate"/>
          </w:r>
          <w:r>
            <w:rPr>
              <w:noProof/>
            </w:rPr>
            <w:t>2</w:t>
          </w:r>
          <w:r>
            <w:rPr>
              <w:noProof/>
            </w:rPr>
            <w:fldChar w:fldCharType="end"/>
          </w:r>
        </w:p>
        <w:p w14:paraId="036A0730" w14:textId="77777777" w:rsidR="0061091D" w:rsidRDefault="0061091D">
          <w:pPr>
            <w:pStyle w:val="TOC1"/>
            <w:tabs>
              <w:tab w:val="right" w:leader="dot" w:pos="10479"/>
            </w:tabs>
            <w:rPr>
              <w:noProof/>
            </w:rPr>
          </w:pPr>
          <w:r>
            <w:rPr>
              <w:noProof/>
            </w:rPr>
            <w:t>3. Constructive Research Method</w:t>
          </w:r>
          <w:r>
            <w:rPr>
              <w:noProof/>
            </w:rPr>
            <w:tab/>
          </w:r>
          <w:r>
            <w:rPr>
              <w:noProof/>
            </w:rPr>
            <w:fldChar w:fldCharType="begin"/>
          </w:r>
          <w:r>
            <w:rPr>
              <w:noProof/>
            </w:rPr>
            <w:instrText xml:space="preserve"> PAGEREF _Toc197595414 \h </w:instrText>
          </w:r>
          <w:r>
            <w:rPr>
              <w:noProof/>
            </w:rPr>
          </w:r>
          <w:r>
            <w:rPr>
              <w:noProof/>
            </w:rPr>
            <w:fldChar w:fldCharType="separate"/>
          </w:r>
          <w:r>
            <w:rPr>
              <w:noProof/>
            </w:rPr>
            <w:t>2</w:t>
          </w:r>
          <w:r>
            <w:rPr>
              <w:noProof/>
            </w:rPr>
            <w:fldChar w:fldCharType="end"/>
          </w:r>
        </w:p>
        <w:p w14:paraId="15A277DC" w14:textId="77777777" w:rsidR="0061091D" w:rsidRDefault="0061091D">
          <w:pPr>
            <w:pStyle w:val="TOC1"/>
            <w:tabs>
              <w:tab w:val="right" w:leader="dot" w:pos="10479"/>
            </w:tabs>
            <w:rPr>
              <w:noProof/>
            </w:rPr>
          </w:pPr>
          <w:r>
            <w:rPr>
              <w:noProof/>
            </w:rPr>
            <w:t>4. Bundle</w:t>
          </w:r>
          <w:r>
            <w:rPr>
              <w:noProof/>
            </w:rPr>
            <w:tab/>
          </w:r>
          <w:r>
            <w:rPr>
              <w:noProof/>
            </w:rPr>
            <w:fldChar w:fldCharType="begin"/>
          </w:r>
          <w:r>
            <w:rPr>
              <w:noProof/>
            </w:rPr>
            <w:instrText xml:space="preserve"> PAGEREF _Toc197595415 \h </w:instrText>
          </w:r>
          <w:r>
            <w:rPr>
              <w:noProof/>
            </w:rPr>
          </w:r>
          <w:r>
            <w:rPr>
              <w:noProof/>
            </w:rPr>
            <w:fldChar w:fldCharType="separate"/>
          </w:r>
          <w:r>
            <w:rPr>
              <w:noProof/>
            </w:rPr>
            <w:t>3</w:t>
          </w:r>
          <w:r>
            <w:rPr>
              <w:noProof/>
            </w:rPr>
            <w:fldChar w:fldCharType="end"/>
          </w:r>
        </w:p>
        <w:p w14:paraId="14DCE7F9" w14:textId="77777777" w:rsidR="0061091D" w:rsidRDefault="0061091D">
          <w:pPr>
            <w:pStyle w:val="TOC2"/>
            <w:tabs>
              <w:tab w:val="right" w:leader="dot" w:pos="10479"/>
            </w:tabs>
            <w:rPr>
              <w:noProof/>
            </w:rPr>
          </w:pPr>
          <w:r>
            <w:rPr>
              <w:noProof/>
            </w:rPr>
            <w:t>4.1 Tool and Pak File Creation</w:t>
          </w:r>
          <w:r>
            <w:rPr>
              <w:noProof/>
            </w:rPr>
            <w:tab/>
          </w:r>
          <w:r>
            <w:rPr>
              <w:noProof/>
            </w:rPr>
            <w:fldChar w:fldCharType="begin"/>
          </w:r>
          <w:r>
            <w:rPr>
              <w:noProof/>
            </w:rPr>
            <w:instrText xml:space="preserve"> PAGEREF _Toc197595416 \h </w:instrText>
          </w:r>
          <w:r>
            <w:rPr>
              <w:noProof/>
            </w:rPr>
          </w:r>
          <w:r>
            <w:rPr>
              <w:noProof/>
            </w:rPr>
            <w:fldChar w:fldCharType="separate"/>
          </w:r>
          <w:r>
            <w:rPr>
              <w:noProof/>
            </w:rPr>
            <w:t>4</w:t>
          </w:r>
          <w:r>
            <w:rPr>
              <w:noProof/>
            </w:rPr>
            <w:fldChar w:fldCharType="end"/>
          </w:r>
        </w:p>
        <w:p w14:paraId="79BC0602" w14:textId="77777777" w:rsidR="0061091D" w:rsidRDefault="0061091D">
          <w:pPr>
            <w:pStyle w:val="TOC2"/>
            <w:tabs>
              <w:tab w:val="right" w:leader="dot" w:pos="10479"/>
            </w:tabs>
            <w:rPr>
              <w:noProof/>
            </w:rPr>
          </w:pPr>
          <w:r>
            <w:rPr>
              <w:noProof/>
            </w:rPr>
            <w:t>4.2 The API</w:t>
          </w:r>
          <w:r>
            <w:rPr>
              <w:noProof/>
            </w:rPr>
            <w:tab/>
          </w:r>
          <w:r>
            <w:rPr>
              <w:noProof/>
            </w:rPr>
            <w:fldChar w:fldCharType="begin"/>
          </w:r>
          <w:r>
            <w:rPr>
              <w:noProof/>
            </w:rPr>
            <w:instrText xml:space="preserve"> PAGEREF _Toc197595417 \h </w:instrText>
          </w:r>
          <w:r>
            <w:rPr>
              <w:noProof/>
            </w:rPr>
          </w:r>
          <w:r>
            <w:rPr>
              <w:noProof/>
            </w:rPr>
            <w:fldChar w:fldCharType="separate"/>
          </w:r>
          <w:r>
            <w:rPr>
              <w:noProof/>
            </w:rPr>
            <w:t>4</w:t>
          </w:r>
          <w:r>
            <w:rPr>
              <w:noProof/>
            </w:rPr>
            <w:fldChar w:fldCharType="end"/>
          </w:r>
        </w:p>
        <w:p w14:paraId="3D3F70AA" w14:textId="77777777" w:rsidR="0061091D" w:rsidRDefault="0061091D">
          <w:pPr>
            <w:pStyle w:val="TOC1"/>
            <w:tabs>
              <w:tab w:val="right" w:leader="dot" w:pos="10479"/>
            </w:tabs>
            <w:rPr>
              <w:noProof/>
            </w:rPr>
          </w:pPr>
          <w:r>
            <w:rPr>
              <w:noProof/>
            </w:rPr>
            <w:t>5. Discussion &amp; Conclusion</w:t>
          </w:r>
          <w:r>
            <w:rPr>
              <w:noProof/>
            </w:rPr>
            <w:tab/>
          </w:r>
          <w:r>
            <w:rPr>
              <w:noProof/>
            </w:rPr>
            <w:fldChar w:fldCharType="begin"/>
          </w:r>
          <w:r>
            <w:rPr>
              <w:noProof/>
            </w:rPr>
            <w:instrText xml:space="preserve"> PAGEREF _Toc197595418 \h </w:instrText>
          </w:r>
          <w:r>
            <w:rPr>
              <w:noProof/>
            </w:rPr>
          </w:r>
          <w:r>
            <w:rPr>
              <w:noProof/>
            </w:rPr>
            <w:fldChar w:fldCharType="separate"/>
          </w:r>
          <w:r>
            <w:rPr>
              <w:noProof/>
            </w:rPr>
            <w:t>6</w:t>
          </w:r>
          <w:r>
            <w:rPr>
              <w:noProof/>
            </w:rPr>
            <w:fldChar w:fldCharType="end"/>
          </w:r>
        </w:p>
        <w:p w14:paraId="45D20000" w14:textId="77777777" w:rsidR="0061091D" w:rsidRDefault="0061091D">
          <w:pPr>
            <w:pStyle w:val="TOC1"/>
            <w:tabs>
              <w:tab w:val="right" w:leader="dot" w:pos="10479"/>
            </w:tabs>
            <w:rPr>
              <w:noProof/>
            </w:rPr>
          </w:pPr>
          <w:r>
            <w:rPr>
              <w:noProof/>
            </w:rPr>
            <w:t>References:</w:t>
          </w:r>
          <w:r>
            <w:rPr>
              <w:noProof/>
            </w:rPr>
            <w:tab/>
          </w:r>
          <w:r>
            <w:rPr>
              <w:noProof/>
            </w:rPr>
            <w:fldChar w:fldCharType="begin"/>
          </w:r>
          <w:r>
            <w:rPr>
              <w:noProof/>
            </w:rPr>
            <w:instrText xml:space="preserve"> PAGEREF _Toc197595419 \h </w:instrText>
          </w:r>
          <w:r>
            <w:rPr>
              <w:noProof/>
            </w:rPr>
          </w:r>
          <w:r>
            <w:rPr>
              <w:noProof/>
            </w:rPr>
            <w:fldChar w:fldCharType="separate"/>
          </w:r>
          <w:r>
            <w:rPr>
              <w:noProof/>
            </w:rPr>
            <w:t>6</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ple platforms could be targeted, although for the scope of this paper the focus was on iOS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r>
        <w:t>video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r>
        <w:rPr>
          <w:rFonts w:ascii="Times New Roman" w:eastAsia="Times New Roman" w:hAnsi="Times New Roman" w:cs="Times New Roman"/>
          <w:color w:val="000000"/>
        </w:rPr>
        <w:t>virtual memory, mmap,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595412"/>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are techniques used to solve this memory issue, but they are privately owned and with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w:t>
      </w:r>
      <w:r>
        <w:rPr>
          <w:rFonts w:ascii="Times New Roman" w:eastAsia="Times New Roman" w:hAnsi="Times New Roman" w:cs="Times New Roman"/>
          <w:color w:val="000000"/>
          <w:sz w:val="23"/>
          <w:szCs w:val="23"/>
        </w:rPr>
        <w:lastRenderedPageBreak/>
        <w:t>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interview with Johan Knutzen, the founder of Senri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a file format that contains archived data, which is either compressed or decompressed.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1CC725E" w:rsidR="000A6D8E" w:rsidRDefault="000A6D8E" w:rsidP="0061091D">
      <w:pPr>
        <w:pStyle w:val="Heading1"/>
      </w:pPr>
      <w:bookmarkStart w:id="1" w:name="_Toc197595413"/>
      <w:r>
        <w:t>2. Re</w:t>
      </w:r>
      <w:r w:rsidR="00227845">
        <w:t>view of the literature</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Carmack is the lead developer for ID Software and discusses how he used memory mapping to enhance the game.(add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w:t>
      </w:r>
      <w:r>
        <w:lastRenderedPageBreak/>
        <w:t xml:space="preserve">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CRAMES takes advantage of an operating system’s vir- tual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filesystem </w:t>
      </w:r>
      <w:r w:rsidR="006B284C">
        <w:rPr>
          <w:rFonts w:ascii="Times" w:hAnsi="Times" w:cs="Times"/>
        </w:rPr>
        <w:t>for compressed data segments in RAM and targets low-power embedded systems.</w:t>
      </w:r>
    </w:p>
    <w:p w14:paraId="5334F872" w14:textId="464B40D7" w:rsidR="007C6C57" w:rsidRDefault="005569C7" w:rsidP="00E47F97">
      <w:r>
        <w:t xml:space="preserve">The paper on CRAMES (reference paper here) also acknowledges “Cramfs”, acronym for cram a filesystem onto a small ROM. Cramfs (add reference to </w:t>
      </w:r>
      <w:r w:rsidRPr="005569C7">
        <w:t>https://github.com/wendal/cramfs</w:t>
      </w:r>
      <w:r>
        <w:t>) is a compression library to compress files to be used on ROMs. It uses zlib to compress one page at a time and allows random access to these pages. Cramfs targets systems ,</w:t>
      </w:r>
      <w:r w:rsidR="00F60954">
        <w:t xml:space="preserve"> </w:t>
      </w:r>
      <w:r>
        <w:t xml:space="preserve">which have a maximum filesystem size of 256MB. (add reference </w:t>
      </w:r>
      <w:hyperlink r:id="rId8" w:history="1">
        <w:r w:rsidR="00C219DE" w:rsidRPr="00FB2F34">
          <w:rPr>
            <w:rStyle w:val="Hyperlink"/>
          </w:rPr>
          <w:t>https://github.com/wendal/cramfs</w:t>
        </w:r>
      </w:hyperlink>
      <w:r>
        <w:t>)</w:t>
      </w:r>
    </w:p>
    <w:p w14:paraId="0B43E78A" w14:textId="77777777" w:rsidR="00C219DE" w:rsidRDefault="00C219DE" w:rsidP="00E47F97"/>
    <w:p w14:paraId="1A5740CB" w14:textId="5113D3CC" w:rsidR="000A6D8E" w:rsidRPr="00323A21" w:rsidRDefault="00C219DE" w:rsidP="00323A21">
      <w:r>
        <w:t xml:space="preserve">CRAMES works on a lower level than the target of Bundle. CRAMES registers itself with the kernel as a memory block and offers a function by which the kernel can </w:t>
      </w:r>
      <w:r w:rsidR="004824C3">
        <w:t>access the compressed data whenever there is a read or a write operation. (add reference to CRAMES paper)</w:t>
      </w:r>
      <w:r w:rsidR="00620CB8">
        <w:t xml:space="preserve"> Both of these mentioned systems use compression of</w:t>
      </w:r>
      <w:r w:rsidR="00323A21">
        <w:t xml:space="preserve"> file systems themselves and target small memory systems.</w:t>
      </w:r>
      <w:bookmarkStart w:id="2" w:name="_GoBack"/>
      <w:bookmarkEnd w:id="2"/>
    </w:p>
    <w:p w14:paraId="6CEAAE75" w14:textId="13743EAF" w:rsidR="00FC39F0" w:rsidRPr="00901D83" w:rsidRDefault="000A6D8E" w:rsidP="0061091D">
      <w:pPr>
        <w:pStyle w:val="Heading1"/>
      </w:pPr>
      <w:bookmarkStart w:id="3" w:name="_Toc197595414"/>
      <w:r>
        <w:t xml:space="preserve">3. </w:t>
      </w:r>
      <w:r w:rsidR="00901D83" w:rsidRPr="00901D83">
        <w:t>Constructive Research Method</w:t>
      </w:r>
      <w:bookmarkEnd w:id="3"/>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r w:rsidR="00EA13D3" w:rsidRPr="00EA13D3">
        <w:t>C</w:t>
      </w:r>
      <w:r w:rsidR="00EA13D3">
        <w:t>rnkovic,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lastRenderedPageBreak/>
        <w:t xml:space="preserve">In addition to the description above, </w:t>
      </w:r>
      <w:r w:rsidRPr="00AC446C">
        <w:t>Kasanen</w:t>
      </w:r>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r>
        <w:rPr>
          <w:rFonts w:ascii="Times" w:hAnsi="Times" w:cs="Times"/>
          <w:color w:val="141413"/>
          <w:sz w:val="25"/>
          <w:szCs w:val="25"/>
        </w:rPr>
        <w:t xml:space="preserve">Lindholm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produce  better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r w:rsidR="0008494F" w:rsidRPr="002C6F72">
        <w:t>Caplinskas</w:t>
      </w:r>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used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r>
        <w:rPr>
          <w:rFonts w:ascii="Times" w:hAnsi="Times" w:cs="Times"/>
          <w:color w:val="141413"/>
          <w:sz w:val="25"/>
          <w:szCs w:val="25"/>
        </w:rPr>
        <w:t>Lindholm,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[Prove why its possible to minize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Data Colletion:</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 xml:space="preserve">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w:t>
      </w:r>
      <w:r>
        <w:lastRenderedPageBreak/>
        <w:t>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5E25D34" w14:textId="544F54AC" w:rsidR="00E40EA5" w:rsidRPr="009C418A" w:rsidRDefault="0061091D" w:rsidP="0061091D">
      <w:pPr>
        <w:pStyle w:val="Heading1"/>
      </w:pPr>
      <w:bookmarkStart w:id="4" w:name="_Toc197595415"/>
      <w:r>
        <w:t xml:space="preserve">4. </w:t>
      </w:r>
      <w:r w:rsidR="00BE2BE9">
        <w:t>Bundle</w:t>
      </w:r>
      <w:bookmarkEnd w:id="4"/>
      <w:r w:rsidR="00BE2BE9">
        <w:tab/>
      </w:r>
    </w:p>
    <w:p w14:paraId="010986D4" w14:textId="77777777" w:rsidR="004B368D" w:rsidRDefault="004B368D" w:rsidP="008E411D">
      <w:pPr>
        <w:ind w:right="495"/>
      </w:pPr>
    </w:p>
    <w:p w14:paraId="71FA1563" w14:textId="04E7FCCC" w:rsidR="00E40EA5" w:rsidRDefault="00BE2BE9" w:rsidP="008E411D">
      <w:pPr>
        <w:ind w:right="495"/>
      </w:pPr>
      <w:r>
        <w:t xml:space="preserve">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open source solution could not only help other developers but possibly gain interest of the community and evolve the project. The focus of Bundle was on the iOS and Mac OSX platforms, although the code itself is C, which allows multiplatform support. </w:t>
      </w:r>
    </w:p>
    <w:p w14:paraId="221375BF" w14:textId="77777777" w:rsidR="00E40EA5" w:rsidRDefault="00E40EA5" w:rsidP="008E411D">
      <w:pPr>
        <w:ind w:right="495"/>
      </w:pPr>
    </w:p>
    <w:p w14:paraId="29F348AB" w14:textId="79D5CACA" w:rsidR="004B368D" w:rsidRDefault="00BE2BE9" w:rsidP="008E411D">
      <w:pPr>
        <w:ind w:right="495"/>
      </w:pPr>
      <w:r>
        <w:t xml:space="preserve">The first milestone in the construction of such a solution was to understand how the current hardware and software operating systems could allow for such a solution. </w:t>
      </w:r>
      <w:r w:rsidR="00AF6D90">
        <w:t xml:space="preserve">As the issue is usually experienced with manually allocated memory in RAM, researching how RAM works on a low level with an operating system was necessary. </w:t>
      </w:r>
      <w:r w:rsidR="004B368D">
        <w:t>Virtual Memory resides on disk and acts similar to a swap file.(add swap file reference here)</w:t>
      </w:r>
      <w:r w:rsidR="00C23D77">
        <w:t>. A MMU(add MMU reference here) is used by the CPU to translate virtual memory addresses.</w:t>
      </w:r>
    </w:p>
    <w:p w14:paraId="442EF6E9" w14:textId="77777777" w:rsidR="00AF6D90" w:rsidRDefault="00AF6D90" w:rsidP="008E411D">
      <w:pPr>
        <w:ind w:right="495"/>
      </w:pPr>
    </w:p>
    <w:p w14:paraId="40EC4BDC" w14:textId="442717A8" w:rsidR="004B368D" w:rsidRDefault="00AF6D90" w:rsidP="008E411D">
      <w:pPr>
        <w:ind w:right="495"/>
      </w:pPr>
      <w:r>
        <w:t xml:space="preserve">As Apple’s iOS and OSX platforms where the focus of this research, the memory management was researched on Apple’s self- published documentation. </w:t>
      </w:r>
    </w:p>
    <w:p w14:paraId="2796ADCB" w14:textId="77777777" w:rsidR="00AF6D90" w:rsidRDefault="00AF6D90" w:rsidP="008E411D">
      <w:pPr>
        <w:ind w:right="495"/>
      </w:pPr>
    </w:p>
    <w:p w14:paraId="5A9606C2" w14:textId="19D1A27E" w:rsidR="00AF6D90" w:rsidRDefault="00AF6D90" w:rsidP="008E411D">
      <w:pPr>
        <w:ind w:right="495"/>
      </w:pPr>
      <w: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w:t>
      </w:r>
      <w:r w:rsidR="009C4BAA">
        <w:t xml:space="preserve"> in</w:t>
      </w:r>
      <w:r>
        <w:t xml:space="preserve"> the page that holds that data into RAM. (add virtual memory r</w:t>
      </w:r>
      <w:r w:rsidR="004B368D">
        <w:t>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2AC34E9E" w14:textId="77777777" w:rsidR="004B368D" w:rsidRDefault="004B368D" w:rsidP="008E411D">
      <w:pPr>
        <w:ind w:right="495"/>
      </w:pPr>
    </w:p>
    <w:p w14:paraId="21ABBAEC" w14:textId="3FC3C7A1" w:rsidR="004B368D" w:rsidRDefault="004B368D" w:rsidP="008E411D">
      <w:pPr>
        <w:ind w:right="495"/>
      </w:pPr>
      <w: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54CE4088" w14:textId="77777777" w:rsidR="004B368D" w:rsidRDefault="004B368D" w:rsidP="008E411D">
      <w:pPr>
        <w:ind w:right="495"/>
      </w:pPr>
    </w:p>
    <w:p w14:paraId="078E8178" w14:textId="6AC98843" w:rsidR="004B368D" w:rsidRDefault="00C23D77" w:rsidP="008E411D">
      <w:pPr>
        <w:ind w:right="495"/>
      </w:pPr>
      <w:r>
        <w:t>A POSIX function called mmap</w:t>
      </w:r>
      <w:r w:rsidR="008774CC">
        <w:t xml:space="preserve"> (reference mmap here) is a low-</w:t>
      </w:r>
      <w:r>
        <w:t>level virtual memory mapping technique that allows one to allocate a file on disk into virtual memory addresses.</w:t>
      </w:r>
    </w:p>
    <w:p w14:paraId="01403305" w14:textId="77777777" w:rsidR="008774CC" w:rsidRDefault="008774CC" w:rsidP="008E411D">
      <w:pPr>
        <w:ind w:right="495"/>
      </w:pPr>
    </w:p>
    <w:p w14:paraId="16F1EA69" w14:textId="1028401F" w:rsidR="008774CC" w:rsidRDefault="008774CC" w:rsidP="008E411D">
      <w:pPr>
        <w:ind w:right="495"/>
      </w:pPr>
      <w:r>
        <w:t xml:space="preserve">As mmap could map a file to virtual memory for use within a running process, creating a file for a game’s assets became the focus at this point. </w:t>
      </w:r>
    </w:p>
    <w:p w14:paraId="507D66DA" w14:textId="77777777" w:rsidR="008774CC" w:rsidRDefault="008774CC" w:rsidP="008E411D">
      <w:pPr>
        <w:ind w:right="495"/>
      </w:pPr>
    </w:p>
    <w:p w14:paraId="6A940782" w14:textId="4BDBFA05" w:rsidR="009123E2" w:rsidRPr="009123E2" w:rsidRDefault="0061091D" w:rsidP="0061091D">
      <w:pPr>
        <w:pStyle w:val="Heading2"/>
      </w:pPr>
      <w:bookmarkStart w:id="5" w:name="_Toc197595416"/>
      <w:r>
        <w:t xml:space="preserve">4.1 </w:t>
      </w:r>
      <w:r w:rsidR="009123E2" w:rsidRPr="009123E2">
        <w:t>Tool and Pak File Creation</w:t>
      </w:r>
      <w:bookmarkEnd w:id="5"/>
    </w:p>
    <w:p w14:paraId="4BF0E96E" w14:textId="77777777" w:rsidR="009123E2" w:rsidRDefault="009123E2" w:rsidP="008E411D">
      <w:pPr>
        <w:ind w:right="495"/>
      </w:pPr>
    </w:p>
    <w:p w14:paraId="06F300B7" w14:textId="70E7D95A" w:rsidR="00E40EA5" w:rsidRDefault="002F2A0F" w:rsidP="008E411D">
      <w:pPr>
        <w:ind w:right="495"/>
      </w:pPr>
      <w: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pak file. This was </w:t>
      </w:r>
      <w:r>
        <w:lastRenderedPageBreak/>
        <w:t>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The pak file header consists of offsets holding information about the files compressed within the pak</w:t>
      </w:r>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zlib(reference zlib here) </w:t>
      </w:r>
      <w:r>
        <w:t>and indexed within the pak file, with its index information stored in the header segment.</w:t>
      </w:r>
      <w:r w:rsidR="009123E2">
        <w:t xml:space="preserve"> </w:t>
      </w:r>
      <w:r>
        <w:t>(reference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pak file at the user specified destination path. Once this pak file is created it is ready to be used within the application. </w:t>
      </w:r>
    </w:p>
    <w:p w14:paraId="336F3397" w14:textId="77777777" w:rsidR="00E40EA5" w:rsidRDefault="00E40EA5" w:rsidP="008E411D">
      <w:pPr>
        <w:ind w:right="495"/>
      </w:pPr>
    </w:p>
    <w:p w14:paraId="4C1AE9CB" w14:textId="3E1678A0" w:rsidR="00E40EA5" w:rsidRPr="009123E2" w:rsidRDefault="0061091D" w:rsidP="0061091D">
      <w:pPr>
        <w:pStyle w:val="Heading2"/>
      </w:pPr>
      <w:bookmarkStart w:id="6" w:name="_Toc197595417"/>
      <w:r>
        <w:t xml:space="preserve">4.2 </w:t>
      </w:r>
      <w:r w:rsidR="009123E2" w:rsidRPr="009123E2">
        <w:t>The API</w:t>
      </w:r>
      <w:bookmarkEnd w:id="6"/>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iOS and Mac OS X, </w:t>
      </w:r>
      <w:r w:rsidR="005927B1">
        <w:t xml:space="preserve">wrapper methods were needed to support Apple’s Objective-C language, which forms the basis of the Cocoa and Cocoa </w:t>
      </w:r>
      <w:r w:rsidR="005927B1">
        <w:lastRenderedPageBreak/>
        <w:t>Touch frameworks.(add reference here to objc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The Objective-C NSData class has a method for passing a pointer to an address as well as the length of bytes to process, with the alternative option of freeing the data when done or not. (add reference here to the NSData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(id)dataWithBytesNoCopy:(void *)</w:t>
      </w:r>
      <w:r>
        <w:rPr>
          <w:rStyle w:val="Emphasis"/>
          <w:rFonts w:eastAsia="Times New Roman" w:cs="Times New Roman"/>
        </w:rPr>
        <w:t>bytes</w:t>
      </w:r>
      <w:r>
        <w:rPr>
          <w:rFonts w:eastAsia="Times New Roman" w:cs="Times New Roman"/>
        </w:rPr>
        <w:t xml:space="preserve"> length:(NSUInteger)</w:t>
      </w:r>
      <w:r>
        <w:rPr>
          <w:rStyle w:val="Emphasis"/>
          <w:rFonts w:eastAsia="Times New Roman" w:cs="Times New Roman"/>
        </w:rPr>
        <w:t>length</w:t>
      </w:r>
      <w:r>
        <w:rPr>
          <w:rFonts w:eastAsia="Times New Roman" w:cs="Times New Roman"/>
        </w:rPr>
        <w:t xml:space="preserve"> freeWhenDone:(BOOL)</w:t>
      </w:r>
      <w:r>
        <w:rPr>
          <w:rStyle w:val="Emphasis"/>
          <w:rFonts w:eastAsia="Times New Roman" w:cs="Times New Roman"/>
        </w:rPr>
        <w:t>freeWhenDone</w:t>
      </w:r>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pak file, using the filename itself. </w:t>
      </w:r>
      <w:r w:rsidR="00B77C62">
        <w:rPr>
          <w:rStyle w:val="Emphasis"/>
          <w:rFonts w:eastAsia="Times New Roman" w:cs="Times New Roman"/>
          <w:i w:val="0"/>
        </w:rPr>
        <w:t>(add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Default="00AB1095" w:rsidP="008E411D">
      <w:pPr>
        <w:ind w:right="495"/>
      </w:pPr>
    </w:p>
    <w:p w14:paraId="72E14D26" w14:textId="5A25743C" w:rsidR="00936CA8" w:rsidRDefault="00936CA8" w:rsidP="008E411D">
      <w:pPr>
        <w:ind w:right="495"/>
      </w:pPr>
      <w:r>
        <w:t>A hashmap</w:t>
      </w:r>
      <w:r w:rsidR="006969C3">
        <w:t xml:space="preserve"> implementation</w:t>
      </w:r>
      <w:r>
        <w:t xml:space="preserve"> was developed based on khash</w:t>
      </w:r>
      <w:r w:rsidR="006969C3">
        <w:t>(C)</w:t>
      </w:r>
      <w:r>
        <w:t xml:space="preserve">(add reference) to hold offsets red from the header of the pak file, thus allowing easy and fast access to information about packed files in the archive. The hashmap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r w:rsidRPr="003C17EE">
        <w:t>int bundle_start(char *pakFile, struct mappedData *mData)</w:t>
      </w:r>
    </w:p>
    <w:p w14:paraId="2EC64CCA" w14:textId="05D7B0BE" w:rsidR="003C17EE" w:rsidRDefault="003C17EE" w:rsidP="003C17EE">
      <w:pPr>
        <w:pStyle w:val="ListParagraph"/>
        <w:numPr>
          <w:ilvl w:val="0"/>
          <w:numId w:val="1"/>
        </w:numPr>
        <w:ind w:right="495"/>
      </w:pPr>
      <w:r w:rsidRPr="003C17EE">
        <w:t>offset_p bundle_getIndexDataFor(char *fileName)</w:t>
      </w:r>
    </w:p>
    <w:p w14:paraId="28AC6215" w14:textId="30C44D4A" w:rsidR="003C17EE" w:rsidRDefault="003C17EE" w:rsidP="003C17EE">
      <w:pPr>
        <w:pStyle w:val="ListParagraph"/>
        <w:numPr>
          <w:ilvl w:val="0"/>
          <w:numId w:val="1"/>
        </w:numPr>
        <w:ind w:right="495"/>
      </w:pPr>
      <w:r w:rsidRPr="003C17EE">
        <w:t>int bundle_stop(struct mappedData *mData)</w:t>
      </w:r>
    </w:p>
    <w:p w14:paraId="3AB2177B" w14:textId="77777777" w:rsidR="003C17EE" w:rsidRDefault="003C17EE" w:rsidP="008E411D">
      <w:pPr>
        <w:ind w:right="495"/>
      </w:pPr>
    </w:p>
    <w:p w14:paraId="44646C99" w14:textId="41411883" w:rsidR="003C17EE" w:rsidRDefault="003C17EE" w:rsidP="008E411D">
      <w:pPr>
        <w:ind w:right="495"/>
      </w:pPr>
      <w: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Package the game assets into the pak file without compression.</w:t>
      </w:r>
    </w:p>
    <w:p w14:paraId="042105A7" w14:textId="2A941FBF" w:rsidR="003856C3" w:rsidRDefault="003856C3" w:rsidP="003856C3">
      <w:pPr>
        <w:pStyle w:val="ListParagraph"/>
        <w:numPr>
          <w:ilvl w:val="0"/>
          <w:numId w:val="5"/>
        </w:numPr>
        <w:ind w:right="495"/>
      </w:pPr>
      <w:r>
        <w:lastRenderedPageBreak/>
        <w:t>Package the compressed assets into the pak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Package the compressed assets into the pak file, and decompress data as needed.</w:t>
      </w:r>
    </w:p>
    <w:p w14:paraId="0F92B5DC" w14:textId="0A8F9780" w:rsidR="003856C3" w:rsidRDefault="003856C3" w:rsidP="003856C3">
      <w:pPr>
        <w:pStyle w:val="ListParagraph"/>
        <w:numPr>
          <w:ilvl w:val="0"/>
          <w:numId w:val="5"/>
        </w:numPr>
        <w:ind w:right="495"/>
      </w:pPr>
      <w:r>
        <w:t>Package the compressed assets into the pak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51136775" w:rsidR="00E40EA5" w:rsidRPr="0061091D" w:rsidRDefault="0061091D" w:rsidP="0061091D">
      <w:pPr>
        <w:pStyle w:val="Heading1"/>
      </w:pPr>
      <w:bookmarkStart w:id="7" w:name="_Toc197595418"/>
      <w:r w:rsidRPr="0061091D">
        <w:t>5. Discussion &amp; Conclusion</w:t>
      </w:r>
      <w:bookmarkEnd w:id="7"/>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8" w:name="_Toc197595419"/>
      <w:r w:rsidRPr="00E40EA5">
        <w:t>References:</w:t>
      </w:r>
      <w:bookmarkEnd w:id="8"/>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 xml:space="preserve">[ref2 = </w:t>
      </w:r>
      <w:r w:rsidR="00AC446C">
        <w:rPr>
          <w:rFonts w:ascii="Times" w:hAnsi="Times" w:cs="Times"/>
          <w:color w:val="141413"/>
          <w:sz w:val="19"/>
          <w:szCs w:val="19"/>
        </w:rPr>
        <w:t xml:space="preserve">Kasanen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r>
        <w:rPr>
          <w:rFonts w:ascii="Times" w:hAnsi="Times" w:cs="Times"/>
          <w:color w:val="141413"/>
          <w:sz w:val="25"/>
          <w:szCs w:val="25"/>
        </w:rPr>
        <w:t>Lindholm, A., L., 2008.</w:t>
      </w:r>
      <w:r w:rsidRPr="00EA13D3">
        <w:rPr>
          <w:rFonts w:ascii="Times" w:hAnsi="Times" w:cs="Times"/>
          <w:i/>
          <w:color w:val="141413"/>
          <w:sz w:val="25"/>
          <w:szCs w:val="25"/>
        </w:rPr>
        <w:t xml:space="preserve"> </w:t>
      </w:r>
      <w:r w:rsidRPr="00EA13D3">
        <w:rPr>
          <w:i/>
        </w:rPr>
        <w:t>A constructive study on creating core business relevant CREM strategy and performance measures.</w:t>
      </w:r>
    </w:p>
    <w:p w14:paraId="7585179B" w14:textId="77777777" w:rsidR="00EA13D3" w:rsidRDefault="00EA13D3" w:rsidP="008E411D">
      <w:pPr>
        <w:ind w:right="495"/>
      </w:pPr>
    </w:p>
    <w:p w14:paraId="65F83691" w14:textId="7B55A65E" w:rsidR="00EA13D3" w:rsidRPr="00EA13D3" w:rsidRDefault="00EA13D3" w:rsidP="00EA13D3">
      <w:pPr>
        <w:rPr>
          <w:i/>
        </w:rPr>
      </w:pPr>
      <w:r w:rsidRPr="00EA13D3">
        <w:t>C</w:t>
      </w:r>
      <w:r>
        <w:t>rnkovic,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r w:rsidRPr="002C6F72">
        <w:t xml:space="preserve">Caplinskas </w:t>
      </w:r>
      <w:r>
        <w:t xml:space="preserve">, </w:t>
      </w:r>
      <w:r w:rsidRPr="002C6F72">
        <w:t>A</w:t>
      </w:r>
      <w:r>
        <w:t xml:space="preserve">. and </w:t>
      </w:r>
      <w:r w:rsidRPr="002C6F72">
        <w:t>Vasilecas</w:t>
      </w:r>
      <w:r>
        <w:t xml:space="preserve">, O., 2004.I </w:t>
      </w:r>
      <w:r w:rsidR="002C6F72" w:rsidRPr="0008494F">
        <w:rPr>
          <w:i/>
        </w:rPr>
        <w:t>nformation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32860"/>
    <w:rsid w:val="0003553F"/>
    <w:rsid w:val="0004437F"/>
    <w:rsid w:val="0008494F"/>
    <w:rsid w:val="000A6D8E"/>
    <w:rsid w:val="000F7504"/>
    <w:rsid w:val="00103D33"/>
    <w:rsid w:val="00106820"/>
    <w:rsid w:val="00124BF0"/>
    <w:rsid w:val="001D1C9A"/>
    <w:rsid w:val="001D4518"/>
    <w:rsid w:val="0021394F"/>
    <w:rsid w:val="00227845"/>
    <w:rsid w:val="0023262B"/>
    <w:rsid w:val="00233AC0"/>
    <w:rsid w:val="002566FE"/>
    <w:rsid w:val="00275D07"/>
    <w:rsid w:val="002C6F72"/>
    <w:rsid w:val="002E713B"/>
    <w:rsid w:val="002F2A0F"/>
    <w:rsid w:val="002F7076"/>
    <w:rsid w:val="00323A21"/>
    <w:rsid w:val="003856C3"/>
    <w:rsid w:val="0038756C"/>
    <w:rsid w:val="003C17EE"/>
    <w:rsid w:val="003F71CD"/>
    <w:rsid w:val="00400464"/>
    <w:rsid w:val="0042740F"/>
    <w:rsid w:val="004824C3"/>
    <w:rsid w:val="004B368D"/>
    <w:rsid w:val="004B3B5B"/>
    <w:rsid w:val="00502BD0"/>
    <w:rsid w:val="00516E0E"/>
    <w:rsid w:val="005569C7"/>
    <w:rsid w:val="00561D40"/>
    <w:rsid w:val="00572A83"/>
    <w:rsid w:val="00586AE4"/>
    <w:rsid w:val="005927B1"/>
    <w:rsid w:val="005A36B4"/>
    <w:rsid w:val="0061091D"/>
    <w:rsid w:val="00620CB8"/>
    <w:rsid w:val="006969C3"/>
    <w:rsid w:val="006B284C"/>
    <w:rsid w:val="006C0C28"/>
    <w:rsid w:val="006F1F84"/>
    <w:rsid w:val="00780E7A"/>
    <w:rsid w:val="007C6C57"/>
    <w:rsid w:val="008229AF"/>
    <w:rsid w:val="00834ACB"/>
    <w:rsid w:val="00866041"/>
    <w:rsid w:val="00866230"/>
    <w:rsid w:val="008774CC"/>
    <w:rsid w:val="008B754F"/>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44605"/>
    <w:rsid w:val="00B77C62"/>
    <w:rsid w:val="00B803BF"/>
    <w:rsid w:val="00BC7373"/>
    <w:rsid w:val="00BE242A"/>
    <w:rsid w:val="00BE2BE9"/>
    <w:rsid w:val="00C14FEE"/>
    <w:rsid w:val="00C219DE"/>
    <w:rsid w:val="00C23D77"/>
    <w:rsid w:val="00CB1F66"/>
    <w:rsid w:val="00CB7574"/>
    <w:rsid w:val="00CD2AC4"/>
    <w:rsid w:val="00CE493A"/>
    <w:rsid w:val="00CF4666"/>
    <w:rsid w:val="00CF7DC5"/>
    <w:rsid w:val="00D32EDA"/>
    <w:rsid w:val="00D43D36"/>
    <w:rsid w:val="00D51D3E"/>
    <w:rsid w:val="00DA3E2E"/>
    <w:rsid w:val="00E36CDA"/>
    <w:rsid w:val="00E40EA5"/>
    <w:rsid w:val="00E47F97"/>
    <w:rsid w:val="00E51D15"/>
    <w:rsid w:val="00E53454"/>
    <w:rsid w:val="00E60081"/>
    <w:rsid w:val="00E96AF2"/>
    <w:rsid w:val="00EA13D3"/>
    <w:rsid w:val="00EB19E0"/>
    <w:rsid w:val="00F60954"/>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D1C46-E1E5-174C-BEF4-B5EFE400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3122</Words>
  <Characters>17801</Characters>
  <Application>Microsoft Macintosh Word</Application>
  <DocSecurity>0</DocSecurity>
  <Lines>148</Lines>
  <Paragraphs>41</Paragraphs>
  <ScaleCrop>false</ScaleCrop>
  <Company/>
  <LinksUpToDate>false</LinksUpToDate>
  <CharactersWithSpaces>20882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34</cp:revision>
  <dcterms:created xsi:type="dcterms:W3CDTF">2012-04-12T14:41:00Z</dcterms:created>
  <dcterms:modified xsi:type="dcterms:W3CDTF">2012-05-03T11:44:00Z</dcterms:modified>
</cp:coreProperties>
</file>