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w:t>
      </w:r>
      <w:r w:rsidR="003F71CD">
        <w:rPr>
          <w:rFonts w:ascii="Times New Roman" w:eastAsia="Times New Roman" w:hAnsi="Times New Roman" w:cs="Times New Roman"/>
          <w:color w:val="000000"/>
          <w:sz w:val="23"/>
          <w:szCs w:val="23"/>
        </w:rPr>
        <w:lastRenderedPageBreak/>
        <w:t xml:space="preserve">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lastRenderedPageBreak/>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w:t>
      </w:r>
      <w:r w:rsidRPr="001854A6">
        <w:rPr>
          <w:rFonts w:asciiTheme="minorHAnsi" w:hAnsiTheme="minorHAnsi"/>
          <w:sz w:val="22"/>
          <w:szCs w:val="22"/>
        </w:rPr>
        <w:lastRenderedPageBreak/>
        <w:t>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256870A0" w14:textId="77777777"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602665CB" w14:textId="3A5CAB8E" w:rsidR="00DE65C6" w:rsidRPr="00B7564F" w:rsidRDefault="00CD69ED" w:rsidP="00B7564F">
      <w:pPr>
        <w:widowControl w:val="0"/>
        <w:autoSpaceDE w:val="0"/>
        <w:autoSpaceDN w:val="0"/>
        <w:adjustRightInd w:val="0"/>
        <w:spacing w:after="240"/>
        <w:rPr>
          <w:rFonts w:ascii="Times" w:hAnsi="Times" w:cs="Times"/>
        </w:rPr>
      </w:pPr>
      <w:r>
        <w:rPr>
          <w:sz w:val="22"/>
          <w:szCs w:val="22"/>
        </w:rPr>
        <w:t xml:space="preserve">A </w:t>
      </w:r>
      <w:proofErr w:type="spellStart"/>
      <w:r>
        <w:rPr>
          <w:sz w:val="22"/>
          <w:szCs w:val="22"/>
        </w:rPr>
        <w:t>MegaTexture</w:t>
      </w:r>
      <w:proofErr w:type="spellEnd"/>
      <w:r>
        <w:rPr>
          <w:sz w:val="22"/>
          <w:szCs w:val="22"/>
        </w:rPr>
        <w:t xml:space="preserve"> is </w:t>
      </w:r>
      <w:r w:rsidR="00842298">
        <w:rPr>
          <w:sz w:val="22"/>
          <w:szCs w:val="22"/>
        </w:rPr>
        <w:t>the</w:t>
      </w:r>
      <w:r>
        <w:rPr>
          <w:sz w:val="22"/>
          <w:szCs w:val="22"/>
        </w:rPr>
        <w:t xml:space="preserve"> creation by id Software’s tech</w:t>
      </w:r>
      <w:r w:rsidR="001513BE">
        <w:rPr>
          <w:sz w:val="22"/>
          <w:szCs w:val="22"/>
        </w:rPr>
        <w:t xml:space="preserve">nical director John </w:t>
      </w:r>
      <w:proofErr w:type="spellStart"/>
      <w:r w:rsidR="001513BE">
        <w:rPr>
          <w:sz w:val="22"/>
          <w:szCs w:val="22"/>
        </w:rPr>
        <w:t>Carmack</w:t>
      </w:r>
      <w:proofErr w:type="spellEnd"/>
      <w:r w:rsidR="001513BE">
        <w:rPr>
          <w:sz w:val="22"/>
          <w:szCs w:val="22"/>
        </w:rPr>
        <w:t xml:space="preserve">. A </w:t>
      </w:r>
      <w:proofErr w:type="spellStart"/>
      <w:r w:rsidR="001513BE">
        <w:rPr>
          <w:sz w:val="22"/>
          <w:szCs w:val="22"/>
        </w:rPr>
        <w:t>megat</w:t>
      </w:r>
      <w:r>
        <w:rPr>
          <w:sz w:val="22"/>
          <w:szCs w:val="22"/>
        </w:rPr>
        <w:t>exture</w:t>
      </w:r>
      <w:proofErr w:type="spellEnd"/>
      <w:r>
        <w:rPr>
          <w:sz w:val="22"/>
          <w:szCs w:val="22"/>
        </w:rPr>
        <w:t xml:space="preserve"> holds a large num</w:t>
      </w:r>
      <w:r w:rsidR="00842298">
        <w:rPr>
          <w:sz w:val="22"/>
          <w:szCs w:val="22"/>
        </w:rPr>
        <w:t xml:space="preserve">ber of smaller textures. </w:t>
      </w:r>
      <w:proofErr w:type="spellStart"/>
      <w:r>
        <w:rPr>
          <w:sz w:val="22"/>
          <w:szCs w:val="22"/>
        </w:rPr>
        <w:t>MegaTextures</w:t>
      </w:r>
      <w:proofErr w:type="spellEnd"/>
      <w:r>
        <w:rPr>
          <w:sz w:val="22"/>
          <w:szCs w:val="22"/>
        </w:rPr>
        <w:t xml:space="preserve"> </w:t>
      </w:r>
      <w:r w:rsidR="00842298">
        <w:rPr>
          <w:sz w:val="22"/>
          <w:szCs w:val="22"/>
        </w:rPr>
        <w:t>allow a game to use a resource pool that is larger than the available memory of the system.  This technique involves</w:t>
      </w:r>
      <w:r w:rsidR="001513BE">
        <w:rPr>
          <w:sz w:val="22"/>
          <w:szCs w:val="22"/>
        </w:rPr>
        <w:t xml:space="preserve"> mapping the </w:t>
      </w:r>
      <w:proofErr w:type="spellStart"/>
      <w:r w:rsidR="001513BE">
        <w:rPr>
          <w:sz w:val="22"/>
          <w:szCs w:val="22"/>
        </w:rPr>
        <w:t>megatexture</w:t>
      </w:r>
      <w:proofErr w:type="spellEnd"/>
      <w:r w:rsidR="001513BE">
        <w:rPr>
          <w:sz w:val="22"/>
          <w:szCs w:val="22"/>
        </w:rPr>
        <w:t xml:space="preserve"> to virtual memory and streaming data on demand for rendering within the game engine. </w:t>
      </w:r>
      <w:r w:rsidR="001513BE" w:rsidRPr="001513BE">
        <w:rPr>
          <w:rFonts w:cs="Times"/>
          <w:sz w:val="22"/>
          <w:szCs w:val="22"/>
        </w:rPr>
        <w:t xml:space="preserve">J.M.P. van </w:t>
      </w:r>
      <w:proofErr w:type="spellStart"/>
      <w:r w:rsidR="001513BE" w:rsidRPr="001513BE">
        <w:rPr>
          <w:rFonts w:cs="Times"/>
          <w:sz w:val="22"/>
          <w:szCs w:val="22"/>
        </w:rPr>
        <w:t>Waveren</w:t>
      </w:r>
      <w:proofErr w:type="spellEnd"/>
      <w:r w:rsidR="001513BE">
        <w:rPr>
          <w:rFonts w:cs="Times"/>
          <w:sz w:val="22"/>
          <w:szCs w:val="22"/>
        </w:rPr>
        <w:t xml:space="preserve"> mentions a number of</w:t>
      </w:r>
      <w:r w:rsidR="001513BE">
        <w:rPr>
          <w:sz w:val="22"/>
          <w:szCs w:val="22"/>
        </w:rPr>
        <w:t xml:space="preserve"> issues </w:t>
      </w:r>
      <w:r w:rsidR="00DE65C6">
        <w:rPr>
          <w:sz w:val="22"/>
          <w:szCs w:val="22"/>
        </w:rPr>
        <w:t xml:space="preserve">to the use of </w:t>
      </w:r>
      <w:proofErr w:type="spellStart"/>
      <w:r w:rsidR="00DE65C6">
        <w:rPr>
          <w:sz w:val="22"/>
          <w:szCs w:val="22"/>
        </w:rPr>
        <w:t>megatextures</w:t>
      </w:r>
      <w:proofErr w:type="spellEnd"/>
      <w:r w:rsidR="00DE65C6">
        <w:rPr>
          <w:sz w:val="22"/>
          <w:szCs w:val="22"/>
        </w:rPr>
        <w:t xml:space="preserve"> that were faced during the development </w:t>
      </w:r>
      <w:r w:rsidR="00CC6D63">
        <w:rPr>
          <w:sz w:val="22"/>
          <w:szCs w:val="22"/>
        </w:rPr>
        <w:t>of</w:t>
      </w:r>
      <w:r w:rsidR="001513BE">
        <w:rPr>
          <w:sz w:val="22"/>
          <w:szCs w:val="22"/>
        </w:rPr>
        <w:t xml:space="preserve"> </w:t>
      </w:r>
      <w:r w:rsidR="00DE65C6">
        <w:rPr>
          <w:sz w:val="22"/>
          <w:szCs w:val="22"/>
        </w:rPr>
        <w:t>the id Tech 5 game engine</w:t>
      </w:r>
      <w:r w:rsidR="008F484B">
        <w:rPr>
          <w:sz w:val="22"/>
          <w:szCs w:val="22"/>
        </w:rPr>
        <w:t>,</w:t>
      </w:r>
      <w:r w:rsidR="00B7564F">
        <w:rPr>
          <w:sz w:val="22"/>
          <w:szCs w:val="22"/>
        </w:rPr>
        <w:t xml:space="preserve"> (add reference to “</w:t>
      </w:r>
      <w:r w:rsidR="00B7564F" w:rsidRPr="00B7564F">
        <w:rPr>
          <w:rFonts w:cs="Times"/>
          <w:color w:val="450F44"/>
          <w:sz w:val="22"/>
          <w:szCs w:val="22"/>
        </w:rPr>
        <w:t>From Texture Virtualization to Massive Parallelization</w:t>
      </w:r>
      <w:r w:rsidR="00B7564F">
        <w:rPr>
          <w:rFonts w:cs="Times"/>
          <w:color w:val="450F44"/>
          <w:sz w:val="22"/>
          <w:szCs w:val="22"/>
        </w:rPr>
        <w:t xml:space="preserve">” </w:t>
      </w:r>
      <w:proofErr w:type="spellStart"/>
      <w:r w:rsidR="00B7564F">
        <w:rPr>
          <w:rFonts w:cs="Times"/>
          <w:color w:val="450F44"/>
          <w:sz w:val="22"/>
          <w:szCs w:val="22"/>
        </w:rPr>
        <w:t>pdf</w:t>
      </w:r>
      <w:proofErr w:type="spellEnd"/>
      <w:r w:rsidR="00B7564F">
        <w:rPr>
          <w:rFonts w:cs="Times"/>
          <w:color w:val="450F44"/>
          <w:sz w:val="22"/>
          <w:szCs w:val="22"/>
        </w:rPr>
        <w:t>)</w:t>
      </w:r>
      <w:r w:rsidR="00DE65C6">
        <w:rPr>
          <w:sz w:val="22"/>
          <w:szCs w:val="22"/>
        </w:rPr>
        <w:t xml:space="preserve"> such as:</w:t>
      </w:r>
    </w:p>
    <w:p w14:paraId="67AB5FD8" w14:textId="77777777" w:rsidR="00DE65C6" w:rsidRPr="00DE65C6" w:rsidRDefault="00DE65C6" w:rsidP="00DE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07B9DFD" w14:textId="3FAFE810"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5A6694D6" w14:textId="5C9F1A95" w:rsidR="001513BE" w:rsidRDefault="001513BE" w:rsidP="001513BE">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3336E940" w14:textId="18CC3CF7"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019A06" w14:textId="7211FB25" w:rsidR="00842298" w:rsidRPr="00323F88" w:rsidRDefault="00993653" w:rsidP="00323F88">
      <w:pPr>
        <w:widowControl w:val="0"/>
        <w:autoSpaceDE w:val="0"/>
        <w:autoSpaceDN w:val="0"/>
        <w:adjustRightInd w:val="0"/>
        <w:spacing w:after="240"/>
        <w:rPr>
          <w:rFonts w:cs="Times"/>
          <w:sz w:val="22"/>
          <w:szCs w:val="22"/>
        </w:rPr>
      </w:pPr>
      <w:r>
        <w:rPr>
          <w:rFonts w:cs="Times"/>
          <w:sz w:val="22"/>
          <w:szCs w:val="22"/>
        </w:rPr>
        <w:t>T</w:t>
      </w:r>
      <w:r w:rsidR="00400074">
        <w:rPr>
          <w:rFonts w:cs="Times"/>
          <w:sz w:val="22"/>
          <w:szCs w:val="22"/>
        </w:rPr>
        <w:t xml:space="preserve">hrashing occurs when a system’s physical memory is completely occupied and the </w:t>
      </w:r>
      <w:r>
        <w:rPr>
          <w:rFonts w:cs="Times"/>
          <w:sz w:val="22"/>
          <w:szCs w:val="22"/>
        </w:rPr>
        <w:t xml:space="preserve">virtual memory subsystem continuously paging data in and out of physical memory, causing the performance of the system to decrease or a system crash. </w:t>
      </w:r>
    </w:p>
    <w:p w14:paraId="392925F8" w14:textId="3F3282B1" w:rsidR="00842298" w:rsidRPr="003E265F" w:rsidRDefault="00323F88" w:rsidP="00323F8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bookmarkStart w:id="2" w:name="_GoBack"/>
      <w:bookmarkEnd w:id="2"/>
    </w:p>
    <w:p w14:paraId="72ABADAC" w14:textId="77777777"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F953020" w14:textId="29FC041B"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399070DE" w14:textId="77777777"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546BC5A" w14:textId="5FB18CB3"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54DA11BA" w14:textId="77777777" w:rsidR="00B7564F"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CE6FD69" w14:textId="77777777" w:rsidR="00B7564F" w:rsidRPr="00323F88"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99534F1" w14:textId="77777777" w:rsidR="001854A6" w:rsidRPr="00AC7C89" w:rsidRDefault="001854A6"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3" w:name="_Toc198154642"/>
      <w:bookmarkStart w:id="4" w:name="_Toc198397537"/>
      <w:r w:rsidRPr="00256964">
        <w:rPr>
          <w:rFonts w:ascii="Cambria" w:hAnsi="Cambria" w:cs="Times New Roman"/>
          <w:sz w:val="28"/>
          <w:szCs w:val="28"/>
        </w:rPr>
        <w:t>3. Method</w:t>
      </w:r>
      <w:bookmarkEnd w:id="3"/>
      <w:bookmarkEnd w:id="4"/>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xml:space="preserve">, (2009) describes the constructive research method as a way to turn existing knowledge into novelty or innovation by </w:t>
      </w:r>
      <w:r w:rsidRPr="00256964">
        <w:rPr>
          <w:rFonts w:ascii="Cambria" w:hAnsi="Cambria" w:cs="Times New Roman"/>
          <w:sz w:val="22"/>
          <w:szCs w:val="22"/>
        </w:rPr>
        <w:lastRenderedPageBreak/>
        <w:t>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w:t>
        </w:r>
        <w:r w:rsidRPr="00256964">
          <w:rPr>
            <w:rStyle w:val="Hyperlink"/>
            <w:rFonts w:ascii="Cambria" w:hAnsi="Cambria" w:cs="Times New Roman"/>
            <w:sz w:val="22"/>
            <w:szCs w:val="22"/>
          </w:rPr>
          <w:lastRenderedPageBreak/>
          <w:t>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lastRenderedPageBreak/>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w:t>
      </w:r>
      <w:r w:rsidRPr="00256964">
        <w:rPr>
          <w:rFonts w:ascii="Cambria" w:hAnsi="Cambria" w:cs="Times New Roman"/>
          <w:sz w:val="22"/>
          <w:szCs w:val="22"/>
        </w:rPr>
        <w:lastRenderedPageBreak/>
        <w:t>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5" w:name="_Toc198397538"/>
      <w:r w:rsidRPr="00324A30">
        <w:rPr>
          <w:rFonts w:asciiTheme="minorHAnsi" w:hAnsiTheme="minorHAnsi"/>
          <w:sz w:val="28"/>
          <w:szCs w:val="28"/>
        </w:rPr>
        <w:t>4. Bundle</w:t>
      </w:r>
      <w:bookmarkEnd w:id="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lastRenderedPageBreak/>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w:t>
      </w:r>
      <w:r w:rsidRPr="00AC7C89">
        <w:rPr>
          <w:sz w:val="22"/>
          <w:szCs w:val="22"/>
        </w:rPr>
        <w:lastRenderedPageBreak/>
        <w:t xml:space="preserve">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6" w:name="_Toc198397539"/>
      <w:r w:rsidRPr="0021194A">
        <w:rPr>
          <w:rFonts w:asciiTheme="minorHAnsi" w:hAnsiTheme="minorHAnsi"/>
          <w:sz w:val="24"/>
          <w:szCs w:val="24"/>
        </w:rPr>
        <w:t>4.1 Bundle and Automatic Reference Counting</w:t>
      </w:r>
      <w:bookmarkEnd w:id="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7"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8" w:name="_Toc198397541"/>
      <w:r w:rsidRPr="0021194A">
        <w:rPr>
          <w:rFonts w:asciiTheme="minorHAnsi" w:hAnsiTheme="minorHAnsi"/>
          <w:sz w:val="24"/>
          <w:szCs w:val="24"/>
        </w:rPr>
        <w:t>5.1 Design Principles</w:t>
      </w:r>
      <w:bookmarkEnd w:id="8"/>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lastRenderedPageBreak/>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9" w:name="_Toc198397542"/>
      <w:r w:rsidRPr="0021194A">
        <w:rPr>
          <w:rFonts w:asciiTheme="minorHAnsi" w:hAnsiTheme="minorHAnsi"/>
          <w:sz w:val="24"/>
          <w:szCs w:val="24"/>
        </w:rPr>
        <w:t>5.2 Design Overview</w:t>
      </w:r>
      <w:bookmarkEnd w:id="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0" w:name="_Toc198397543"/>
      <w:r w:rsidRPr="0021194A">
        <w:rPr>
          <w:rFonts w:asciiTheme="minorHAnsi" w:hAnsiTheme="minorHAnsi"/>
          <w:sz w:val="22"/>
          <w:szCs w:val="22"/>
        </w:rPr>
        <w:t>5.2.1 Packaging Tool</w:t>
      </w:r>
      <w:bookmarkEnd w:id="10"/>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1"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1"/>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2" w:name="_Toc198397545"/>
      <w:r w:rsidRPr="00590DE0">
        <w:rPr>
          <w:rFonts w:asciiTheme="minorHAnsi" w:hAnsiTheme="minorHAnsi"/>
          <w:sz w:val="22"/>
          <w:szCs w:val="22"/>
        </w:rPr>
        <w:t>5.2.3 API</w:t>
      </w:r>
      <w:bookmarkEnd w:id="12"/>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3"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4"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4"/>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lastRenderedPageBreak/>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5"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5"/>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w:t>
      </w:r>
      <w:r w:rsidRPr="00AC7C89">
        <w:rPr>
          <w:sz w:val="22"/>
          <w:szCs w:val="22"/>
        </w:rPr>
        <w:lastRenderedPageBreak/>
        <w:t xml:space="preserve">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6" w:name="_Toc198397549"/>
      <w:r w:rsidRPr="00FA071C">
        <w:rPr>
          <w:rFonts w:asciiTheme="minorHAnsi" w:hAnsiTheme="minorHAnsi"/>
          <w:sz w:val="28"/>
          <w:szCs w:val="28"/>
        </w:rPr>
        <w:lastRenderedPageBreak/>
        <w:t>7. Result</w:t>
      </w:r>
      <w:bookmarkEnd w:id="1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7"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7"/>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w:t>
      </w:r>
      <w:r w:rsidR="003F46C5">
        <w:rPr>
          <w:sz w:val="22"/>
          <w:szCs w:val="22"/>
        </w:rPr>
        <w:lastRenderedPageBreak/>
        <w:t>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proofErr w:type="spellStart"/>
      <w:r w:rsidRPr="00E13360">
        <w:rPr>
          <w:i/>
          <w:sz w:val="22"/>
          <w:szCs w:val="22"/>
        </w:rPr>
        <w:t>Gui</w:t>
      </w:r>
      <w:proofErr w:type="spellEnd"/>
      <w:r w:rsidRPr="00E13360">
        <w:rPr>
          <w:i/>
          <w:sz w:val="22"/>
          <w:szCs w:val="22"/>
        </w:rPr>
        <w:t xml:space="preserve">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 xml:space="preserve">Automated </w:t>
      </w:r>
      <w:proofErr w:type="spellStart"/>
      <w:r w:rsidRPr="000D10A1">
        <w:rPr>
          <w:i/>
          <w:sz w:val="22"/>
          <w:szCs w:val="22"/>
        </w:rPr>
        <w:t>iOS</w:t>
      </w:r>
      <w:proofErr w:type="spellEnd"/>
      <w:r w:rsidRPr="000D10A1">
        <w:rPr>
          <w:i/>
          <w:sz w:val="22"/>
          <w:szCs w:val="22"/>
        </w:rPr>
        <w:t xml:space="preserve">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lastRenderedPageBreak/>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lastRenderedPageBreak/>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w:t>
      </w:r>
      <w:r w:rsidRPr="00AC7C89">
        <w:rPr>
          <w:sz w:val="22"/>
          <w:szCs w:val="22"/>
        </w:rPr>
        <w:lastRenderedPageBreak/>
        <w:t>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lastRenderedPageBreak/>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D10A1"/>
    <w:rsid w:val="000F1B38"/>
    <w:rsid w:val="000F4963"/>
    <w:rsid w:val="000F7504"/>
    <w:rsid w:val="001006A6"/>
    <w:rsid w:val="00103D33"/>
    <w:rsid w:val="00106820"/>
    <w:rsid w:val="0011249B"/>
    <w:rsid w:val="00117C75"/>
    <w:rsid w:val="00124788"/>
    <w:rsid w:val="00124BF0"/>
    <w:rsid w:val="00143E21"/>
    <w:rsid w:val="001513BE"/>
    <w:rsid w:val="0017239D"/>
    <w:rsid w:val="001854A6"/>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71CD"/>
    <w:rsid w:val="00400074"/>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93653"/>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7F1E5-D0F1-9940-B1FD-8D29C207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14</Pages>
  <Words>8104</Words>
  <Characters>46193</Characters>
  <Application>Microsoft Macintosh Word</Application>
  <DocSecurity>0</DocSecurity>
  <Lines>384</Lines>
  <Paragraphs>108</Paragraphs>
  <ScaleCrop>false</ScaleCrop>
  <Company/>
  <LinksUpToDate>false</LinksUpToDate>
  <CharactersWithSpaces>54189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161</cp:revision>
  <cp:lastPrinted>2012-05-08T20:59:00Z</cp:lastPrinted>
  <dcterms:created xsi:type="dcterms:W3CDTF">2012-04-12T14:41:00Z</dcterms:created>
  <dcterms:modified xsi:type="dcterms:W3CDTF">2012-05-12T20:29:00Z</dcterms:modified>
</cp:coreProperties>
</file>