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DE5" w:rsidRPr="00B16BBC" w:rsidRDefault="00572DE5" w:rsidP="00572DE5">
      <w:pPr>
        <w:rPr>
          <w:rFonts w:ascii="Times New Roman" w:hAnsi="Times New Roman"/>
          <w:b/>
        </w:rPr>
      </w:pPr>
      <w:r>
        <w:rPr>
          <w:rFonts w:ascii="Times New Roman" w:hAnsi="Times New Roman"/>
          <w:b/>
        </w:rPr>
        <w:t>9.0 System Implementation Plan</w:t>
      </w:r>
    </w:p>
    <w:p w:rsidR="00572DE5" w:rsidRDefault="00572DE5" w:rsidP="00572DE5">
      <w:pPr>
        <w:ind w:left="720"/>
        <w:rPr>
          <w:rFonts w:ascii="Times New Roman" w:hAnsi="Times New Roman"/>
          <w:b/>
        </w:rPr>
      </w:pPr>
      <w:r>
        <w:rPr>
          <w:rFonts w:ascii="Times New Roman" w:hAnsi="Times New Roman"/>
          <w:b/>
        </w:rPr>
        <w:t>9.1 Personnel Training</w:t>
      </w:r>
    </w:p>
    <w:p w:rsidR="00572DE5" w:rsidRDefault="00572DE5" w:rsidP="00572DE5">
      <w:pPr>
        <w:ind w:left="720"/>
        <w:rPr>
          <w:rFonts w:ascii="Times New Roman" w:hAnsi="Times New Roman"/>
        </w:rPr>
      </w:pPr>
      <w:r>
        <w:rPr>
          <w:rFonts w:ascii="Times New Roman" w:hAnsi="Times New Roman"/>
          <w:b/>
        </w:rPr>
        <w:tab/>
      </w:r>
      <w:r>
        <w:rPr>
          <w:rFonts w:ascii="Times New Roman" w:hAnsi="Times New Roman"/>
        </w:rPr>
        <w:t xml:space="preserve">The personnel training will take place in the SRA’s branch office in Tarlac as well as the main office in QC. The group will conduct training for the board member, mill district officer and farmer. The MDO will have the utmost priority for the training since he will be the one who has the most access and tasks in the system. The entire training session will be conducted in a span of 8 working days for the employees of each department to have a good grasp of the flow of the new system. The weekly training sessions will be conducted in the office’s conference room to minimize costs. There will be a 3 hour training session per day during workdays. The group will make use of power point presentations to visualize the concept of the new system. User manuals will be used by the users to understand the flow and usage of the software. Actual system demonstration will be executed after the introduction so that the users will have a head start on how the software works and the benefits of it being implemented for future use. The board member will have the training in the main office in QC. The farmers will take the most time for the training since it is a mobile application and may take time for them to understand. </w:t>
      </w:r>
    </w:p>
    <w:tbl>
      <w:tblPr>
        <w:tblStyle w:val="TableGrid"/>
        <w:tblW w:w="0" w:type="auto"/>
        <w:tblInd w:w="720" w:type="dxa"/>
        <w:tblLook w:val="04A0" w:firstRow="1" w:lastRow="0" w:firstColumn="1" w:lastColumn="0" w:noHBand="0" w:noVBand="1"/>
      </w:tblPr>
      <w:tblGrid>
        <w:gridCol w:w="1444"/>
        <w:gridCol w:w="2315"/>
        <w:gridCol w:w="1608"/>
        <w:gridCol w:w="2723"/>
      </w:tblGrid>
      <w:tr w:rsidR="00572DE5" w:rsidTr="00002078">
        <w:tc>
          <w:tcPr>
            <w:tcW w:w="1749" w:type="dxa"/>
          </w:tcPr>
          <w:p w:rsidR="00572DE5" w:rsidRDefault="00572DE5" w:rsidP="00002078">
            <w:pPr>
              <w:rPr>
                <w:rFonts w:ascii="Times New Roman" w:hAnsi="Times New Roman" w:cs="Times New Roman"/>
              </w:rPr>
            </w:pPr>
            <w:r>
              <w:rPr>
                <w:rFonts w:ascii="Times New Roman" w:hAnsi="Times New Roman" w:cs="Times New Roman"/>
              </w:rPr>
              <w:t>Day</w:t>
            </w:r>
          </w:p>
        </w:tc>
        <w:tc>
          <w:tcPr>
            <w:tcW w:w="2523" w:type="dxa"/>
          </w:tcPr>
          <w:p w:rsidR="00572DE5" w:rsidRDefault="00572DE5" w:rsidP="00002078">
            <w:pPr>
              <w:rPr>
                <w:rFonts w:ascii="Times New Roman" w:hAnsi="Times New Roman" w:cs="Times New Roman"/>
              </w:rPr>
            </w:pPr>
            <w:r>
              <w:rPr>
                <w:rFonts w:ascii="Times New Roman" w:hAnsi="Times New Roman" w:cs="Times New Roman"/>
              </w:rPr>
              <w:t>Trainee</w:t>
            </w:r>
          </w:p>
        </w:tc>
        <w:tc>
          <w:tcPr>
            <w:tcW w:w="1861" w:type="dxa"/>
          </w:tcPr>
          <w:p w:rsidR="00572DE5" w:rsidRDefault="00572DE5" w:rsidP="00002078">
            <w:pPr>
              <w:rPr>
                <w:rFonts w:ascii="Times New Roman" w:hAnsi="Times New Roman" w:cs="Times New Roman"/>
              </w:rPr>
            </w:pPr>
            <w:r>
              <w:rPr>
                <w:rFonts w:ascii="Times New Roman" w:hAnsi="Times New Roman" w:cs="Times New Roman"/>
              </w:rPr>
              <w:t>Trainer</w:t>
            </w:r>
          </w:p>
        </w:tc>
        <w:tc>
          <w:tcPr>
            <w:tcW w:w="2723" w:type="dxa"/>
          </w:tcPr>
          <w:p w:rsidR="00572DE5" w:rsidRDefault="00572DE5" w:rsidP="00002078">
            <w:pPr>
              <w:jc w:val="center"/>
              <w:rPr>
                <w:rFonts w:ascii="Times New Roman" w:hAnsi="Times New Roman" w:cs="Times New Roman"/>
              </w:rPr>
            </w:pPr>
            <w:r>
              <w:rPr>
                <w:rFonts w:ascii="Times New Roman" w:hAnsi="Times New Roman" w:cs="Times New Roman"/>
              </w:rPr>
              <w:t>Activity</w:t>
            </w:r>
          </w:p>
        </w:tc>
      </w:tr>
      <w:tr w:rsidR="00572DE5" w:rsidTr="00002078">
        <w:tc>
          <w:tcPr>
            <w:tcW w:w="1749" w:type="dxa"/>
          </w:tcPr>
          <w:p w:rsidR="00572DE5" w:rsidRDefault="00572DE5" w:rsidP="00002078">
            <w:pPr>
              <w:rPr>
                <w:rFonts w:ascii="Times New Roman" w:hAnsi="Times New Roman" w:cs="Times New Roman"/>
              </w:rPr>
            </w:pPr>
            <w:r>
              <w:rPr>
                <w:rFonts w:ascii="Times New Roman" w:hAnsi="Times New Roman" w:cs="Times New Roman"/>
              </w:rPr>
              <w:t>1</w:t>
            </w:r>
          </w:p>
        </w:tc>
        <w:tc>
          <w:tcPr>
            <w:tcW w:w="2523" w:type="dxa"/>
          </w:tcPr>
          <w:p w:rsidR="00572DE5" w:rsidRDefault="00572DE5" w:rsidP="00572DE5">
            <w:pPr>
              <w:pStyle w:val="ListParagraph"/>
              <w:numPr>
                <w:ilvl w:val="0"/>
                <w:numId w:val="14"/>
              </w:numPr>
              <w:rPr>
                <w:rFonts w:cs="Times New Roman"/>
              </w:rPr>
            </w:pPr>
            <w:r>
              <w:rPr>
                <w:rFonts w:cs="Times New Roman"/>
              </w:rPr>
              <w:t>Mill district officer</w:t>
            </w:r>
          </w:p>
          <w:p w:rsidR="00572DE5" w:rsidRPr="00B7194F" w:rsidRDefault="00572DE5" w:rsidP="00572DE5">
            <w:pPr>
              <w:pStyle w:val="ListParagraph"/>
              <w:numPr>
                <w:ilvl w:val="0"/>
                <w:numId w:val="14"/>
              </w:numPr>
              <w:rPr>
                <w:rFonts w:cs="Times New Roman"/>
              </w:rPr>
            </w:pPr>
            <w:r>
              <w:rPr>
                <w:rFonts w:cs="Times New Roman"/>
              </w:rPr>
              <w:t>Farmer</w:t>
            </w:r>
          </w:p>
        </w:tc>
        <w:tc>
          <w:tcPr>
            <w:tcW w:w="1861" w:type="dxa"/>
          </w:tcPr>
          <w:p w:rsidR="00572DE5" w:rsidRDefault="00572DE5" w:rsidP="00002078">
            <w:pPr>
              <w:rPr>
                <w:rFonts w:ascii="Times New Roman" w:hAnsi="Times New Roman" w:cs="Times New Roman"/>
              </w:rPr>
            </w:pPr>
            <w:r>
              <w:rPr>
                <w:rFonts w:ascii="Times New Roman" w:hAnsi="Times New Roman" w:cs="Times New Roman"/>
              </w:rPr>
              <w:t>Group</w:t>
            </w:r>
          </w:p>
        </w:tc>
        <w:tc>
          <w:tcPr>
            <w:tcW w:w="2723" w:type="dxa"/>
          </w:tcPr>
          <w:p w:rsidR="00572DE5" w:rsidRDefault="00572DE5" w:rsidP="00572DE5">
            <w:pPr>
              <w:pStyle w:val="ListParagraph"/>
              <w:numPr>
                <w:ilvl w:val="0"/>
                <w:numId w:val="12"/>
              </w:numPr>
              <w:rPr>
                <w:rFonts w:cs="Times New Roman"/>
              </w:rPr>
            </w:pPr>
            <w:r>
              <w:rPr>
                <w:rFonts w:cs="Times New Roman"/>
              </w:rPr>
              <w:t>Introduction to the System</w:t>
            </w:r>
          </w:p>
          <w:p w:rsidR="00572DE5" w:rsidRDefault="00572DE5" w:rsidP="00002078">
            <w:pPr>
              <w:pStyle w:val="ListParagraph"/>
              <w:rPr>
                <w:rFonts w:cs="Times New Roman"/>
              </w:rPr>
            </w:pPr>
          </w:p>
          <w:p w:rsidR="00572DE5" w:rsidRDefault="00572DE5" w:rsidP="00572DE5">
            <w:pPr>
              <w:pStyle w:val="ListParagraph"/>
              <w:numPr>
                <w:ilvl w:val="0"/>
                <w:numId w:val="12"/>
              </w:numPr>
              <w:rPr>
                <w:rFonts w:cs="Times New Roman"/>
              </w:rPr>
            </w:pPr>
            <w:r>
              <w:rPr>
                <w:rFonts w:cs="Times New Roman"/>
              </w:rPr>
              <w:t>Explanation of the system changeover</w:t>
            </w:r>
          </w:p>
          <w:p w:rsidR="00572DE5" w:rsidRPr="00ED6EA8" w:rsidRDefault="00572DE5" w:rsidP="00002078">
            <w:pPr>
              <w:rPr>
                <w:rFonts w:ascii="Times New Roman" w:hAnsi="Times New Roman" w:cs="Times New Roman"/>
              </w:rPr>
            </w:pPr>
          </w:p>
          <w:p w:rsidR="00572DE5" w:rsidRPr="00880689" w:rsidRDefault="00572DE5" w:rsidP="00572DE5">
            <w:pPr>
              <w:pStyle w:val="ListParagraph"/>
              <w:numPr>
                <w:ilvl w:val="0"/>
                <w:numId w:val="12"/>
              </w:numPr>
              <w:rPr>
                <w:rFonts w:cs="Times New Roman"/>
              </w:rPr>
            </w:pPr>
            <w:r w:rsidRPr="00880689">
              <w:rPr>
                <w:rFonts w:cs="Times New Roman"/>
              </w:rPr>
              <w:t>Demonstration of the Software</w:t>
            </w:r>
          </w:p>
        </w:tc>
      </w:tr>
      <w:tr w:rsidR="00572DE5" w:rsidTr="00002078">
        <w:tc>
          <w:tcPr>
            <w:tcW w:w="1749" w:type="dxa"/>
          </w:tcPr>
          <w:p w:rsidR="00572DE5" w:rsidRDefault="00572DE5" w:rsidP="00002078">
            <w:pPr>
              <w:rPr>
                <w:rFonts w:ascii="Times New Roman" w:hAnsi="Times New Roman" w:cs="Times New Roman"/>
              </w:rPr>
            </w:pPr>
            <w:r>
              <w:rPr>
                <w:rFonts w:ascii="Times New Roman" w:hAnsi="Times New Roman" w:cs="Times New Roman"/>
              </w:rPr>
              <w:t>2</w:t>
            </w:r>
          </w:p>
        </w:tc>
        <w:tc>
          <w:tcPr>
            <w:tcW w:w="2523" w:type="dxa"/>
          </w:tcPr>
          <w:p w:rsidR="00572DE5" w:rsidRPr="00B7194F" w:rsidRDefault="00572DE5" w:rsidP="00572DE5">
            <w:pPr>
              <w:pStyle w:val="ListParagraph"/>
              <w:numPr>
                <w:ilvl w:val="0"/>
                <w:numId w:val="13"/>
              </w:numPr>
              <w:rPr>
                <w:rFonts w:cs="Times New Roman"/>
              </w:rPr>
            </w:pPr>
            <w:r>
              <w:rPr>
                <w:rFonts w:cs="Times New Roman"/>
              </w:rPr>
              <w:t>Board Member</w:t>
            </w:r>
          </w:p>
        </w:tc>
        <w:tc>
          <w:tcPr>
            <w:tcW w:w="1861" w:type="dxa"/>
          </w:tcPr>
          <w:p w:rsidR="00572DE5" w:rsidRDefault="00572DE5" w:rsidP="00002078">
            <w:pPr>
              <w:rPr>
                <w:rFonts w:ascii="Times New Roman" w:hAnsi="Times New Roman" w:cs="Times New Roman"/>
              </w:rPr>
            </w:pPr>
            <w:r>
              <w:rPr>
                <w:rFonts w:ascii="Times New Roman" w:hAnsi="Times New Roman" w:cs="Times New Roman"/>
              </w:rPr>
              <w:t>Group</w:t>
            </w:r>
          </w:p>
        </w:tc>
        <w:tc>
          <w:tcPr>
            <w:tcW w:w="2723" w:type="dxa"/>
          </w:tcPr>
          <w:p w:rsidR="00572DE5" w:rsidRDefault="00572DE5" w:rsidP="00572DE5">
            <w:pPr>
              <w:pStyle w:val="ListParagraph"/>
              <w:numPr>
                <w:ilvl w:val="0"/>
                <w:numId w:val="12"/>
              </w:numPr>
              <w:rPr>
                <w:rFonts w:cs="Times New Roman"/>
              </w:rPr>
            </w:pPr>
            <w:r w:rsidRPr="00880689">
              <w:rPr>
                <w:rFonts w:cs="Times New Roman"/>
              </w:rPr>
              <w:t>Introduction to the System</w:t>
            </w:r>
          </w:p>
          <w:p w:rsidR="00572DE5" w:rsidRDefault="00572DE5" w:rsidP="00002078">
            <w:pPr>
              <w:pStyle w:val="ListParagraph"/>
              <w:rPr>
                <w:rFonts w:cs="Times New Roman"/>
              </w:rPr>
            </w:pPr>
          </w:p>
          <w:p w:rsidR="00572DE5" w:rsidRDefault="00572DE5" w:rsidP="00572DE5">
            <w:pPr>
              <w:pStyle w:val="ListParagraph"/>
              <w:numPr>
                <w:ilvl w:val="0"/>
                <w:numId w:val="12"/>
              </w:numPr>
              <w:rPr>
                <w:rFonts w:cs="Times New Roman"/>
              </w:rPr>
            </w:pPr>
            <w:r>
              <w:rPr>
                <w:rFonts w:cs="Times New Roman"/>
              </w:rPr>
              <w:t>Explanation of the system changeover</w:t>
            </w:r>
          </w:p>
          <w:p w:rsidR="00572DE5" w:rsidRPr="00ED6EA8" w:rsidRDefault="00572DE5" w:rsidP="00002078">
            <w:pPr>
              <w:rPr>
                <w:rFonts w:ascii="Times New Roman" w:hAnsi="Times New Roman" w:cs="Times New Roman"/>
              </w:rPr>
            </w:pPr>
          </w:p>
          <w:p w:rsidR="00572DE5" w:rsidRDefault="00572DE5" w:rsidP="00572DE5">
            <w:pPr>
              <w:pStyle w:val="ListParagraph"/>
              <w:numPr>
                <w:ilvl w:val="0"/>
                <w:numId w:val="12"/>
              </w:numPr>
              <w:rPr>
                <w:rFonts w:cs="Times New Roman"/>
              </w:rPr>
            </w:pPr>
            <w:r w:rsidRPr="00B7194F">
              <w:rPr>
                <w:rFonts w:cs="Times New Roman"/>
              </w:rPr>
              <w:t>Demonstration of the Software</w:t>
            </w:r>
          </w:p>
          <w:p w:rsidR="00572DE5" w:rsidRDefault="00572DE5" w:rsidP="00002078">
            <w:pPr>
              <w:pStyle w:val="ListParagraph"/>
              <w:rPr>
                <w:rFonts w:cs="Times New Roman"/>
              </w:rPr>
            </w:pPr>
          </w:p>
          <w:p w:rsidR="00572DE5" w:rsidRDefault="00572DE5" w:rsidP="00572DE5">
            <w:pPr>
              <w:pStyle w:val="ListParagraph"/>
              <w:numPr>
                <w:ilvl w:val="0"/>
                <w:numId w:val="12"/>
              </w:numPr>
              <w:rPr>
                <w:rFonts w:cs="Times New Roman"/>
              </w:rPr>
            </w:pPr>
            <w:r w:rsidRPr="00B7194F">
              <w:rPr>
                <w:rFonts w:cs="Times New Roman"/>
              </w:rPr>
              <w:t xml:space="preserve">Lecture on the Module </w:t>
            </w:r>
          </w:p>
          <w:p w:rsidR="00572DE5" w:rsidRDefault="00572DE5" w:rsidP="00572DE5">
            <w:pPr>
              <w:pStyle w:val="ListParagraph"/>
              <w:numPr>
                <w:ilvl w:val="0"/>
                <w:numId w:val="12"/>
              </w:numPr>
              <w:rPr>
                <w:rFonts w:cs="Times New Roman"/>
              </w:rPr>
            </w:pPr>
            <w:r w:rsidRPr="00B7194F">
              <w:rPr>
                <w:rFonts w:cs="Times New Roman"/>
              </w:rPr>
              <w:lastRenderedPageBreak/>
              <w:t>Interaction</w:t>
            </w:r>
          </w:p>
          <w:p w:rsidR="00572DE5" w:rsidRDefault="00572DE5" w:rsidP="00002078">
            <w:pPr>
              <w:pStyle w:val="ListParagraph"/>
              <w:rPr>
                <w:rFonts w:cs="Times New Roman"/>
              </w:rPr>
            </w:pPr>
          </w:p>
          <w:p w:rsidR="00572DE5" w:rsidRPr="00ED6EA8" w:rsidRDefault="00572DE5" w:rsidP="00572DE5">
            <w:pPr>
              <w:pStyle w:val="ListParagraph"/>
              <w:numPr>
                <w:ilvl w:val="0"/>
                <w:numId w:val="12"/>
              </w:numPr>
              <w:rPr>
                <w:rFonts w:cs="Times New Roman"/>
              </w:rPr>
            </w:pPr>
            <w:r>
              <w:rPr>
                <w:rFonts w:cs="Times New Roman"/>
              </w:rPr>
              <w:t>Distributing of user manual</w:t>
            </w:r>
          </w:p>
          <w:p w:rsidR="00572DE5" w:rsidRDefault="00572DE5" w:rsidP="00002078">
            <w:pPr>
              <w:rPr>
                <w:rFonts w:ascii="Times New Roman" w:hAnsi="Times New Roman" w:cs="Times New Roman"/>
              </w:rPr>
            </w:pPr>
          </w:p>
        </w:tc>
      </w:tr>
      <w:tr w:rsidR="00572DE5" w:rsidTr="00002078">
        <w:tc>
          <w:tcPr>
            <w:tcW w:w="1749" w:type="dxa"/>
          </w:tcPr>
          <w:p w:rsidR="00572DE5" w:rsidRDefault="00572DE5" w:rsidP="00002078">
            <w:pPr>
              <w:rPr>
                <w:rFonts w:ascii="Times New Roman" w:hAnsi="Times New Roman" w:cs="Times New Roman"/>
              </w:rPr>
            </w:pPr>
            <w:r>
              <w:rPr>
                <w:rFonts w:ascii="Times New Roman" w:hAnsi="Times New Roman" w:cs="Times New Roman"/>
              </w:rPr>
              <w:lastRenderedPageBreak/>
              <w:t>3</w:t>
            </w:r>
          </w:p>
        </w:tc>
        <w:tc>
          <w:tcPr>
            <w:tcW w:w="2523" w:type="dxa"/>
          </w:tcPr>
          <w:p w:rsidR="00572DE5" w:rsidRDefault="00572DE5" w:rsidP="00572DE5">
            <w:pPr>
              <w:pStyle w:val="ListParagraph"/>
              <w:numPr>
                <w:ilvl w:val="0"/>
                <w:numId w:val="13"/>
              </w:numPr>
              <w:rPr>
                <w:rFonts w:cs="Times New Roman"/>
              </w:rPr>
            </w:pPr>
            <w:r>
              <w:rPr>
                <w:rFonts w:cs="Times New Roman"/>
              </w:rPr>
              <w:t>Mill District Officer</w:t>
            </w:r>
          </w:p>
          <w:p w:rsidR="00572DE5" w:rsidRPr="00EB1B1C" w:rsidRDefault="00572DE5" w:rsidP="00572DE5">
            <w:pPr>
              <w:pStyle w:val="ListParagraph"/>
              <w:numPr>
                <w:ilvl w:val="0"/>
                <w:numId w:val="13"/>
              </w:numPr>
              <w:rPr>
                <w:rFonts w:cs="Times New Roman"/>
              </w:rPr>
            </w:pPr>
            <w:r>
              <w:rPr>
                <w:rFonts w:cs="Times New Roman"/>
              </w:rPr>
              <w:t>Farmer</w:t>
            </w:r>
          </w:p>
          <w:p w:rsidR="00572DE5" w:rsidRDefault="00572DE5" w:rsidP="00002078">
            <w:pPr>
              <w:pStyle w:val="ListParagraph"/>
              <w:rPr>
                <w:rFonts w:cs="Times New Roman"/>
              </w:rPr>
            </w:pPr>
          </w:p>
          <w:p w:rsidR="00572DE5" w:rsidRDefault="00572DE5" w:rsidP="00002078">
            <w:pPr>
              <w:pStyle w:val="ListParagraph"/>
              <w:rPr>
                <w:rFonts w:cs="Times New Roman"/>
              </w:rPr>
            </w:pPr>
          </w:p>
        </w:tc>
        <w:tc>
          <w:tcPr>
            <w:tcW w:w="1861" w:type="dxa"/>
          </w:tcPr>
          <w:p w:rsidR="00572DE5" w:rsidRDefault="00572DE5" w:rsidP="00002078">
            <w:pPr>
              <w:rPr>
                <w:rFonts w:ascii="Times New Roman" w:hAnsi="Times New Roman" w:cs="Times New Roman"/>
              </w:rPr>
            </w:pPr>
            <w:r>
              <w:rPr>
                <w:rFonts w:ascii="Times New Roman" w:hAnsi="Times New Roman" w:cs="Times New Roman"/>
              </w:rPr>
              <w:t>Group</w:t>
            </w:r>
          </w:p>
        </w:tc>
        <w:tc>
          <w:tcPr>
            <w:tcW w:w="2723" w:type="dxa"/>
          </w:tcPr>
          <w:p w:rsidR="00572DE5" w:rsidRDefault="00572DE5" w:rsidP="00572DE5">
            <w:pPr>
              <w:pStyle w:val="ListParagraph"/>
              <w:numPr>
                <w:ilvl w:val="0"/>
                <w:numId w:val="15"/>
              </w:numPr>
              <w:rPr>
                <w:rFonts w:cs="Times New Roman"/>
              </w:rPr>
            </w:pPr>
            <w:r>
              <w:rPr>
                <w:rFonts w:cs="Times New Roman"/>
              </w:rPr>
              <w:t>Use of mobile application for both MDO and farmer</w:t>
            </w:r>
          </w:p>
          <w:p w:rsidR="00572DE5" w:rsidRDefault="00572DE5" w:rsidP="00572DE5">
            <w:pPr>
              <w:pStyle w:val="ListParagraph"/>
              <w:numPr>
                <w:ilvl w:val="0"/>
                <w:numId w:val="15"/>
              </w:numPr>
              <w:rPr>
                <w:rFonts w:cs="Times New Roman"/>
              </w:rPr>
            </w:pPr>
            <w:r>
              <w:rPr>
                <w:rFonts w:cs="Times New Roman"/>
              </w:rPr>
              <w:t>Sending of data through mobile</w:t>
            </w:r>
          </w:p>
          <w:p w:rsidR="00572DE5" w:rsidRDefault="00572DE5" w:rsidP="00572DE5">
            <w:pPr>
              <w:pStyle w:val="ListParagraph"/>
              <w:numPr>
                <w:ilvl w:val="0"/>
                <w:numId w:val="15"/>
              </w:numPr>
              <w:rPr>
                <w:rFonts w:cs="Times New Roman"/>
              </w:rPr>
            </w:pPr>
            <w:r>
              <w:rPr>
                <w:rFonts w:cs="Times New Roman"/>
              </w:rPr>
              <w:t>Plotting in mobile (Farmer)</w:t>
            </w:r>
          </w:p>
          <w:p w:rsidR="00572DE5" w:rsidRDefault="00572DE5" w:rsidP="00572DE5">
            <w:pPr>
              <w:pStyle w:val="ListParagraph"/>
              <w:numPr>
                <w:ilvl w:val="0"/>
                <w:numId w:val="15"/>
              </w:numPr>
              <w:rPr>
                <w:rFonts w:cs="Times New Roman"/>
              </w:rPr>
            </w:pPr>
            <w:r>
              <w:rPr>
                <w:rFonts w:cs="Times New Roman"/>
              </w:rPr>
              <w:t>Configuring the Crop Calendar</w:t>
            </w:r>
          </w:p>
          <w:p w:rsidR="00572DE5" w:rsidRPr="00EB1B1C" w:rsidRDefault="00572DE5" w:rsidP="00572DE5">
            <w:pPr>
              <w:pStyle w:val="ListParagraph"/>
              <w:numPr>
                <w:ilvl w:val="0"/>
                <w:numId w:val="15"/>
              </w:numPr>
              <w:rPr>
                <w:rFonts w:cs="Times New Roman"/>
              </w:rPr>
            </w:pPr>
            <w:r>
              <w:rPr>
                <w:rFonts w:cs="Times New Roman"/>
              </w:rPr>
              <w:t>Generating reports</w:t>
            </w:r>
          </w:p>
          <w:p w:rsidR="00572DE5" w:rsidRDefault="00572DE5" w:rsidP="00002078">
            <w:pPr>
              <w:rPr>
                <w:rFonts w:ascii="Times New Roman" w:hAnsi="Times New Roman" w:cs="Times New Roman"/>
              </w:rPr>
            </w:pPr>
          </w:p>
        </w:tc>
      </w:tr>
      <w:tr w:rsidR="00572DE5" w:rsidTr="00002078">
        <w:tc>
          <w:tcPr>
            <w:tcW w:w="1749" w:type="dxa"/>
          </w:tcPr>
          <w:p w:rsidR="00572DE5" w:rsidRDefault="00572DE5" w:rsidP="00002078">
            <w:pPr>
              <w:rPr>
                <w:rFonts w:ascii="Times New Roman" w:hAnsi="Times New Roman" w:cs="Times New Roman"/>
              </w:rPr>
            </w:pPr>
            <w:r>
              <w:rPr>
                <w:rFonts w:ascii="Times New Roman" w:hAnsi="Times New Roman" w:cs="Times New Roman"/>
              </w:rPr>
              <w:t>4</w:t>
            </w:r>
          </w:p>
        </w:tc>
        <w:tc>
          <w:tcPr>
            <w:tcW w:w="2523" w:type="dxa"/>
          </w:tcPr>
          <w:p w:rsidR="00572DE5" w:rsidRPr="00F262B7" w:rsidRDefault="00572DE5" w:rsidP="00572DE5">
            <w:pPr>
              <w:pStyle w:val="ListParagraph"/>
              <w:numPr>
                <w:ilvl w:val="0"/>
                <w:numId w:val="16"/>
              </w:numPr>
              <w:rPr>
                <w:rFonts w:cs="Times New Roman"/>
              </w:rPr>
            </w:pPr>
            <w:r>
              <w:rPr>
                <w:rFonts w:cs="Times New Roman"/>
              </w:rPr>
              <w:t>Board Member</w:t>
            </w:r>
          </w:p>
        </w:tc>
        <w:tc>
          <w:tcPr>
            <w:tcW w:w="1861" w:type="dxa"/>
          </w:tcPr>
          <w:p w:rsidR="00572DE5" w:rsidRDefault="00572DE5" w:rsidP="00002078">
            <w:pPr>
              <w:rPr>
                <w:rFonts w:ascii="Times New Roman" w:hAnsi="Times New Roman" w:cs="Times New Roman"/>
              </w:rPr>
            </w:pPr>
            <w:r>
              <w:rPr>
                <w:rFonts w:ascii="Times New Roman" w:hAnsi="Times New Roman" w:cs="Times New Roman"/>
              </w:rPr>
              <w:t>Group</w:t>
            </w:r>
          </w:p>
        </w:tc>
        <w:tc>
          <w:tcPr>
            <w:tcW w:w="2723" w:type="dxa"/>
          </w:tcPr>
          <w:p w:rsidR="00572DE5" w:rsidRDefault="00572DE5" w:rsidP="00572DE5">
            <w:pPr>
              <w:pStyle w:val="ListParagraph"/>
              <w:numPr>
                <w:ilvl w:val="0"/>
                <w:numId w:val="18"/>
              </w:numPr>
              <w:rPr>
                <w:rFonts w:cs="Times New Roman"/>
              </w:rPr>
            </w:pPr>
            <w:r>
              <w:rPr>
                <w:rFonts w:cs="Times New Roman"/>
              </w:rPr>
              <w:t>Using the dashboard</w:t>
            </w:r>
          </w:p>
          <w:p w:rsidR="00572DE5" w:rsidRDefault="00572DE5" w:rsidP="00572DE5">
            <w:pPr>
              <w:pStyle w:val="ListParagraph"/>
              <w:numPr>
                <w:ilvl w:val="0"/>
                <w:numId w:val="18"/>
              </w:numPr>
              <w:rPr>
                <w:rFonts w:cs="Times New Roman"/>
              </w:rPr>
            </w:pPr>
            <w:r>
              <w:rPr>
                <w:rFonts w:cs="Times New Roman"/>
              </w:rPr>
              <w:t>Creation of Weekly reports</w:t>
            </w:r>
          </w:p>
          <w:p w:rsidR="00572DE5" w:rsidRDefault="00572DE5" w:rsidP="00572DE5">
            <w:pPr>
              <w:pStyle w:val="ListParagraph"/>
              <w:numPr>
                <w:ilvl w:val="0"/>
                <w:numId w:val="18"/>
              </w:numPr>
              <w:rPr>
                <w:rFonts w:cs="Times New Roman"/>
              </w:rPr>
            </w:pPr>
            <w:r>
              <w:rPr>
                <w:rFonts w:cs="Times New Roman"/>
              </w:rPr>
              <w:t>Creating programs</w:t>
            </w:r>
          </w:p>
          <w:p w:rsidR="00572DE5" w:rsidRPr="00ED6EA8" w:rsidRDefault="00572DE5" w:rsidP="00572DE5">
            <w:pPr>
              <w:pStyle w:val="ListParagraph"/>
              <w:numPr>
                <w:ilvl w:val="0"/>
                <w:numId w:val="18"/>
              </w:numPr>
              <w:rPr>
                <w:rFonts w:cs="Times New Roman"/>
              </w:rPr>
            </w:pPr>
            <w:r>
              <w:rPr>
                <w:rFonts w:cs="Times New Roman"/>
              </w:rPr>
              <w:t>Generating Forecasts</w:t>
            </w:r>
          </w:p>
          <w:p w:rsidR="00572DE5" w:rsidRDefault="00572DE5" w:rsidP="00002078">
            <w:pPr>
              <w:rPr>
                <w:rFonts w:ascii="Times New Roman" w:hAnsi="Times New Roman" w:cs="Times New Roman"/>
              </w:rPr>
            </w:pPr>
          </w:p>
        </w:tc>
      </w:tr>
      <w:tr w:rsidR="00572DE5" w:rsidTr="00002078">
        <w:tc>
          <w:tcPr>
            <w:tcW w:w="1749" w:type="dxa"/>
          </w:tcPr>
          <w:p w:rsidR="00572DE5" w:rsidRDefault="00572DE5" w:rsidP="00002078">
            <w:pPr>
              <w:rPr>
                <w:rFonts w:ascii="Times New Roman" w:hAnsi="Times New Roman" w:cs="Times New Roman"/>
              </w:rPr>
            </w:pPr>
            <w:r>
              <w:rPr>
                <w:rFonts w:ascii="Times New Roman" w:hAnsi="Times New Roman" w:cs="Times New Roman"/>
              </w:rPr>
              <w:t>5</w:t>
            </w:r>
          </w:p>
        </w:tc>
        <w:tc>
          <w:tcPr>
            <w:tcW w:w="2523" w:type="dxa"/>
          </w:tcPr>
          <w:p w:rsidR="00572DE5" w:rsidRDefault="00572DE5" w:rsidP="00572DE5">
            <w:pPr>
              <w:pStyle w:val="ListParagraph"/>
              <w:numPr>
                <w:ilvl w:val="0"/>
                <w:numId w:val="17"/>
              </w:numPr>
              <w:rPr>
                <w:rFonts w:cs="Times New Roman"/>
              </w:rPr>
            </w:pPr>
            <w:r>
              <w:rPr>
                <w:rFonts w:cs="Times New Roman"/>
              </w:rPr>
              <w:t>Mill District Officer</w:t>
            </w:r>
          </w:p>
          <w:p w:rsidR="00572DE5" w:rsidRPr="00F262B7" w:rsidRDefault="00572DE5" w:rsidP="00572DE5">
            <w:pPr>
              <w:pStyle w:val="ListParagraph"/>
              <w:numPr>
                <w:ilvl w:val="0"/>
                <w:numId w:val="17"/>
              </w:numPr>
              <w:rPr>
                <w:rFonts w:cs="Times New Roman"/>
              </w:rPr>
            </w:pPr>
            <w:r>
              <w:rPr>
                <w:rFonts w:cs="Times New Roman"/>
              </w:rPr>
              <w:t>Farmer</w:t>
            </w:r>
          </w:p>
        </w:tc>
        <w:tc>
          <w:tcPr>
            <w:tcW w:w="1861" w:type="dxa"/>
          </w:tcPr>
          <w:p w:rsidR="00572DE5" w:rsidRDefault="00572DE5" w:rsidP="00002078">
            <w:pPr>
              <w:rPr>
                <w:rFonts w:ascii="Times New Roman" w:hAnsi="Times New Roman" w:cs="Times New Roman"/>
              </w:rPr>
            </w:pPr>
            <w:r>
              <w:rPr>
                <w:rFonts w:ascii="Times New Roman" w:hAnsi="Times New Roman" w:cs="Times New Roman"/>
              </w:rPr>
              <w:t>Group</w:t>
            </w:r>
          </w:p>
        </w:tc>
        <w:tc>
          <w:tcPr>
            <w:tcW w:w="2723" w:type="dxa"/>
          </w:tcPr>
          <w:p w:rsidR="00572DE5" w:rsidRDefault="00572DE5" w:rsidP="00572DE5">
            <w:pPr>
              <w:pStyle w:val="ListParagraph"/>
              <w:numPr>
                <w:ilvl w:val="0"/>
                <w:numId w:val="15"/>
              </w:numPr>
              <w:rPr>
                <w:rFonts w:cs="Times New Roman"/>
              </w:rPr>
            </w:pPr>
            <w:r>
              <w:rPr>
                <w:rFonts w:cs="Times New Roman"/>
              </w:rPr>
              <w:t>Posting in Forum</w:t>
            </w:r>
          </w:p>
          <w:p w:rsidR="00572DE5" w:rsidRPr="00A060A4" w:rsidRDefault="00572DE5" w:rsidP="00572DE5">
            <w:pPr>
              <w:pStyle w:val="ListParagraph"/>
              <w:numPr>
                <w:ilvl w:val="0"/>
                <w:numId w:val="15"/>
              </w:numPr>
              <w:rPr>
                <w:rFonts w:cs="Times New Roman"/>
              </w:rPr>
            </w:pPr>
            <w:r>
              <w:rPr>
                <w:rFonts w:cs="Times New Roman"/>
              </w:rPr>
              <w:t>Sending Recommendations and determining problems</w:t>
            </w:r>
          </w:p>
        </w:tc>
      </w:tr>
    </w:tbl>
    <w:p w:rsidR="00572DE5" w:rsidRDefault="00572DE5" w:rsidP="00572DE5">
      <w:pPr>
        <w:ind w:left="720"/>
        <w:rPr>
          <w:rFonts w:ascii="Times New Roman" w:hAnsi="Times New Roman"/>
        </w:rPr>
      </w:pPr>
    </w:p>
    <w:p w:rsidR="00572DE5" w:rsidRDefault="00572DE5" w:rsidP="00572DE5">
      <w:pPr>
        <w:rPr>
          <w:rFonts w:ascii="Times New Roman" w:hAnsi="Times New Roman"/>
          <w:b/>
        </w:rPr>
      </w:pPr>
    </w:p>
    <w:p w:rsidR="00572DE5" w:rsidRDefault="00572DE5" w:rsidP="00572DE5">
      <w:pPr>
        <w:ind w:left="720"/>
        <w:rPr>
          <w:rFonts w:ascii="Times New Roman" w:hAnsi="Times New Roman"/>
          <w:b/>
        </w:rPr>
      </w:pPr>
      <w:r>
        <w:rPr>
          <w:rFonts w:ascii="Times New Roman" w:hAnsi="Times New Roman"/>
          <w:b/>
        </w:rPr>
        <w:t>9.2 System Conversion</w:t>
      </w:r>
    </w:p>
    <w:p w:rsidR="00572DE5" w:rsidRDefault="00572DE5" w:rsidP="00572DE5">
      <w:pPr>
        <w:ind w:left="720"/>
        <w:rPr>
          <w:rFonts w:ascii="Times New Roman" w:hAnsi="Times New Roman"/>
          <w:b/>
        </w:rPr>
      </w:pPr>
      <w:r>
        <w:rPr>
          <w:rFonts w:ascii="Times New Roman" w:hAnsi="Times New Roman"/>
          <w:b/>
        </w:rPr>
        <w:tab/>
      </w:r>
      <w:r>
        <w:rPr>
          <w:rFonts w:ascii="Times New Roman" w:hAnsi="Times New Roman"/>
        </w:rPr>
        <w:t xml:space="preserve">The group plans to implement a direct cutover approach for the system’s company. Direct cutover involves the shift of an old system to a new system completely. This type of system changeover will be used because the existing system of the company is manual and their auditing are prone to many errors. The new system has the ability to automate some processes and generate reports fast. </w:t>
      </w:r>
      <w:r>
        <w:rPr>
          <w:rFonts w:ascii="Times New Roman" w:hAnsi="Times New Roman"/>
        </w:rPr>
        <w:lastRenderedPageBreak/>
        <w:t>Because of that, the old system will not be compatible with the new system. Also, the new system will do daily auditing of different transactions which the old system could not. Another factor for the direct cutover would that the company would not allow two systems to run at the same time since it will be very costly and time consuming for them. This system changeover will surely pose risks for the company. Factors include the time allotment for the employees to adapt to the new system and also their willingness to change. With that, the group plans on conducting a more detailed system training that would make the employees appreciate the change and assist them in handling errors and bug fixes</w:t>
      </w:r>
    </w:p>
    <w:p w:rsidR="00572DE5" w:rsidRDefault="00572DE5" w:rsidP="00572DE5">
      <w:pPr>
        <w:ind w:left="720"/>
        <w:rPr>
          <w:rFonts w:ascii="Times New Roman" w:hAnsi="Times New Roman"/>
          <w:b/>
        </w:rPr>
      </w:pPr>
      <w:r>
        <w:rPr>
          <w:rFonts w:ascii="Times New Roman" w:hAnsi="Times New Roman"/>
          <w:b/>
        </w:rPr>
        <w:t>9.3 Data Conversion</w:t>
      </w:r>
    </w:p>
    <w:p w:rsidR="00572DE5" w:rsidRDefault="00572DE5" w:rsidP="00572DE5">
      <w:pPr>
        <w:ind w:left="720"/>
        <w:rPr>
          <w:rFonts w:ascii="Times New Roman" w:hAnsi="Times New Roman"/>
        </w:rPr>
      </w:pPr>
      <w:r>
        <w:rPr>
          <w:rFonts w:ascii="Times New Roman" w:hAnsi="Times New Roman"/>
          <w:b/>
        </w:rPr>
        <w:tab/>
      </w:r>
      <w:r>
        <w:rPr>
          <w:rFonts w:ascii="Times New Roman" w:hAnsi="Times New Roman"/>
        </w:rPr>
        <w:t xml:space="preserve">For the data conversion of the new system, the group will ask to company to verify all the information, and complete any missing information in the forms and reports.  These will be used for the new system to avoid misinformation and errors. The data conversion is planned to be implemented before the actual system implementation. The new system will be using MySQL for the database and that will be where all of the new data will be encoded. The new system will also make use of the JDBC driver in order to connect the database to the software. The company will also be introduced to new data like Purchase order number and batch number which the old system did not have. Security will also be part of the data conversion where unauthorized users will not be able to access the system. </w:t>
      </w:r>
    </w:p>
    <w:p w:rsidR="00572DE5" w:rsidRDefault="00572DE5" w:rsidP="00572DE5">
      <w:pPr>
        <w:ind w:left="720"/>
        <w:rPr>
          <w:rFonts w:ascii="Times New Roman" w:hAnsi="Times New Roman"/>
        </w:rPr>
      </w:pPr>
    </w:p>
    <w:p w:rsidR="00572DE5" w:rsidRDefault="00572DE5" w:rsidP="00572DE5"/>
    <w:p w:rsidR="001469DA" w:rsidRPr="00572DE5" w:rsidRDefault="001469DA" w:rsidP="00572DE5">
      <w:bookmarkStart w:id="0" w:name="_GoBack"/>
      <w:bookmarkEnd w:id="0"/>
    </w:p>
    <w:sectPr w:rsidR="001469DA" w:rsidRPr="00572DE5" w:rsidSect="001469DA">
      <w:headerReference w:type="default" r:id="rId7"/>
      <w:footerReference w:type="default" r:id="rId8"/>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915" w:rsidRDefault="00163915">
      <w:r>
        <w:separator/>
      </w:r>
    </w:p>
  </w:endnote>
  <w:endnote w:type="continuationSeparator" w:id="0">
    <w:p w:rsidR="00163915" w:rsidRDefault="0016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72CD7C"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572DE5">
      <w:t>9</w:t>
    </w:r>
    <w:r>
      <w:t>-</w:t>
    </w:r>
    <w:r>
      <w:fldChar w:fldCharType="begin"/>
    </w:r>
    <w:r>
      <w:instrText xml:space="preserve"> PAGE   \* MERGEFORMAT </w:instrText>
    </w:r>
    <w:r>
      <w:fldChar w:fldCharType="separate"/>
    </w:r>
    <w:r w:rsidR="00572DE5">
      <w:rPr>
        <w:noProof/>
      </w:rPr>
      <w:t>3</w:t>
    </w:r>
    <w:r>
      <w:fldChar w:fldCharType="end"/>
    </w:r>
  </w:p>
  <w:p w:rsidR="00201CBD" w:rsidRPr="00201CBD" w:rsidRDefault="00201CBD" w:rsidP="00201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915" w:rsidRDefault="00163915">
      <w:r>
        <w:separator/>
      </w:r>
    </w:p>
  </w:footnote>
  <w:footnote w:type="continuationSeparator" w:id="0">
    <w:p w:rsidR="00163915" w:rsidRDefault="00163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1FBE"/>
    <w:multiLevelType w:val="hybridMultilevel"/>
    <w:tmpl w:val="EBC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163A7103"/>
    <w:multiLevelType w:val="hybridMultilevel"/>
    <w:tmpl w:val="B4A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3183E"/>
    <w:multiLevelType w:val="hybridMultilevel"/>
    <w:tmpl w:val="726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2AB4714F"/>
    <w:multiLevelType w:val="hybridMultilevel"/>
    <w:tmpl w:val="53E6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0876"/>
    <w:multiLevelType w:val="hybridMultilevel"/>
    <w:tmpl w:val="AA84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9" w15:restartNumberingAfterBreak="0">
    <w:nsid w:val="3A8F459D"/>
    <w:multiLevelType w:val="hybridMultilevel"/>
    <w:tmpl w:val="A040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809D9"/>
    <w:multiLevelType w:val="hybridMultilevel"/>
    <w:tmpl w:val="F76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2"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3"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4"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5" w15:restartNumberingAfterBreak="0">
    <w:nsid w:val="6CE31B19"/>
    <w:multiLevelType w:val="hybridMultilevel"/>
    <w:tmpl w:val="85CA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71AF2"/>
    <w:multiLevelType w:val="multilevel"/>
    <w:tmpl w:val="3864B8C2"/>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2"/>
  </w:num>
  <w:num w:numId="2">
    <w:abstractNumId w:val="8"/>
  </w:num>
  <w:num w:numId="3">
    <w:abstractNumId w:val="5"/>
  </w:num>
  <w:num w:numId="4">
    <w:abstractNumId w:val="14"/>
  </w:num>
  <w:num w:numId="5">
    <w:abstractNumId w:val="4"/>
  </w:num>
  <w:num w:numId="6">
    <w:abstractNumId w:val="11"/>
  </w:num>
  <w:num w:numId="7">
    <w:abstractNumId w:val="1"/>
  </w:num>
  <w:num w:numId="8">
    <w:abstractNumId w:val="13"/>
  </w:num>
  <w:num w:numId="9">
    <w:abstractNumId w:val="17"/>
  </w:num>
  <w:num w:numId="10">
    <w:abstractNumId w:val="16"/>
  </w:num>
  <w:num w:numId="11">
    <w:abstractNumId w:val="15"/>
  </w:num>
  <w:num w:numId="12">
    <w:abstractNumId w:val="3"/>
  </w:num>
  <w:num w:numId="13">
    <w:abstractNumId w:val="2"/>
  </w:num>
  <w:num w:numId="14">
    <w:abstractNumId w:val="6"/>
  </w:num>
  <w:num w:numId="15">
    <w:abstractNumId w:val="9"/>
  </w:num>
  <w:num w:numId="16">
    <w:abstractNumId w:val="10"/>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0A0203"/>
    <w:rsid w:val="00104EDA"/>
    <w:rsid w:val="001469DA"/>
    <w:rsid w:val="00163915"/>
    <w:rsid w:val="00201CBD"/>
    <w:rsid w:val="00216D21"/>
    <w:rsid w:val="004A136A"/>
    <w:rsid w:val="00572DE5"/>
    <w:rsid w:val="0064768D"/>
    <w:rsid w:val="00981855"/>
    <w:rsid w:val="00D05064"/>
    <w:rsid w:val="00E643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2A8E5E"/>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semiHidden/>
    <w:unhideWhenUsed/>
    <w:rsid w:val="00201CB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0A0203"/>
    <w:pPr>
      <w:ind w:left="720"/>
      <w:contextualSpacing/>
    </w:pPr>
    <w:rPr>
      <w:rFonts w:ascii="Times New Roman" w:eastAsia="Times New Roman" w:hAnsi="Times New Roman"/>
    </w:rPr>
  </w:style>
  <w:style w:type="table" w:styleId="TableGrid">
    <w:name w:val="Table Grid"/>
    <w:basedOn w:val="TableNormal"/>
    <w:uiPriority w:val="59"/>
    <w:rsid w:val="00572DE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3963</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2017-03-16T01:58:00Z</dcterms:created>
  <dcterms:modified xsi:type="dcterms:W3CDTF">2017-03-16T01:58:00Z</dcterms:modified>
</cp:coreProperties>
</file>