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rFonts w:ascii="Arial" w:cs="Arial" w:eastAsia="Arial" w:hAnsi="Arial"/>
          <w:b/>
          <w:bCs/>
          <w:color w:val="E8002D"/>
          <w:sz w:val="72"/>
          <w:szCs w:val="72"/>
        </w:rPr>
        <w:t xml:space="preserve">F1 FANTASY LEAGUE</w:t>
      </w:r>
    </w:p>
    <w:p>
      <w:pPr>
        <w:spacing w:before="80" w:after="0"/>
      </w:pPr>
      <w:r>
        <w:rPr>
          <w:rFonts w:ascii="Arial" w:cs="Arial" w:eastAsia="Arial" w:hAnsi="Arial"/>
          <w:color w:val="666666"/>
          <w:sz w:val="36"/>
          <w:szCs w:val="36"/>
        </w:rPr>
        <w:t xml:space="preserve">Project Analysis Document</w:t>
      </w:r>
    </w:p>
    <w:p>
      <w:pPr>
        <w:pBdr>
          <w:bottom w:val="single" w:color="E8002D" w:sz="2" w:space="4"/>
        </w:pBdr>
        <w:spacing w:before="400" w:after="0"/>
      </w:pPr>
      <w:r>
        <w:t xml:space="preserve"/>
      </w:r>
    </w:p>
    <w:p>
      <w:pPr>
        <w:spacing w:before="0" w:after="0"/>
      </w:pPr>
      <w:r>
        <w:t xml:space="preserve"/>
      </w:r>
    </w:p>
    <w:p>
      <w:pPr>
        <w:spacing w:before="0" w:after="0"/>
      </w:pPr>
      <w:r>
        <w:t xml:space="preserve"/>
      </w:r>
    </w:p>
    <w:p>
      <w:r>
        <w:rPr>
          <w:rFonts w:ascii="Arial" w:cs="Arial" w:eastAsia="Arial" w:hAnsi="Arial"/>
          <w:b/>
          <w:bCs/>
          <w:sz w:val="22"/>
          <w:szCs w:val="22"/>
        </w:rPr>
        <w:t xml:space="preserve">Course: </w:t>
      </w:r>
      <w:r>
        <w:rPr>
          <w:rFonts w:ascii="Arial" w:cs="Arial" w:eastAsia="Arial" w:hAnsi="Arial"/>
          <w:sz w:val="22"/>
          <w:szCs w:val="22"/>
        </w:rPr>
        <w:t xml:space="preserve">Inspiration Lab — Data Science, Protection &amp; Security</w:t>
      </w:r>
    </w:p>
    <w:p>
      <w:r>
        <w:rPr>
          <w:rFonts w:ascii="Arial" w:cs="Arial" w:eastAsia="Arial" w:hAnsi="Arial"/>
          <w:b/>
          <w:bCs/>
          <w:sz w:val="22"/>
          <w:szCs w:val="22"/>
        </w:rPr>
        <w:t xml:space="preserve">Institution: </w:t>
      </w:r>
      <w:r>
        <w:rPr>
          <w:rFonts w:ascii="Arial" w:cs="Arial" w:eastAsia="Arial" w:hAnsi="Arial"/>
          <w:sz w:val="22"/>
          <w:szCs w:val="22"/>
        </w:rPr>
        <w:t xml:space="preserve">Thomas More — Mechelen</w:t>
      </w:r>
    </w:p>
    <w:p>
      <w:r>
        <w:rPr>
          <w:rFonts w:ascii="Arial" w:cs="Arial" w:eastAsia="Arial" w:hAnsi="Arial"/>
          <w:b/>
          <w:bCs/>
          <w:sz w:val="22"/>
          <w:szCs w:val="22"/>
        </w:rPr>
        <w:t xml:space="preserve">Academic Year: </w:t>
      </w:r>
      <w:r>
        <w:rPr>
          <w:rFonts w:ascii="Arial" w:cs="Arial" w:eastAsia="Arial" w:hAnsi="Arial"/>
          <w:sz w:val="22"/>
          <w:szCs w:val="22"/>
        </w:rPr>
        <w:t xml:space="preserve">2024 – 2025</w:t>
      </w:r>
    </w:p>
    <w:p>
      <w:r>
        <w:rPr>
          <w:rFonts w:ascii="Arial" w:cs="Arial" w:eastAsia="Arial" w:hAnsi="Arial"/>
          <w:b/>
          <w:bCs/>
          <w:sz w:val="22"/>
          <w:szCs w:val="22"/>
        </w:rPr>
        <w:t xml:space="preserve">Team: </w:t>
      </w:r>
      <w:r>
        <w:rPr>
          <w:rFonts w:ascii="Arial" w:cs="Arial" w:eastAsia="Arial" w:hAnsi="Arial"/>
          <w:sz w:val="22"/>
          <w:szCs w:val="22"/>
        </w:rPr>
        <w:t xml:space="preserve">Rodrigo · Hugo · Joseph</w:t>
      </w:r>
    </w:p>
    <w:p>
      <w:pPr>
        <w:spacing w:before="40" w:after="40"/>
      </w:pPr>
      <w:r>
        <w:rPr>
          <w:rFonts w:ascii="Arial" w:cs="Arial" w:eastAsia="Arial" w:hAnsi="Arial"/>
          <w:b/>
          <w:bCs/>
          <w:sz w:val="22"/>
          <w:szCs w:val="22"/>
        </w:rPr>
        <w:t xml:space="preserve">Project Definition: </w:t>
      </w:r>
      <w:r>
        <w:rPr>
          <w:rFonts w:ascii="Arial" w:cs="Arial" w:eastAsia="Arial" w:hAnsi="Arial"/>
          <w:i/>
          <w:iCs/>
          <w:sz w:val="22"/>
          <w:szCs w:val="22"/>
        </w:rPr>
        <w:t xml:space="preserve">Systematic investigation of user needs, market trends, and competition.</w:t>
      </w:r>
    </w:p>
    <w:p>
      <w:r>
        <w:rPr>
          <w:rFonts w:ascii="Arial" w:cs="Arial" w:eastAsia="Arial" w:hAnsi="Arial"/>
          <w:b/>
          <w:bCs/>
          <w:sz w:val="22"/>
          <w:szCs w:val="22"/>
        </w:rPr>
        <w:t xml:space="preserve">Technology Stack: </w:t>
      </w:r>
      <w:r>
        <w:rPr>
          <w:rFonts w:ascii="Arial" w:cs="Arial" w:eastAsia="Arial" w:hAnsi="Arial"/>
          <w:sz w:val="22"/>
          <w:szCs w:val="22"/>
        </w:rPr>
        <w:t xml:space="preserve">C# · WPF · MySQL · OpenF1 API · GitHub</w:t>
      </w:r>
    </w:p>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1. Project Overview</w:t>
      </w:r>
    </w:p>
    <w:p>
      <w:pPr>
        <w:pStyle w:val="Heading2"/>
        <w:spacing w:before="320" w:after="120"/>
      </w:pPr>
      <w:r>
        <w:rPr>
          <w:rFonts w:ascii="Arial" w:cs="Arial" w:eastAsia="Arial" w:hAnsi="Arial"/>
          <w:b/>
          <w:bCs/>
          <w:color w:val="111111"/>
          <w:sz w:val="28"/>
          <w:szCs w:val="28"/>
        </w:rPr>
        <w:t xml:space="preserve">1.1 What Is F1 Fantasy League?</w:t>
      </w:r>
    </w:p>
    <w:p>
      <w:pPr>
        <w:spacing w:before="80" w:after="80" w:line="276"/>
      </w:pPr>
      <w:r>
        <w:rPr>
          <w:rFonts w:ascii="Arial" w:cs="Arial" w:eastAsia="Arial" w:hAnsi="Arial"/>
          <w:color w:val="111111"/>
          <w:sz w:val="22"/>
          <w:szCs w:val="22"/>
        </w:rPr>
        <w:t xml:space="preserve">F1 Fantasy League is a desktop application built in C# with WPF (Windows Presentation Foundation), backed by a MySQL relational database and connected to the live OpenF1 API for real-time race data. The project was developed as part of the Inspiration Lab module at Thomas More Mechelen.</w:t>
      </w:r>
    </w:p>
    <w:p>
      <w:pPr>
        <w:spacing w:before="0" w:after="0"/>
      </w:pPr>
      <w:r>
        <w:t xml:space="preserve"/>
      </w:r>
    </w:p>
    <w:p>
      <w:pPr>
        <w:spacing w:before="80" w:after="80" w:line="276"/>
      </w:pPr>
      <w:r>
        <w:rPr>
          <w:rFonts w:ascii="Arial" w:cs="Arial" w:eastAsia="Arial" w:hAnsi="Arial"/>
          <w:color w:val="111111"/>
          <w:sz w:val="22"/>
          <w:szCs w:val="22"/>
        </w:rPr>
        <w:t xml:space="preserve">The application allows groups of friends, colleagues, or fans to compete in private fantasy leagues built around the real Formula 1 season. Inspired by established fantasy sports platforms such as the official F1 Fantasy game and the Spanish LaLiga Fantasy, our version adds a deeper layer of strategy through a live transfer market with dynamic player valuations, a weekly race prediction system, and a season-long championship prediction — all scored automatically using real race results fetched from the API.</w:t>
      </w:r>
    </w:p>
    <w:p>
      <w:pPr>
        <w:spacing w:before="0" w:after="0"/>
      </w:pPr>
      <w:r>
        <w:t xml:space="preserve"/>
      </w:r>
    </w:p>
    <w:p>
      <w:pPr>
        <w:spacing w:before="80" w:after="80" w:line="276"/>
      </w:pPr>
      <w:r>
        <w:rPr>
          <w:rFonts w:ascii="Arial" w:cs="Arial" w:eastAsia="Arial" w:hAnsi="Arial"/>
          <w:color w:val="111111"/>
          <w:sz w:val="22"/>
          <w:szCs w:val="22"/>
        </w:rPr>
        <w:t xml:space="preserve">In short: users create accounts, form or join private leagues, build a squad of F1 drivers using a budget of 10 million euros, predict race outcomes every week, and compete for the top of the league standings over the course of a 24-race season.</w:t>
      </w:r>
    </w:p>
    <w:p>
      <w:pPr>
        <w:spacing w:before="0" w:after="0"/>
      </w:pPr>
      <w:r>
        <w:t xml:space="preserve"/>
      </w:r>
    </w:p>
    <w:p>
      <w:pPr>
        <w:pStyle w:val="Heading2"/>
        <w:spacing w:before="320" w:after="120"/>
      </w:pPr>
      <w:r>
        <w:rPr>
          <w:rFonts w:ascii="Arial" w:cs="Arial" w:eastAsia="Arial" w:hAnsi="Arial"/>
          <w:b/>
          <w:bCs/>
          <w:color w:val="111111"/>
          <w:sz w:val="28"/>
          <w:szCs w:val="28"/>
        </w:rPr>
        <w:t xml:space="preserve">1.2 Motivation and Context</w:t>
      </w:r>
    </w:p>
    <w:p>
      <w:pPr>
        <w:spacing w:before="80" w:after="80" w:line="276"/>
      </w:pPr>
      <w:r>
        <w:rPr>
          <w:rFonts w:ascii="Arial" w:cs="Arial" w:eastAsia="Arial" w:hAnsi="Arial"/>
          <w:color w:val="111111"/>
          <w:sz w:val="22"/>
          <w:szCs w:val="22"/>
        </w:rPr>
        <w:t xml:space="preserve">Formula 1 has seen an enormous growth in fanbase worldwide, particularly among younger audiences drawn in by the Netflix documentary series and high-profile social media presence. Despite this growth, existing fantasy F1 platforms either lack depth (the official F1 game) or are tied to other sports ecosystems.</w:t>
      </w:r>
    </w:p>
    <w:p>
      <w:pPr>
        <w:spacing w:before="0" w:after="0"/>
      </w:pPr>
      <w:r>
        <w:t xml:space="preserve"/>
      </w:r>
    </w:p>
    <w:p>
      <w:pPr>
        <w:spacing w:before="80" w:after="80" w:line="276"/>
      </w:pPr>
      <w:r>
        <w:rPr>
          <w:rFonts w:ascii="Arial" w:cs="Arial" w:eastAsia="Arial" w:hAnsi="Arial"/>
          <w:color w:val="111111"/>
          <w:sz w:val="22"/>
          <w:szCs w:val="22"/>
        </w:rPr>
        <w:t xml:space="preserve">Our project fills this gap by offering a fully customisable, private-league experience that combines the social aspect of playing with friends, the strategic depth of a real transfer market, and the intellectual challenge of predicting race outcomes week by week. The application is self-hosted — users run it on their own machine connected to a shared MySQL database — which makes it ideal for small groups.</w:t>
      </w:r>
    </w:p>
    <w:p>
      <w:pPr>
        <w:spacing w:before="0" w:after="0"/>
      </w:pPr>
      <w:r>
        <w:t xml:space="preserve"/>
      </w:r>
    </w:p>
    <w:p>
      <w:pPr>
        <w:pStyle w:val="Heading2"/>
        <w:spacing w:before="320" w:after="120"/>
      </w:pPr>
      <w:r>
        <w:rPr>
          <w:rFonts w:ascii="Arial" w:cs="Arial" w:eastAsia="Arial" w:hAnsi="Arial"/>
          <w:b/>
          <w:bCs/>
          <w:color w:val="111111"/>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Language</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C# (.NET 8)</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UI Framework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WPF — Windows Presentation Foundation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Database</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MySQL (local via XAMPP or remote server)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OpenF1 API — free, open-source F1 data provider</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Version Control</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Git / GitHub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IDE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Visual Studio Community 2022</w:t>
            </w:r>
          </w:p>
        </w:tc>
      </w:tr>
    </w:tbl>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2. Application Features</w:t>
      </w:r>
    </w:p>
    <w:p>
      <w:pPr>
        <w:pStyle w:val="Heading2"/>
        <w:spacing w:before="320" w:after="120"/>
      </w:pPr>
      <w:r>
        <w:rPr>
          <w:rFonts w:ascii="Arial" w:cs="Arial" w:eastAsia="Arial" w:hAnsi="Arial"/>
          <w:b/>
          <w:bCs/>
          <w:color w:val="111111"/>
          <w:sz w:val="28"/>
          <w:szCs w:val="28"/>
        </w:rPr>
        <w:t xml:space="preserve">2.1 User Account System</w:t>
      </w:r>
    </w:p>
    <w:p>
      <w:pPr>
        <w:spacing w:before="80" w:after="80" w:line="276"/>
      </w:pPr>
      <w:r>
        <w:rPr>
          <w:rFonts w:ascii="Arial" w:cs="Arial" w:eastAsia="Arial" w:hAnsi="Arial"/>
          <w:color w:val="111111"/>
          <w:sz w:val="22"/>
          <w:szCs w:val="22"/>
        </w:rPr>
        <w:t xml:space="preserve">Every person who uses the application must register with a username, email address, and password. Passwords are stored as hashed values in the database — never in plain text. Each user account supports the following functionality:</w:t>
      </w:r>
    </w:p>
    <w:p>
      <w:pPr>
        <w:pStyle w:val="ListParagraph"/>
        <w:numPr>
          <w:ilvl w:val="0"/>
          <w:numId w:val="2"/>
        </w:numPr>
        <w:spacing w:before="40" w:after="40"/>
      </w:pPr>
      <w:r>
        <w:rPr>
          <w:rFonts w:ascii="Arial" w:cs="Arial" w:eastAsia="Arial" w:hAnsi="Arial"/>
          <w:b w:val="false"/>
          <w:bCs w:val="false"/>
          <w:color w:val="111111"/>
          <w:sz w:val="22"/>
          <w:szCs w:val="22"/>
        </w:rPr>
        <w:t xml:space="preserve">Register: create a new account with username, email, password, and optional profile picture</w:t>
      </w:r>
    </w:p>
    <w:p>
      <w:pPr>
        <w:pStyle w:val="ListParagraph"/>
        <w:numPr>
          <w:ilvl w:val="0"/>
          <w:numId w:val="2"/>
        </w:numPr>
        <w:spacing w:before="40" w:after="40"/>
      </w:pPr>
      <w:r>
        <w:rPr>
          <w:rFonts w:ascii="Arial" w:cs="Arial" w:eastAsia="Arial" w:hAnsi="Arial"/>
          <w:b w:val="false"/>
          <w:bCs w:val="false"/>
          <w:color w:val="111111"/>
          <w:sz w:val="22"/>
          <w:szCs w:val="22"/>
        </w:rPr>
        <w:t xml:space="preserve">Login / Logout: secure session management</w:t>
      </w:r>
    </w:p>
    <w:p>
      <w:pPr>
        <w:pStyle w:val="ListParagraph"/>
        <w:numPr>
          <w:ilvl w:val="0"/>
          <w:numId w:val="2"/>
        </w:numPr>
        <w:spacing w:before="40" w:after="40"/>
      </w:pPr>
      <w:r>
        <w:rPr>
          <w:rFonts w:ascii="Arial" w:cs="Arial" w:eastAsia="Arial" w:hAnsi="Arial"/>
          <w:b w:val="false"/>
          <w:bCs w:val="false"/>
          <w:color w:val="111111"/>
          <w:sz w:val="22"/>
          <w:szCs w:val="22"/>
        </w:rPr>
        <w:t xml:space="preserve">Change Password: users can update their password at any time from their profile screen</w:t>
      </w:r>
    </w:p>
    <w:p>
      <w:pPr>
        <w:pStyle w:val="ListParagraph"/>
        <w:numPr>
          <w:ilvl w:val="0"/>
          <w:numId w:val="2"/>
        </w:numPr>
        <w:spacing w:before="40" w:after="40"/>
      </w:pPr>
      <w:r>
        <w:rPr>
          <w:rFonts w:ascii="Arial" w:cs="Arial" w:eastAsia="Arial" w:hAnsi="Arial"/>
          <w:b w:val="false"/>
          <w:bCs w:val="false"/>
          <w:color w:val="111111"/>
          <w:sz w:val="22"/>
          <w:szCs w:val="22"/>
        </w:rPr>
        <w:t xml:space="preserve">Upload Profile Picture: a personal avatar displayed throughout the app</w:t>
      </w:r>
    </w:p>
    <w:p>
      <w:pPr>
        <w:pStyle w:val="ListParagraph"/>
        <w:numPr>
          <w:ilvl w:val="0"/>
          <w:numId w:val="2"/>
        </w:numPr>
        <w:spacing w:before="40" w:after="40"/>
      </w:pPr>
      <w:r>
        <w:rPr>
          <w:rFonts w:ascii="Arial" w:cs="Arial" w:eastAsia="Arial" w:hAnsi="Arial"/>
          <w:b w:val="false"/>
          <w:bCs w:val="false"/>
          <w:color w:val="111111"/>
          <w:sz w:val="22"/>
          <w:szCs w:val="22"/>
        </w:rPr>
        <w:t xml:space="preserve">Delete Account: full account removal including all associated league data</w:t>
      </w:r>
    </w:p>
    <w:p>
      <w:pPr>
        <w:pStyle w:val="ListParagraph"/>
        <w:numPr>
          <w:ilvl w:val="0"/>
          <w:numId w:val="2"/>
        </w:numPr>
        <w:spacing w:before="40" w:after="40"/>
      </w:pPr>
      <w:r>
        <w:rPr>
          <w:rFonts w:ascii="Arial" w:cs="Arial" w:eastAsia="Arial" w:hAnsi="Arial"/>
          <w:b w:val="false"/>
          <w:bCs w:val="false"/>
          <w:color w:val="111111"/>
          <w:sz w:val="22"/>
          <w:szCs w:val="22"/>
        </w:rPr>
        <w:t xml:space="preserve">Forgot Password: a password reset flow for users who have lost access</w:t>
      </w:r>
    </w:p>
    <w:p>
      <w:pPr>
        <w:spacing w:before="0" w:after="0"/>
      </w:pPr>
      <w:r>
        <w:t xml:space="preserve"/>
      </w:r>
    </w:p>
    <w:p>
      <w:pPr>
        <w:spacing w:before="80" w:after="80" w:line="276"/>
      </w:pPr>
      <w:r>
        <w:rPr>
          <w:rFonts w:ascii="Arial" w:cs="Arial" w:eastAsia="Arial" w:hAnsi="Arial"/>
          <w:color w:val="111111"/>
          <w:sz w:val="22"/>
          <w:szCs w:val="22"/>
        </w:rPr>
        <w:t xml:space="preserve">Additionally, one account can be designated as an Administrator, granting access to the admin panel described in Section 2.7.</w:t>
      </w:r>
    </w:p>
    <w:p>
      <w:pPr>
        <w:spacing w:before="0" w:after="0"/>
      </w:pPr>
      <w:r>
        <w:t xml:space="preserve"/>
      </w:r>
    </w:p>
    <w:p>
      <w:pPr>
        <w:pStyle w:val="Heading2"/>
        <w:spacing w:before="320" w:after="120"/>
      </w:pPr>
      <w:r>
        <w:rPr>
          <w:rFonts w:ascii="Arial" w:cs="Arial" w:eastAsia="Arial" w:hAnsi="Arial"/>
          <w:b/>
          <w:bCs/>
          <w:color w:val="111111"/>
          <w:sz w:val="28"/>
          <w:szCs w:val="28"/>
        </w:rPr>
        <w:t xml:space="preserve">2.2 League System</w:t>
      </w:r>
    </w:p>
    <w:p>
      <w:pPr>
        <w:spacing w:before="80" w:after="80" w:line="276"/>
      </w:pPr>
      <w:r>
        <w:rPr>
          <w:rFonts w:ascii="Arial" w:cs="Arial" w:eastAsia="Arial" w:hAnsi="Arial"/>
          <w:color w:val="111111"/>
          <w:sz w:val="22"/>
          <w:szCs w:val="22"/>
        </w:rPr>
        <w:t xml:space="preserve">The heart of the application is the private league. Leagues are the competitive units within which all gameplay takes place. A user can belong to multiple leagues simultaneously, and each league runs independently with its own standings, market, and predictions.</w:t>
      </w:r>
    </w:p>
    <w:p>
      <w:pPr>
        <w:spacing w:before="0" w:after="0"/>
      </w:pPr>
      <w:r>
        <w:t xml:space="preserve"/>
      </w:r>
    </w:p>
    <w:p>
      <w:pPr>
        <w:pStyle w:val="Heading3"/>
        <w:spacing w:before="240" w:after="80"/>
      </w:pPr>
      <w:r>
        <w:rPr>
          <w:rFonts w:ascii="Arial" w:cs="Arial" w:eastAsia="Arial" w:hAnsi="Arial"/>
          <w:b/>
          <w:bCs/>
          <w:color w:val="1565C0"/>
          <w:sz w:val="24"/>
          <w:szCs w:val="24"/>
        </w:rPr>
        <w:t xml:space="preserve">Creating a League</w:t>
      </w:r>
    </w:p>
    <w:p>
      <w:pPr>
        <w:spacing w:before="80" w:after="80" w:line="276"/>
      </w:pPr>
      <w:r>
        <w:rPr>
          <w:rFonts w:ascii="Arial" w:cs="Arial" w:eastAsia="Arial" w:hAnsi="Arial"/>
          <w:color w:val="111111"/>
          <w:sz w:val="22"/>
          <w:szCs w:val="22"/>
        </w:rPr>
        <w:t xml:space="preserve">Any registered user can create a league. They become the league admin and are responsible for managing it throughout the season. Upon creation, the system automatically generates a unique invite code (e.g. F1-AMIGOS) that can be shared with friends.</w:t>
      </w:r>
    </w:p>
    <w:p>
      <w:pPr>
        <w:spacing w:before="0" w:after="0"/>
      </w:pPr>
      <w:r>
        <w:t xml:space="preserve"/>
      </w:r>
    </w:p>
    <w:p>
      <w:pPr>
        <w:pStyle w:val="Heading3"/>
        <w:spacing w:before="240" w:after="80"/>
      </w:pPr>
      <w:r>
        <w:rPr>
          <w:rFonts w:ascii="Arial" w:cs="Arial" w:eastAsia="Arial" w:hAnsi="Arial"/>
          <w:b/>
          <w:bCs/>
          <w:color w:val="1565C0"/>
          <w:sz w:val="24"/>
          <w:szCs w:val="24"/>
        </w:rPr>
        <w:t xml:space="preserve">Joining a League</w:t>
      </w:r>
    </w:p>
    <w:p>
      <w:pPr>
        <w:spacing w:before="80" w:after="80" w:line="276"/>
      </w:pPr>
      <w:r>
        <w:rPr>
          <w:rFonts w:ascii="Arial" w:cs="Arial" w:eastAsia="Arial" w:hAnsi="Arial"/>
          <w:color w:val="111111"/>
          <w:sz w:val="22"/>
          <w:szCs w:val="22"/>
        </w:rPr>
        <w:t xml:space="preserve">Users who receive an invite code simply enter it from the home screen. After submitting the code, a preview of the league is shown (name, admin, number of current members, starting budget) before confirming entry.</w:t>
      </w:r>
    </w:p>
    <w:p>
      <w:pPr>
        <w:spacing w:before="0" w:after="0"/>
      </w:pPr>
      <w:r>
        <w:t xml:space="preserve"/>
      </w:r>
    </w:p>
    <w:p>
      <w:pPr>
        <w:pStyle w:val="Heading3"/>
        <w:spacing w:before="240" w:after="80"/>
      </w:pPr>
      <w:r>
        <w:rPr>
          <w:rFonts w:ascii="Arial" w:cs="Arial" w:eastAsia="Arial" w:hAnsi="Arial"/>
          <w:b/>
          <w:bCs/>
          <w:color w:val="1565C0"/>
          <w:sz w:val="24"/>
          <w:szCs w:val="24"/>
        </w:rPr>
        <w:t xml:space="preserve">Pilot Assignment</w:t>
      </w:r>
    </w:p>
    <w:p>
      <w:pPr>
        <w:spacing w:before="80" w:after="80" w:line="276"/>
      </w:pPr>
      <w:r>
        <w:rPr>
          <w:rFonts w:ascii="Arial" w:cs="Arial" w:eastAsia="Arial" w:hAnsi="Arial"/>
          <w:color w:val="111111"/>
          <w:sz w:val="22"/>
          <w:szCs w:val="22"/>
        </w:rPr>
        <w:t xml:space="preserve">Once the league admin decides that all members have joined, they trigger the random pilot assignment. The system randomly assigns one of the 20 F1 grid drivers to each member as their starting main pilot, subject to the following rules:</w:t>
      </w:r>
    </w:p>
    <w:p>
      <w:pPr>
        <w:pStyle w:val="ListParagraph"/>
        <w:numPr>
          <w:ilvl w:val="0"/>
          <w:numId w:val="2"/>
        </w:numPr>
        <w:spacing w:before="40" w:after="40"/>
      </w:pPr>
      <w:r>
        <w:rPr>
          <w:rFonts w:ascii="Arial" w:cs="Arial" w:eastAsia="Arial" w:hAnsi="Arial"/>
          <w:b w:val="false"/>
          <w:bCs w:val="false"/>
          <w:color w:val="111111"/>
          <w:sz w:val="22"/>
          <w:szCs w:val="22"/>
        </w:rPr>
        <w:t xml:space="preserve">If the number of members is equal to or less than 20 (the number of active F1 drivers), no pilot is assigned to more than one member</w:t>
      </w:r>
    </w:p>
    <w:p>
      <w:pPr>
        <w:pStyle w:val="ListParagraph"/>
        <w:numPr>
          <w:ilvl w:val="0"/>
          <w:numId w:val="2"/>
        </w:numPr>
        <w:spacing w:before="40" w:after="40"/>
      </w:pPr>
      <w:r>
        <w:rPr>
          <w:rFonts w:ascii="Arial" w:cs="Arial" w:eastAsia="Arial" w:hAnsi="Arial"/>
          <w:b w:val="false"/>
          <w:bCs w:val="false"/>
          <w:color w:val="111111"/>
          <w:sz w:val="22"/>
          <w:szCs w:val="22"/>
        </w:rPr>
        <w:t xml:space="preserve">If there are more than 20 members, pilots can repeat — but no single member receives the same pilot twice</w:t>
      </w:r>
    </w:p>
    <w:p>
      <w:pPr>
        <w:pStyle w:val="ListParagraph"/>
        <w:numPr>
          <w:ilvl w:val="0"/>
          <w:numId w:val="2"/>
        </w:numPr>
        <w:spacing w:before="40" w:after="40"/>
      </w:pPr>
      <w:r>
        <w:rPr>
          <w:rFonts w:ascii="Arial" w:cs="Arial" w:eastAsia="Arial" w:hAnsi="Arial"/>
          <w:b w:val="false"/>
          <w:bCs w:val="false"/>
          <w:color w:val="111111"/>
          <w:sz w:val="22"/>
          <w:szCs w:val="22"/>
        </w:rPr>
        <w:t xml:space="preserve">The assigned pilot is automatically set as that member's main pilot, meaning it initially applies the x2 prediction bonus</w:t>
      </w:r>
    </w:p>
    <w:p>
      <w:pPr>
        <w:pStyle w:val="ListParagraph"/>
        <w:numPr>
          <w:ilvl w:val="0"/>
          <w:numId w:val="2"/>
        </w:numPr>
        <w:spacing w:before="40" w:after="40"/>
      </w:pPr>
      <w:r>
        <w:rPr>
          <w:rFonts w:ascii="Arial" w:cs="Arial" w:eastAsia="Arial" w:hAnsi="Arial"/>
          <w:b w:val="false"/>
          <w:bCs w:val="false"/>
          <w:color w:val="111111"/>
          <w:sz w:val="22"/>
          <w:szCs w:val="22"/>
        </w:rPr>
        <w:t xml:space="preserve">The assigned pilot can be stolen by other members through the transfer market; it has no special immunity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00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DDDDDD" w:sz="1"/>
              <w:left w:val="single" w:color="DDDDDD" w:sz="1"/>
              <w:bottom w:val="single" w:color="DDDDDD" w:sz="1"/>
              <w:right w:val="single" w:color="DDDDDD" w:sz="1"/>
            </w:tcBorders>
            <w:shd w:fill="FFF0F0" w:val="clear"/>
            <w:tcMar>
              <w:top w:type="dxa" w:w="80"/>
              <w:left w:type="dxa" w:w="160"/>
              <w:bottom w:type="dxa" w:w="80"/>
              <w:right w:type="dxa" w:w="120"/>
            </w:tcMar>
          </w:tcPr>
          <w:p>
            <w:r>
              <w:rPr>
                <w:rFonts w:ascii="Arial" w:cs="Arial" w:eastAsia="Arial" w:hAnsi="Arial"/>
                <w:color w:val="111111"/>
                <w:sz w:val="20"/>
                <w:szCs w:val="20"/>
              </w:rPr>
              <w:t xml:space="preserve">Pilot assignment can only be triggered once per league. It officially starts the season — unlocking the transfer market, predictions, and standings.</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2.3 Squad and Transfer Market</w:t>
      </w:r>
    </w:p>
    <w:p>
      <w:pPr>
        <w:spacing w:before="80" w:after="80" w:line="276"/>
      </w:pPr>
      <w:r>
        <w:rPr>
          <w:rFonts w:ascii="Arial" w:cs="Arial" w:eastAsia="Arial" w:hAnsi="Arial"/>
          <w:color w:val="111111"/>
          <w:sz w:val="22"/>
          <w:szCs w:val="22"/>
        </w:rPr>
        <w:t xml:space="preserve">Each member starts with a budget of 10,000,000 euros (10 million) and the one pilot they were assigned at the start. They can expand their squad at any time during transfer windows by purchasing additional pilots from the market.</w:t>
      </w:r>
    </w:p>
    <w:p>
      <w:pPr>
        <w:spacing w:before="0" w:after="0"/>
      </w:pPr>
      <w:r>
        <w:t xml:space="preserve"/>
      </w:r>
    </w:p>
    <w:p>
      <w:pPr>
        <w:pStyle w:val="Heading3"/>
        <w:spacing w:before="240" w:after="80"/>
      </w:pPr>
      <w:r>
        <w:rPr>
          <w:rFonts w:ascii="Arial" w:cs="Arial" w:eastAsia="Arial" w:hAnsi="Arial"/>
          <w:b/>
          <w:bCs/>
          <w:color w:val="1565C0"/>
          <w:sz w:val="24"/>
          <w:szCs w:val="24"/>
        </w:rPr>
        <w:t xml:space="preserve">Market Value</w:t>
      </w:r>
    </w:p>
    <w:p>
      <w:pPr>
        <w:spacing w:before="80" w:after="80" w:line="276"/>
      </w:pPr>
      <w:r>
        <w:rPr>
          <w:rFonts w:ascii="Arial" w:cs="Arial" w:eastAsia="Arial" w:hAnsi="Arial"/>
          <w:color w:val="111111"/>
          <w:sz w:val="22"/>
          <w:szCs w:val="22"/>
        </w:rPr>
        <w:t xml:space="preserve">Every pilot has a market value that is calculated initially based on their position in the 2024 Drivers Championship (P1 = highest value, P20 = lowest). After each race, values are updated automatically based on the pilot's performance — a good race pushes their value up, a poor one brings it down.</w:t>
      </w:r>
    </w:p>
    <w:p>
      <w:pPr>
        <w:spacing w:before="0" w:after="0"/>
      </w:pPr>
      <w:r>
        <w:t xml:space="preserve"/>
      </w:r>
    </w:p>
    <w:p>
      <w:pPr>
        <w:pStyle w:val="Heading3"/>
        <w:spacing w:before="240" w:after="80"/>
      </w:pPr>
      <w:r>
        <w:rPr>
          <w:rFonts w:ascii="Arial" w:cs="Arial" w:eastAsia="Arial" w:hAnsi="Arial"/>
          <w:b/>
          <w:bCs/>
          <w:color w:val="1565C0"/>
          <w:sz w:val="24"/>
          <w:szCs w:val="24"/>
        </w:rPr>
        <w:t xml:space="preserve">Transfer Windows</w:t>
      </w:r>
    </w:p>
    <w:p>
      <w:pPr>
        <w:spacing w:before="80" w:after="80" w:line="276"/>
      </w:pPr>
      <w:r>
        <w:rPr>
          <w:rFonts w:ascii="Arial" w:cs="Arial" w:eastAsia="Arial" w:hAnsi="Arial"/>
          <w:color w:val="111111"/>
          <w:sz w:val="22"/>
          <w:szCs w:val="22"/>
        </w:rPr>
        <w:t xml:space="preserve">The transfer market is only open between Monday and Wednesday after each race weekend. On Thursday the market closes and predictions open. During a transfer window, members can:</w:t>
      </w:r>
    </w:p>
    <w:p>
      <w:pPr>
        <w:pStyle w:val="ListParagraph"/>
        <w:numPr>
          <w:ilvl w:val="0"/>
          <w:numId w:val="2"/>
        </w:numPr>
        <w:spacing w:before="40" w:after="40"/>
      </w:pPr>
      <w:r>
        <w:rPr>
          <w:rFonts w:ascii="Arial" w:cs="Arial" w:eastAsia="Arial" w:hAnsi="Arial"/>
          <w:b w:val="false"/>
          <w:bCs w:val="false"/>
          <w:color w:val="111111"/>
          <w:sz w:val="22"/>
          <w:szCs w:val="22"/>
        </w:rPr>
        <w:t xml:space="preserve">Buy a free agent (an unowned pilot) by paying their current market value</w:t>
      </w:r>
    </w:p>
    <w:p>
      <w:pPr>
        <w:pStyle w:val="ListParagraph"/>
        <w:numPr>
          <w:ilvl w:val="0"/>
          <w:numId w:val="2"/>
        </w:numPr>
        <w:spacing w:before="40" w:after="40"/>
      </w:pPr>
      <w:r>
        <w:rPr>
          <w:rFonts w:ascii="Arial" w:cs="Arial" w:eastAsia="Arial" w:hAnsi="Arial"/>
          <w:b w:val="false"/>
          <w:bCs w:val="false"/>
          <w:color w:val="111111"/>
          <w:sz w:val="22"/>
          <w:szCs w:val="22"/>
        </w:rPr>
        <w:t xml:space="preserve">Steal a pilot from another member by paying their current clause value — which may be higher than market value if the owner has raised it</w:t>
      </w:r>
    </w:p>
    <w:p>
      <w:pPr>
        <w:pStyle w:val="ListParagraph"/>
        <w:numPr>
          <w:ilvl w:val="0"/>
          <w:numId w:val="2"/>
        </w:numPr>
        <w:spacing w:before="40" w:after="40"/>
      </w:pPr>
      <w:r>
        <w:rPr>
          <w:rFonts w:ascii="Arial" w:cs="Arial" w:eastAsia="Arial" w:hAnsi="Arial"/>
          <w:b w:val="false"/>
          <w:bCs w:val="false"/>
          <w:color w:val="111111"/>
          <w:sz w:val="22"/>
          <w:szCs w:val="22"/>
        </w:rPr>
        <w:t xml:space="preserve">Raise their own pilot's clause — spending money to make it more expensive for others to steal them</w:t>
      </w:r>
    </w:p>
    <w:p>
      <w:pPr>
        <w:pStyle w:val="ListParagraph"/>
        <w:numPr>
          <w:ilvl w:val="0"/>
          <w:numId w:val="2"/>
        </w:numPr>
        <w:spacing w:before="40" w:after="40"/>
      </w:pPr>
      <w:r>
        <w:rPr>
          <w:rFonts w:ascii="Arial" w:cs="Arial" w:eastAsia="Arial" w:hAnsi="Arial"/>
          <w:b w:val="false"/>
          <w:bCs w:val="false"/>
          <w:color w:val="111111"/>
          <w:sz w:val="22"/>
          <w:szCs w:val="22"/>
        </w:rPr>
        <w:t xml:space="preserve">Protect a pilot for one race weekend — spending 1 million euros to make the pilot unstealable until the next race</w:t>
      </w:r>
    </w:p>
    <w:p>
      <w:pPr>
        <w:spacing w:before="0" w:after="0"/>
      </w:pPr>
      <w:r>
        <w:t xml:space="preserve"/>
      </w:r>
    </w:p>
    <w:p>
      <w:pPr>
        <w:pStyle w:val="Heading3"/>
        <w:spacing w:before="240" w:after="80"/>
      </w:pPr>
      <w:r>
        <w:rPr>
          <w:rFonts w:ascii="Arial" w:cs="Arial" w:eastAsia="Arial" w:hAnsi="Arial"/>
          <w:b/>
          <w:bCs/>
          <w:color w:val="1565C0"/>
          <w:sz w:val="24"/>
          <w:szCs w:val="24"/>
        </w:rPr>
        <w:t xml:space="preserve">When a Pilot Is Stolen</w:t>
      </w:r>
    </w:p>
    <w:p>
      <w:pPr>
        <w:spacing w:before="80" w:after="80" w:line="276"/>
      </w:pPr>
      <w:r>
        <w:rPr>
          <w:rFonts w:ascii="Arial" w:cs="Arial" w:eastAsia="Arial" w:hAnsi="Arial"/>
          <w:color w:val="111111"/>
          <w:sz w:val="22"/>
          <w:szCs w:val="22"/>
        </w:rPr>
        <w:t xml:space="preserve">When another member pays a pilot's clause to steal them, the money goes directly to the former owner (not lost from the system). This creates a self-sustaining economy — losing a valuable pilot is compensated by receiving their clause value in return.</w:t>
      </w:r>
    </w:p>
    <w:p>
      <w:pPr>
        <w:spacing w:before="0" w:after="0"/>
      </w:pPr>
      <w:r>
        <w:t xml:space="preserve"/>
      </w:r>
    </w:p>
    <w:p>
      <w:pPr>
        <w:pStyle w:val="Heading3"/>
        <w:spacing w:before="240" w:after="80"/>
      </w:pPr>
      <w:r>
        <w:rPr>
          <w:rFonts w:ascii="Arial" w:cs="Arial" w:eastAsia="Arial" w:hAnsi="Arial"/>
          <w:b/>
          <w:bCs/>
          <w:color w:val="1565C0"/>
          <w:sz w:val="24"/>
          <w:szCs w:val="24"/>
        </w:rPr>
        <w:t xml:space="preserve">Main Pilot (x2 Bonus)</w:t>
      </w:r>
    </w:p>
    <w:p>
      <w:pPr>
        <w:spacing w:before="80" w:after="80" w:line="276"/>
      </w:pPr>
      <w:r>
        <w:rPr>
          <w:rFonts w:ascii="Arial" w:cs="Arial" w:eastAsia="Arial" w:hAnsi="Arial"/>
          <w:color w:val="111111"/>
          <w:sz w:val="22"/>
          <w:szCs w:val="22"/>
        </w:rPr>
        <w:t xml:space="preserve">Each member must designate one pilot from their squad as their Main Pilot. This pilot doubles all prediction points earned that race week. Members can change their main pilot at any time before the prediction deadline. If the main pilot is stolen, the member must select a new main pilot from their remaining squad. If the member has no pilots left, no x2 bonus applies that week.</w:t>
      </w:r>
    </w:p>
    <w:p>
      <w:pPr>
        <w:spacing w:before="0" w:after="0"/>
      </w:pPr>
      <w:r>
        <w:t xml:space="preserve"/>
      </w:r>
    </w:p>
    <w:p>
      <w:pPr>
        <w:pStyle w:val="Heading2"/>
        <w:spacing w:before="320" w:after="120"/>
      </w:pPr>
      <w:r>
        <w:rPr>
          <w:rFonts w:ascii="Arial" w:cs="Arial" w:eastAsia="Arial" w:hAnsi="Arial"/>
          <w:b/>
          <w:bCs/>
          <w:color w:val="111111"/>
          <w:sz w:val="28"/>
          <w:szCs w:val="28"/>
        </w:rPr>
        <w:t xml:space="preserve">2.4 Weekly Race Predictions</w:t>
      </w:r>
    </w:p>
    <w:p>
      <w:pPr>
        <w:spacing w:before="80" w:after="80" w:line="276"/>
      </w:pPr>
      <w:r>
        <w:rPr>
          <w:rFonts w:ascii="Arial" w:cs="Arial" w:eastAsia="Arial" w:hAnsi="Arial"/>
          <w:color w:val="111111"/>
          <w:sz w:val="22"/>
          <w:szCs w:val="22"/>
        </w:rPr>
        <w:t xml:space="preserve">Before 23:59 on the Thursday of each race week, every member must submit their predicted finishing order for the race. The prediction covers all 20 drivers, organised into four scoring blocks. Predictions lock automatically at the Thursday deadline and cannot be changed afterwards.</w:t>
      </w:r>
    </w:p>
    <w:p>
      <w:pPr>
        <w:spacing w:before="0" w:after="0"/>
      </w:pPr>
      <w:r>
        <w:t xml:space="preserve"/>
      </w:r>
    </w:p>
    <w:p>
      <w:pPr>
        <w:pStyle w:val="Heading3"/>
        <w:spacing w:before="240" w:after="80"/>
      </w:pPr>
      <w:r>
        <w:rPr>
          <w:rFonts w:ascii="Arial" w:cs="Arial" w:eastAsia="Arial" w:hAnsi="Arial"/>
          <w:b/>
          <w:bCs/>
          <w:color w:val="1565C0"/>
          <w:sz w:val="24"/>
          <w:szCs w:val="24"/>
        </w:rPr>
        <w:t xml:space="preserve">Scoring System</w:t>
      </w:r>
    </w:p>
    <w:p>
      <w:pPr>
        <w:spacing w:before="80" w:after="80" w:line="276"/>
      </w:pPr>
      <w:r>
        <w:rPr>
          <w:rFonts w:ascii="Arial" w:cs="Arial" w:eastAsia="Arial" w:hAnsi="Arial"/>
          <w:color w:val="111111"/>
          <w:sz w:val="22"/>
          <w:szCs w:val="22"/>
        </w:rPr>
        <w:t xml:space="preserve">Points are awarded per pilot based on how close the predicted position is to the actual finishing position, within the scoring block structure shown below:</w:t>
      </w:r>
    </w:p>
    <w:p>
      <w:pPr>
        <w:spacing w:before="0" w:after="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400"/>
        <w:gridCol w:w="1400"/>
      </w:tblGrid>
      <w:tr>
        <w:trPr>
          <w:tblHeader/>
        </w:trPr>
        <w:tc>
          <w:tcPr>
            <w:tcW w:type="dxa" w:w="2000"/>
            <w:tcBorders>
              <w:top w:val="single" w:color="DDDDDD" w:sz="1"/>
              <w:left w:val="single" w:color="DDDDDD" w:sz="1"/>
              <w:bottom w:val="single" w:color="DDDDDD" w:sz="1"/>
              <w:right w:val="single" w:color="DDDDDD" w:sz="1"/>
            </w:tcBorders>
            <w:shd w:fill="111111" w:val="clear"/>
            <w:tcMar>
              <w:top w:type="dxa" w:w="80"/>
              <w:left w:type="dxa" w:w="100"/>
              <w:bottom w:type="dxa" w:w="80"/>
              <w:right w:type="dxa" w:w="100"/>
            </w:tcMar>
          </w:tcPr>
          <w:p>
            <w:pPr>
              <w:jc w:val="left"/>
            </w:pPr>
            <w:r>
              <w:rPr>
                <w:rFonts w:ascii="Arial" w:cs="Arial" w:eastAsia="Arial" w:hAnsi="Arial"/>
                <w:b/>
                <w:bCs/>
                <w:color w:val="FFFFFF"/>
                <w:sz w:val="19"/>
                <w:szCs w:val="19"/>
              </w:rPr>
              <w:t xml:space="preserve">Block</w:t>
            </w:r>
          </w:p>
        </w:tc>
        <w:tc>
          <w:tcPr>
            <w:tcW w:type="dxa" w:w="1800"/>
            <w:tcBorders>
              <w:top w:val="single" w:color="DDDDDD" w:sz="1"/>
              <w:left w:val="single" w:color="DDDDDD" w:sz="1"/>
              <w:bottom w:val="single" w:color="DDDDDD" w:sz="1"/>
              <w:right w:val="single" w:color="DDDDDD" w:sz="1"/>
            </w:tcBorders>
            <w:shd w:fill="111111" w:val="clear"/>
            <w:tcMar>
              <w:top w:type="dxa" w:w="80"/>
              <w:left w:type="dxa" w:w="100"/>
              <w:bottom w:type="dxa" w:w="80"/>
              <w:right w:type="dxa" w:w="100"/>
            </w:tcMar>
          </w:tcPr>
          <w:p>
            <w:pPr>
              <w:jc w:val="left"/>
            </w:pPr>
            <w:r>
              <w:rPr>
                <w:rFonts w:ascii="Arial" w:cs="Arial" w:eastAsia="Arial" w:hAnsi="Arial"/>
                <w:b/>
                <w:bCs/>
                <w:color w:val="FFFFFF"/>
                <w:sz w:val="19"/>
                <w:szCs w:val="19"/>
              </w:rPr>
              <w:t xml:space="preserve">Pilots</w:t>
            </w:r>
          </w:p>
        </w:tc>
        <w:tc>
          <w:tcPr>
            <w:tcW w:type="dxa" w:w="1400"/>
            <w:tcBorders>
              <w:top w:val="single" w:color="DDDDDD" w:sz="1"/>
              <w:left w:val="single" w:color="DDDDDD" w:sz="1"/>
              <w:bottom w:val="single" w:color="DDDDDD" w:sz="1"/>
              <w:right w:val="single" w:color="DDDDDD" w:sz="1"/>
            </w:tcBorders>
            <w:shd w:fill="1111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Exact</w:t>
            </w:r>
          </w:p>
        </w:tc>
        <w:tc>
          <w:tcPr>
            <w:tcW w:type="dxa" w:w="1400"/>
            <w:tcBorders>
              <w:top w:val="single" w:color="DDDDDD" w:sz="1"/>
              <w:left w:val="single" w:color="DDDDDD" w:sz="1"/>
              <w:bottom w:val="single" w:color="DDDDDD" w:sz="1"/>
              <w:right w:val="single" w:color="DDDDDD" w:sz="1"/>
            </w:tcBorders>
            <w:shd w:fill="1111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+/- 1</w:t>
            </w:r>
          </w:p>
        </w:tc>
        <w:tc>
          <w:tcPr>
            <w:tcW w:type="dxa" w:w="1400"/>
            <w:tcBorders>
              <w:top w:val="single" w:color="DDDDDD" w:sz="1"/>
              <w:left w:val="single" w:color="DDDDDD" w:sz="1"/>
              <w:bottom w:val="single" w:color="DDDDDD" w:sz="1"/>
              <w:right w:val="single" w:color="DDDDDD" w:sz="1"/>
            </w:tcBorders>
            <w:shd w:fill="1111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+/- 2</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E8002D"/>
                <w:sz w:val="19"/>
                <w:szCs w:val="19"/>
              </w:rPr>
              <w:t xml:space="preserve">Podium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111111"/>
                <w:sz w:val="19"/>
                <w:szCs w:val="19"/>
              </w:rPr>
              <w:t xml:space="preserve">P1 – P3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15 pts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7 pts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5 pts</w:t>
            </w:r>
          </w:p>
        </w:tc>
      </w:tr>
      <w:tr>
        <w:trPr>
          <w:tblHeader w:val="false"/>
        </w:trPr>
        <w:tc>
          <w:tcPr>
            <w:tcW w:type="dxa" w:w="20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left"/>
            </w:pPr>
            <w:r>
              <w:rPr>
                <w:rFonts w:ascii="Arial" w:cs="Arial" w:eastAsia="Arial" w:hAnsi="Arial"/>
                <w:b w:val="false"/>
                <w:bCs w:val="false"/>
                <w:color w:val="E8002D"/>
                <w:sz w:val="19"/>
                <w:szCs w:val="19"/>
              </w:rPr>
              <w:t xml:space="preserve">High Points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left"/>
            </w:pPr>
            <w:r>
              <w:rPr>
                <w:rFonts w:ascii="Arial" w:cs="Arial" w:eastAsia="Arial" w:hAnsi="Arial"/>
                <w:b w:val="false"/>
                <w:bCs w:val="false"/>
                <w:color w:val="111111"/>
                <w:sz w:val="19"/>
                <w:szCs w:val="19"/>
              </w:rPr>
              <w:t xml:space="preserve">P4 – P6</w:t>
            </w:r>
          </w:p>
        </w:tc>
        <w:tc>
          <w:tcPr>
            <w:tcW w:type="dxa" w:w="14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9 pts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4 pts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3 pts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E8002D"/>
                <w:sz w:val="19"/>
                <w:szCs w:val="19"/>
              </w:rPr>
              <w:t xml:space="preserve">Low Points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111111"/>
                <w:sz w:val="19"/>
                <w:szCs w:val="19"/>
              </w:rPr>
              <w:t xml:space="preserve">P7 – P10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6 pts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2 pts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2 pts</w:t>
            </w:r>
          </w:p>
        </w:tc>
      </w:tr>
      <w:tr>
        <w:trPr>
          <w:tblHeader w:val="false"/>
        </w:trPr>
        <w:tc>
          <w:tcPr>
            <w:tcW w:type="dxa" w:w="20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left"/>
            </w:pPr>
            <w:r>
              <w:rPr>
                <w:rFonts w:ascii="Arial" w:cs="Arial" w:eastAsia="Arial" w:hAnsi="Arial"/>
                <w:b w:val="false"/>
                <w:bCs w:val="false"/>
                <w:color w:val="E8002D"/>
                <w:sz w:val="19"/>
                <w:szCs w:val="19"/>
              </w:rPr>
              <w:t xml:space="preserve">Out of Points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left"/>
            </w:pPr>
            <w:r>
              <w:rPr>
                <w:rFonts w:ascii="Arial" w:cs="Arial" w:eastAsia="Arial" w:hAnsi="Arial"/>
                <w:b w:val="false"/>
                <w:bCs w:val="false"/>
                <w:color w:val="111111"/>
                <w:sz w:val="19"/>
                <w:szCs w:val="19"/>
              </w:rPr>
              <w:t xml:space="preserve">P11 – P20</w:t>
            </w:r>
          </w:p>
        </w:tc>
        <w:tc>
          <w:tcPr>
            <w:tcW w:type="dxa" w:w="14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3 pts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1 pt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00"/>
              <w:bottom w:type="dxa" w:w="80"/>
              <w:right w:type="dxa" w:w="100"/>
            </w:tcMar>
          </w:tcPr>
          <w:p>
            <w:pPr>
              <w:jc w:val="center"/>
            </w:pPr>
            <w:r>
              <w:rPr>
                <w:rFonts w:ascii="Arial" w:cs="Arial" w:eastAsia="Arial" w:hAnsi="Arial"/>
                <w:b w:val="false"/>
                <w:bCs w:val="false"/>
                <w:color w:val="111111"/>
                <w:sz w:val="19"/>
                <w:szCs w:val="19"/>
              </w:rPr>
              <w:t xml:space="preserve">1 pt</w:t>
            </w:r>
          </w:p>
        </w:tc>
      </w:tr>
    </w:tbl>
    <w:p>
      <w:pPr>
        <w:spacing w:before="0" w:after="0"/>
      </w:pPr>
      <w:r>
        <w:t xml:space="preserve"/>
      </w:r>
    </w:p>
    <w:p>
      <w:pPr>
        <w:spacing w:before="80" w:after="80" w:line="276"/>
      </w:pPr>
      <w:r>
        <w:rPr>
          <w:rFonts w:ascii="Arial" w:cs="Arial" w:eastAsia="Arial" w:hAnsi="Arial"/>
          <w:color w:val="111111"/>
          <w:sz w:val="22"/>
          <w:szCs w:val="22"/>
        </w:rPr>
        <w:t xml:space="preserve">Note: the blocks are defined by actual finishing position, not predicted position. A pilot predicted at P2 but who finishes P4 has crossed from the Podium block to the High Points block — the system uses the actual block to determine the points scale, and then scores based on the distance from the predicted position within that framework.</w:t>
      </w:r>
    </w:p>
    <w:p>
      <w:pPr>
        <w:spacing w:before="0" w:after="0"/>
      </w:pPr>
      <w:r>
        <w:t xml:space="preserve"/>
      </w:r>
    </w:p>
    <w:p>
      <w:pPr>
        <w:pStyle w:val="Heading3"/>
        <w:spacing w:before="240" w:after="80"/>
      </w:pPr>
      <w:r>
        <w:rPr>
          <w:rFonts w:ascii="Arial" w:cs="Arial" w:eastAsia="Arial" w:hAnsi="Arial"/>
          <w:b/>
          <w:bCs/>
          <w:color w:val="1565C0"/>
          <w:sz w:val="24"/>
          <w:szCs w:val="24"/>
        </w:rPr>
        <w:t xml:space="preserve">The x2 Bonus</w:t>
      </w:r>
    </w:p>
    <w:p>
      <w:pPr>
        <w:spacing w:before="80" w:after="80" w:line="276"/>
      </w:pPr>
      <w:r>
        <w:rPr>
          <w:rFonts w:ascii="Arial" w:cs="Arial" w:eastAsia="Arial" w:hAnsi="Arial"/>
          <w:color w:val="111111"/>
          <w:sz w:val="22"/>
          <w:szCs w:val="22"/>
        </w:rPr>
        <w:t xml:space="preserve">Once all race results are loaded and individual prediction scores are calculated, if the member's main pilot participated in that race, the total earned points for that prediction are doubled. The bonus is applied to the final sum, not per individual position.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800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8160"/>
            <w:tcBorders>
              <w:top w:val="single" w:color="DDDDDD" w:sz="1"/>
              <w:left w:val="single" w:color="DDDDDD" w:sz="1"/>
              <w:bottom w:val="single" w:color="DDDDDD" w:sz="1"/>
              <w:right w:val="single" w:color="DDDDDD" w:sz="1"/>
            </w:tcBorders>
            <w:shd w:fill="FFF0F0" w:val="clear"/>
            <w:tcMar>
              <w:top w:type="dxa" w:w="80"/>
              <w:left w:type="dxa" w:w="160"/>
              <w:bottom w:type="dxa" w:w="80"/>
              <w:right w:type="dxa" w:w="120"/>
            </w:tcMar>
          </w:tcPr>
          <w:p>
            <w:r>
              <w:rPr>
                <w:rFonts w:ascii="Arial" w:cs="Arial" w:eastAsia="Arial" w:hAnsi="Arial"/>
                <w:color w:val="111111"/>
                <w:sz w:val="20"/>
                <w:szCs w:val="20"/>
              </w:rPr>
              <w:t xml:space="preserve">Member predicts correctly on 4 positions earning 34 pts. Main pilot NOR raced. Final score = 68 pts.</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2.5 Season Prediction</w:t>
      </w:r>
    </w:p>
    <w:p>
      <w:pPr>
        <w:spacing w:before="80" w:after="80" w:line="276"/>
      </w:pPr>
      <w:r>
        <w:rPr>
          <w:rFonts w:ascii="Arial" w:cs="Arial" w:eastAsia="Arial" w:hAnsi="Arial"/>
          <w:color w:val="111111"/>
          <w:sz w:val="22"/>
          <w:szCs w:val="22"/>
        </w:rPr>
        <w:t xml:space="preserve">At the start of the season — before the first race — every member submits a one-time prediction for the final top 10 standings in both the Drivers Championship and the Constructors Championship. This prediction cannot be changed once submitted.</w:t>
      </w:r>
    </w:p>
    <w:p>
      <w:pPr>
        <w:spacing w:before="0" w:after="0"/>
      </w:pPr>
      <w:r>
        <w:t xml:space="preserve"/>
      </w:r>
    </w:p>
    <w:p>
      <w:pPr>
        <w:spacing w:before="80" w:after="80" w:line="276"/>
      </w:pPr>
      <w:r>
        <w:rPr>
          <w:rFonts w:ascii="Arial" w:cs="Arial" w:eastAsia="Arial" w:hAnsi="Arial"/>
          <w:color w:val="111111"/>
          <w:sz w:val="22"/>
          <w:szCs w:val="22"/>
        </w:rPr>
        <w:t xml:space="preserve">At the end of the season, the system compares the submitted predictions against the actual final standings:</w:t>
      </w:r>
    </w:p>
    <w:p>
      <w:pPr>
        <w:pStyle w:val="ListParagraph"/>
        <w:numPr>
          <w:ilvl w:val="0"/>
          <w:numId w:val="2"/>
        </w:numPr>
        <w:spacing w:before="40" w:after="40"/>
      </w:pPr>
      <w:r>
        <w:rPr>
          <w:rFonts w:ascii="Arial" w:cs="Arial" w:eastAsia="Arial" w:hAnsi="Arial"/>
          <w:b w:val="false"/>
          <w:bCs w:val="false"/>
          <w:color w:val="111111"/>
          <w:sz w:val="22"/>
          <w:szCs w:val="22"/>
        </w:rPr>
        <w:t xml:space="preserve">Top 10 Drivers Championship — exact correct order: +100 points</w:t>
      </w:r>
    </w:p>
    <w:p>
      <w:pPr>
        <w:pStyle w:val="ListParagraph"/>
        <w:numPr>
          <w:ilvl w:val="0"/>
          <w:numId w:val="2"/>
        </w:numPr>
        <w:spacing w:before="40" w:after="40"/>
      </w:pPr>
      <w:r>
        <w:rPr>
          <w:rFonts w:ascii="Arial" w:cs="Arial" w:eastAsia="Arial" w:hAnsi="Arial"/>
          <w:b w:val="false"/>
          <w:bCs w:val="false"/>
          <w:color w:val="111111"/>
          <w:sz w:val="22"/>
          <w:szCs w:val="22"/>
        </w:rPr>
        <w:t xml:space="preserve">Top 10 Constructors Championship — exact correct order: +75 points</w:t>
      </w:r>
    </w:p>
    <w:p>
      <w:pPr>
        <w:pStyle w:val="ListParagraph"/>
        <w:numPr>
          <w:ilvl w:val="0"/>
          <w:numId w:val="2"/>
        </w:numPr>
        <w:spacing w:before="40" w:after="40"/>
      </w:pPr>
      <w:r>
        <w:rPr>
          <w:rFonts w:ascii="Arial" w:cs="Arial" w:eastAsia="Arial" w:hAnsi="Arial"/>
          <w:b w:val="false"/>
          <w:bCs w:val="false"/>
          <w:color w:val="111111"/>
          <w:sz w:val="22"/>
          <w:szCs w:val="22"/>
        </w:rPr>
        <w:t xml:space="preserve">Any deviation from the exact order (even one position wrong): 0 points for that category</w:t>
      </w:r>
    </w:p>
    <w:p>
      <w:pPr>
        <w:spacing w:before="0" w:after="0"/>
      </w:pPr>
      <w:r>
        <w:t xml:space="preserve"/>
      </w:r>
    </w:p>
    <w:p>
      <w:pPr>
        <w:spacing w:before="80" w:after="80" w:line="276"/>
      </w:pPr>
      <w:r>
        <w:rPr>
          <w:rFonts w:ascii="Arial" w:cs="Arial" w:eastAsia="Arial" w:hAnsi="Arial"/>
          <w:color w:val="111111"/>
          <w:sz w:val="22"/>
          <w:szCs w:val="22"/>
        </w:rPr>
        <w:t xml:space="preserve">This is an all-or-nothing bonus designed to reward members who correctly call the season before it begins. With 24 races happening in between, it is a significant strategic wager.</w:t>
      </w:r>
    </w:p>
    <w:p>
      <w:pPr>
        <w:spacing w:before="0" w:after="0"/>
      </w:pPr>
      <w:r>
        <w:t xml:space="preserve"/>
      </w:r>
    </w:p>
    <w:p>
      <w:pPr>
        <w:pStyle w:val="Heading2"/>
        <w:spacing w:before="320" w:after="120"/>
      </w:pPr>
      <w:r>
        <w:rPr>
          <w:rFonts w:ascii="Arial" w:cs="Arial" w:eastAsia="Arial" w:hAnsi="Arial"/>
          <w:b/>
          <w:bCs/>
          <w:color w:val="111111"/>
          <w:sz w:val="28"/>
          <w:szCs w:val="28"/>
        </w:rPr>
        <w:t xml:space="preserve">2.6 Standings and League Dashboard</w:t>
      </w:r>
    </w:p>
    <w:p>
      <w:pPr>
        <w:spacing w:before="80" w:after="80" w:line="276"/>
      </w:pPr>
      <w:r>
        <w:rPr>
          <w:rFonts w:ascii="Arial" w:cs="Arial" w:eastAsia="Arial" w:hAnsi="Arial"/>
          <w:color w:val="111111"/>
          <w:sz w:val="22"/>
          <w:szCs w:val="22"/>
        </w:rPr>
        <w:t xml:space="preserve">The league dashboard provides a live view of the competition at all times. It displays a full rankings table sorted by total points, showing each member's current position, their main pilot, their remaining budget, points earned in the most recent race, and cumulative total points.</w:t>
      </w:r>
    </w:p>
    <w:p>
      <w:pPr>
        <w:spacing w:before="0" w:after="0"/>
      </w:pPr>
      <w:r>
        <w:t xml:space="preserve"/>
      </w:r>
    </w:p>
    <w:p>
      <w:pPr>
        <w:spacing w:before="80" w:after="80" w:line="276"/>
      </w:pPr>
      <w:r>
        <w:rPr>
          <w:rFonts w:ascii="Arial" w:cs="Arial" w:eastAsia="Arial" w:hAnsi="Arial"/>
          <w:color w:val="111111"/>
          <w:sz w:val="22"/>
          <w:szCs w:val="22"/>
        </w:rPr>
        <w:t xml:space="preserve">The dashboard also keeps a record of all market transactions — who bought whom, for how much, and when — providing full transparency of the economy within the league.</w:t>
      </w:r>
    </w:p>
    <w:p>
      <w:pPr>
        <w:spacing w:before="0" w:after="0"/>
      </w:pPr>
      <w:r>
        <w:t xml:space="preserve"/>
      </w:r>
    </w:p>
    <w:p>
      <w:pPr>
        <w:pStyle w:val="Heading2"/>
        <w:spacing w:before="320" w:after="120"/>
      </w:pPr>
      <w:r>
        <w:rPr>
          <w:rFonts w:ascii="Arial" w:cs="Arial" w:eastAsia="Arial" w:hAnsi="Arial"/>
          <w:b/>
          <w:bCs/>
          <w:color w:val="111111"/>
          <w:sz w:val="28"/>
          <w:szCs w:val="28"/>
        </w:rPr>
        <w:t xml:space="preserve">2.7 Admin Panel</w:t>
      </w:r>
    </w:p>
    <w:p>
      <w:pPr>
        <w:spacing w:before="80" w:after="80" w:line="276"/>
      </w:pPr>
      <w:r>
        <w:rPr>
          <w:rFonts w:ascii="Arial" w:cs="Arial" w:eastAsia="Arial" w:hAnsi="Arial"/>
          <w:color w:val="111111"/>
          <w:sz w:val="22"/>
          <w:szCs w:val="22"/>
        </w:rPr>
        <w:t xml:space="preserve">A dedicated administrator account (separate from league admin) can access the system-wide admin panel. This panel is designed for platform management and includes:</w:t>
      </w:r>
    </w:p>
    <w:p>
      <w:pPr>
        <w:pStyle w:val="ListParagraph"/>
        <w:numPr>
          <w:ilvl w:val="0"/>
          <w:numId w:val="2"/>
        </w:numPr>
        <w:spacing w:before="40" w:after="40"/>
      </w:pPr>
      <w:r>
        <w:rPr>
          <w:rFonts w:ascii="Arial" w:cs="Arial" w:eastAsia="Arial" w:hAnsi="Arial"/>
          <w:b w:val="false"/>
          <w:bCs w:val="false"/>
          <w:color w:val="111111"/>
          <w:sz w:val="22"/>
          <w:szCs w:val="22"/>
        </w:rPr>
        <w:t xml:space="preserve">View all registered users</w:t>
      </w:r>
    </w:p>
    <w:p>
      <w:pPr>
        <w:pStyle w:val="ListParagraph"/>
        <w:numPr>
          <w:ilvl w:val="0"/>
          <w:numId w:val="2"/>
        </w:numPr>
        <w:spacing w:before="40" w:after="40"/>
      </w:pPr>
      <w:r>
        <w:rPr>
          <w:rFonts w:ascii="Arial" w:cs="Arial" w:eastAsia="Arial" w:hAnsi="Arial"/>
          <w:b w:val="false"/>
          <w:bCs w:val="false"/>
          <w:color w:val="111111"/>
          <w:sz w:val="22"/>
          <w:szCs w:val="22"/>
        </w:rPr>
        <w:t xml:space="preserve">Create new user profiles manually</w:t>
      </w:r>
    </w:p>
    <w:p>
      <w:pPr>
        <w:pStyle w:val="ListParagraph"/>
        <w:numPr>
          <w:ilvl w:val="0"/>
          <w:numId w:val="2"/>
        </w:numPr>
        <w:spacing w:before="40" w:after="40"/>
      </w:pPr>
      <w:r>
        <w:rPr>
          <w:rFonts w:ascii="Arial" w:cs="Arial" w:eastAsia="Arial" w:hAnsi="Arial"/>
          <w:b w:val="false"/>
          <w:bCs w:val="false"/>
          <w:color w:val="111111"/>
          <w:sz w:val="22"/>
          <w:szCs w:val="22"/>
        </w:rPr>
        <w:t xml:space="preserve">Edit existing user profiles (username, email, role)</w:t>
      </w:r>
    </w:p>
    <w:p>
      <w:pPr>
        <w:pStyle w:val="ListParagraph"/>
        <w:numPr>
          <w:ilvl w:val="0"/>
          <w:numId w:val="2"/>
        </w:numPr>
        <w:spacing w:before="40" w:after="40"/>
      </w:pPr>
      <w:r>
        <w:rPr>
          <w:rFonts w:ascii="Arial" w:cs="Arial" w:eastAsia="Arial" w:hAnsi="Arial"/>
          <w:b w:val="false"/>
          <w:bCs w:val="false"/>
          <w:color w:val="111111"/>
          <w:sz w:val="22"/>
          <w:szCs w:val="22"/>
        </w:rPr>
        <w:t xml:space="preserve">Delete user accounts</w:t>
      </w:r>
    </w:p>
    <w:p>
      <w:pPr>
        <w:pStyle w:val="ListParagraph"/>
        <w:numPr>
          <w:ilvl w:val="0"/>
          <w:numId w:val="2"/>
        </w:numPr>
        <w:spacing w:before="40" w:after="40"/>
      </w:pPr>
      <w:r>
        <w:rPr>
          <w:rFonts w:ascii="Arial" w:cs="Arial" w:eastAsia="Arial" w:hAnsi="Arial"/>
          <w:b w:val="false"/>
          <w:bCs w:val="false"/>
          <w:color w:val="111111"/>
          <w:sz w:val="22"/>
          <w:szCs w:val="22"/>
        </w:rPr>
        <w:t xml:space="preserve">Export league standings to Excel or PDF</w:t>
      </w:r>
    </w:p>
    <w:p>
      <w:pPr>
        <w:pStyle w:val="ListParagraph"/>
        <w:numPr>
          <w:ilvl w:val="0"/>
          <w:numId w:val="2"/>
        </w:numPr>
        <w:spacing w:before="40" w:after="40"/>
      </w:pPr>
      <w:r>
        <w:rPr>
          <w:rFonts w:ascii="Arial" w:cs="Arial" w:eastAsia="Arial" w:hAnsi="Arial"/>
          <w:b w:val="false"/>
          <w:bCs w:val="false"/>
          <w:color w:val="111111"/>
          <w:sz w:val="22"/>
          <w:szCs w:val="22"/>
        </w:rPr>
        <w:t xml:space="preserve">Export user lists to CSV</w:t>
      </w:r>
    </w:p>
    <w:p>
      <w:pPr>
        <w:spacing w:before="0" w:after="0"/>
      </w:pPr>
      <w:r>
        <w:t xml:space="preserve"/>
      </w:r>
    </w:p>
    <w:p>
      <w:pPr>
        <w:spacing w:before="80" w:after="80" w:line="276"/>
      </w:pPr>
      <w:r>
        <w:rPr>
          <w:rFonts w:ascii="Arial" w:cs="Arial" w:eastAsia="Arial" w:hAnsi="Arial"/>
          <w:color w:val="111111"/>
          <w:sz w:val="22"/>
          <w:szCs w:val="22"/>
        </w:rPr>
        <w:t xml:space="preserve">This panel ensures that a technical administrator can maintain the platform without needing direct database access.</w:t>
      </w:r>
    </w:p>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3. Technical Architecture</w:t>
      </w:r>
    </w:p>
    <w:p>
      <w:pPr>
        <w:pStyle w:val="Heading2"/>
        <w:spacing w:before="320" w:after="120"/>
      </w:pPr>
      <w:r>
        <w:rPr>
          <w:rFonts w:ascii="Arial" w:cs="Arial" w:eastAsia="Arial" w:hAnsi="Arial"/>
          <w:b/>
          <w:bCs/>
          <w:color w:val="111111"/>
          <w:sz w:val="28"/>
          <w:szCs w:val="28"/>
        </w:rPr>
        <w:t xml:space="preserve">3.1 Application Structure</w:t>
      </w:r>
    </w:p>
    <w:p>
      <w:pPr>
        <w:spacing w:before="80" w:after="80" w:line="276"/>
      </w:pPr>
      <w:r>
        <w:rPr>
          <w:rFonts w:ascii="Arial" w:cs="Arial" w:eastAsia="Arial" w:hAnsi="Arial"/>
          <w:color w:val="111111"/>
          <w:sz w:val="22"/>
          <w:szCs w:val="22"/>
        </w:rPr>
        <w:t xml:space="preserve">The application follows an object-oriented C# architecture organised into four layers: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Models/</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C# classes representing database entities: User, League, LeagueMember, Pilot, Race, etc.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access layer — MySQL connection, all SQL queries, data retrieval and persistence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Services/</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Business logic — points calculation, market value updates, pilot assignment algorithm, API integration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Forms/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WPF windows and user controls — the graphical interface layer</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3.2 Database Design</w:t>
      </w:r>
    </w:p>
    <w:p>
      <w:pPr>
        <w:spacing w:before="80" w:after="80" w:line="276"/>
      </w:pPr>
      <w:r>
        <w:rPr>
          <w:rFonts w:ascii="Arial" w:cs="Arial" w:eastAsia="Arial" w:hAnsi="Arial"/>
          <w:color w:val="111111"/>
          <w:sz w:val="22"/>
          <w:szCs w:val="22"/>
        </w:rPr>
        <w:t xml:space="preserve">The MySQL database contains 13 tables covering all entities in the system. The schema is fully normalised to third normal form (3NF). Key design decisions include:</w:t>
      </w:r>
    </w:p>
    <w:p>
      <w:pPr>
        <w:pStyle w:val="ListParagraph"/>
        <w:numPr>
          <w:ilvl w:val="0"/>
          <w:numId w:val="2"/>
        </w:numPr>
        <w:spacing w:before="40" w:after="40"/>
      </w:pPr>
      <w:r>
        <w:rPr>
          <w:rFonts w:ascii="Arial" w:cs="Arial" w:eastAsia="Arial" w:hAnsi="Arial"/>
          <w:b w:val="false"/>
          <w:bCs w:val="false"/>
          <w:color w:val="111111"/>
          <w:sz w:val="22"/>
          <w:szCs w:val="22"/>
        </w:rPr>
        <w:t xml:space="preserve">SquadPilot as an association class: stores the relationship between a LeagueMember and a Pilot, plus the clause value, protection status, and acquisition price</w:t>
      </w:r>
    </w:p>
    <w:p>
      <w:pPr>
        <w:pStyle w:val="ListParagraph"/>
        <w:numPr>
          <w:ilvl w:val="0"/>
          <w:numId w:val="2"/>
        </w:numPr>
        <w:spacing w:before="40" w:after="40"/>
      </w:pPr>
      <w:r>
        <w:rPr>
          <w:rFonts w:ascii="Arial" w:cs="Arial" w:eastAsia="Arial" w:hAnsi="Arial"/>
          <w:b w:val="false"/>
          <w:bCs w:val="false"/>
          <w:color w:val="111111"/>
          <w:sz w:val="22"/>
          <w:szCs w:val="22"/>
        </w:rPr>
        <w:t xml:space="preserve">MarketValue as a historical log: each race update creates a new record rather than overwriting, preserving the full price history of every pilot</w:t>
      </w:r>
    </w:p>
    <w:p>
      <w:pPr>
        <w:pStyle w:val="ListParagraph"/>
        <w:numPr>
          <w:ilvl w:val="0"/>
          <w:numId w:val="2"/>
        </w:numPr>
        <w:spacing w:before="40" w:after="40"/>
      </w:pPr>
      <w:r>
        <w:rPr>
          <w:rFonts w:ascii="Arial" w:cs="Arial" w:eastAsia="Arial" w:hAnsi="Arial"/>
          <w:b w:val="false"/>
          <w:bCs w:val="false"/>
          <w:color w:val="111111"/>
          <w:sz w:val="22"/>
          <w:szCs w:val="22"/>
        </w:rPr>
        <w:t xml:space="preserve">MarketTransaction as an audit trail: every purchase, steal, clause raise, and protection payment is logged with timestamp, amounts, and both parties</w:t>
      </w:r>
    </w:p>
    <w:p>
      <w:pPr>
        <w:pStyle w:val="ListParagraph"/>
        <w:numPr>
          <w:ilvl w:val="0"/>
          <w:numId w:val="2"/>
        </w:numPr>
        <w:spacing w:before="40" w:after="40"/>
      </w:pPr>
      <w:r>
        <w:rPr>
          <w:rFonts w:ascii="Arial" w:cs="Arial" w:eastAsia="Arial" w:hAnsi="Arial"/>
          <w:b w:val="false"/>
          <w:bCs w:val="false"/>
          <w:color w:val="111111"/>
          <w:sz w:val="22"/>
          <w:szCs w:val="22"/>
        </w:rPr>
        <w:t xml:space="preserve">SeasonPrediction stores all 10 pilot positions and 10 constructor positions as individual foreign key fields</w:t>
      </w:r>
    </w:p>
    <w:p>
      <w:pPr>
        <w:pStyle w:val="ListParagraph"/>
        <w:numPr>
          <w:ilvl w:val="0"/>
          <w:numId w:val="2"/>
        </w:numPr>
        <w:spacing w:before="40" w:after="40"/>
      </w:pPr>
      <w:r>
        <w:rPr>
          <w:rFonts w:ascii="Arial" w:cs="Arial" w:eastAsia="Arial" w:hAnsi="Arial"/>
          <w:b w:val="false"/>
          <w:bCs w:val="false"/>
          <w:color w:val="111111"/>
          <w:sz w:val="22"/>
          <w:szCs w:val="22"/>
        </w:rPr>
        <w:t xml:space="preserve">PredictionDetail stores one row per pilot per weekly prediction, allowing exact scoring per position</w:t>
      </w:r>
    </w:p>
    <w:p>
      <w:pPr>
        <w:spacing w:before="0" w:after="0"/>
      </w:pPr>
      <w:r>
        <w:t xml:space="preserve"/>
      </w:r>
    </w:p>
    <w:p>
      <w:pPr>
        <w:spacing w:before="80" w:after="80" w:line="276"/>
      </w:pPr>
      <w:r>
        <w:rPr>
          <w:rFonts w:ascii="Arial" w:cs="Arial" w:eastAsia="Arial" w:hAnsi="Arial"/>
          <w:color w:val="111111"/>
          <w:sz w:val="22"/>
          <w:szCs w:val="22"/>
        </w:rPr>
        <w:t xml:space="preserve">The Entity Relationship Diagram (ERD) for the full database schema is included in Section 4 of this document.</w:t>
      </w:r>
    </w:p>
    <w:p>
      <w:pPr>
        <w:spacing w:before="0" w:after="0"/>
      </w:pPr>
      <w:r>
        <w:t xml:space="preserve"/>
      </w:r>
    </w:p>
    <w:p>
      <w:pPr>
        <w:pStyle w:val="Heading2"/>
        <w:spacing w:before="320" w:after="120"/>
      </w:pPr>
      <w:r>
        <w:rPr>
          <w:rFonts w:ascii="Arial" w:cs="Arial" w:eastAsia="Arial" w:hAnsi="Arial"/>
          <w:b/>
          <w:bCs/>
          <w:color w:val="111111"/>
          <w:sz w:val="28"/>
          <w:szCs w:val="28"/>
        </w:rPr>
        <w:t xml:space="preserve">3.3 API Integration</w:t>
      </w:r>
    </w:p>
    <w:p>
      <w:pPr>
        <w:spacing w:before="80" w:after="80" w:line="276"/>
      </w:pPr>
      <w:r>
        <w:rPr>
          <w:rFonts w:ascii="Arial" w:cs="Arial" w:eastAsia="Arial" w:hAnsi="Arial"/>
          <w:color w:val="111111"/>
          <w:sz w:val="22"/>
          <w:szCs w:val="22"/>
        </w:rPr>
        <w:t xml:space="preserve">The application connects to the OpenF1 API (openf1.org), a free and open-source API providing real-time and historical Formula 1 data including session results, driver standings, constructor standings, and race calendars.</w:t>
      </w:r>
    </w:p>
    <w:p>
      <w:pPr>
        <w:spacing w:before="0" w:after="0"/>
      </w:pPr>
      <w:r>
        <w:t xml:space="preserve"/>
      </w:r>
    </w:p>
    <w:p>
      <w:pPr>
        <w:spacing w:before="80" w:after="80" w:line="276"/>
      </w:pPr>
      <w:r>
        <w:rPr>
          <w:rFonts w:ascii="Arial" w:cs="Arial" w:eastAsia="Arial" w:hAnsi="Arial"/>
          <w:color w:val="111111"/>
          <w:sz w:val="22"/>
          <w:szCs w:val="22"/>
        </w:rPr>
        <w:t xml:space="preserve">After each race, the league admin triggers a result sync from the league dashboard. The application makes an HTTP GET request to the OpenF1 endpoint for that race's results, parses the JSON response, stores the finishing positions in the RaceResult table, and immediately triggers the points calculation and market value update routines.</w:t>
      </w:r>
    </w:p>
    <w:p>
      <w:pPr>
        <w:spacing w:before="0" w:after="0"/>
      </w:pPr>
      <w:r>
        <w:t xml:space="preserve"/>
      </w:r>
    </w:p>
    <w:p>
      <w:pPr>
        <w:pStyle w:val="Heading2"/>
        <w:spacing w:before="320" w:after="120"/>
      </w:pPr>
      <w:r>
        <w:rPr>
          <w:rFonts w:ascii="Arial" w:cs="Arial" w:eastAsia="Arial" w:hAnsi="Arial"/>
          <w:b/>
          <w:bCs/>
          <w:color w:val="111111"/>
          <w:sz w:val="28"/>
          <w:szCs w:val="28"/>
        </w:rPr>
        <w:t xml:space="preserve">3.4 Object-Oriented Design</w:t>
      </w:r>
    </w:p>
    <w:p>
      <w:pPr>
        <w:spacing w:before="80" w:after="80" w:line="276"/>
      </w:pPr>
      <w:r>
        <w:rPr>
          <w:rFonts w:ascii="Arial" w:cs="Arial" w:eastAsia="Arial" w:hAnsi="Arial"/>
          <w:color w:val="111111"/>
          <w:sz w:val="22"/>
          <w:szCs w:val="22"/>
        </w:rPr>
        <w:t xml:space="preserve">The class model defines 13 entity classes, 2 enumeration types, and clear relationships between them expressed through composition, aggregation, association, and dependency. Key design principles applied:</w:t>
      </w:r>
    </w:p>
    <w:p>
      <w:pPr>
        <w:pStyle w:val="ListParagraph"/>
        <w:numPr>
          <w:ilvl w:val="0"/>
          <w:numId w:val="2"/>
        </w:numPr>
        <w:spacing w:before="40" w:after="40"/>
      </w:pPr>
      <w:r>
        <w:rPr>
          <w:rFonts w:ascii="Arial" w:cs="Arial" w:eastAsia="Arial" w:hAnsi="Arial"/>
          <w:b w:val="false"/>
          <w:bCs w:val="false"/>
          <w:color w:val="111111"/>
          <w:sz w:val="22"/>
          <w:szCs w:val="22"/>
        </w:rPr>
        <w:t xml:space="preserve">Encapsulation: all entity attributes are private; access is controlled through public methods</w:t>
      </w:r>
    </w:p>
    <w:p>
      <w:pPr>
        <w:pStyle w:val="ListParagraph"/>
        <w:numPr>
          <w:ilvl w:val="0"/>
          <w:numId w:val="2"/>
        </w:numPr>
        <w:spacing w:before="40" w:after="40"/>
      </w:pPr>
      <w:r>
        <w:rPr>
          <w:rFonts w:ascii="Arial" w:cs="Arial" w:eastAsia="Arial" w:hAnsi="Arial"/>
          <w:b w:val="false"/>
          <w:bCs w:val="false"/>
          <w:color w:val="111111"/>
          <w:sz w:val="22"/>
          <w:szCs w:val="22"/>
        </w:rPr>
        <w:t xml:space="preserve">Single Responsibility: each class is responsible for its own domain logic (e.g. Prediction.Score() calculates points, MarketTransaction.Validate() checks business rules)</w:t>
      </w:r>
    </w:p>
    <w:p>
      <w:pPr>
        <w:pStyle w:val="ListParagraph"/>
        <w:numPr>
          <w:ilvl w:val="0"/>
          <w:numId w:val="2"/>
        </w:numPr>
        <w:spacing w:before="40" w:after="40"/>
      </w:pPr>
      <w:r>
        <w:rPr>
          <w:rFonts w:ascii="Arial" w:cs="Arial" w:eastAsia="Arial" w:hAnsi="Arial"/>
          <w:b w:val="false"/>
          <w:bCs w:val="false"/>
          <w:color w:val="111111"/>
          <w:sz w:val="22"/>
          <w:szCs w:val="22"/>
        </w:rPr>
        <w:t xml:space="preserve">Separation of Concerns: the UI layer (Forms) never directly accesses the database; it calls Service methods which call the Database layer</w:t>
      </w:r>
    </w:p>
    <w:p>
      <w:pPr>
        <w:spacing w:before="80" w:after="80" w:line="276"/>
      </w:pPr>
      <w:r>
        <w:rPr>
          <w:rFonts w:ascii="Arial" w:cs="Arial" w:eastAsia="Arial" w:hAnsi="Arial"/>
          <w:color w:val="111111"/>
          <w:sz w:val="22"/>
          <w:szCs w:val="22"/>
        </w:rPr>
        <w:t xml:space="preserve">The full Class Diagram (UML) is included in Section 4.</w:t>
      </w:r>
    </w:p>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4. Diagrams</w:t>
      </w:r>
    </w:p>
    <w:p>
      <w:pPr>
        <w:pStyle w:val="Heading2"/>
        <w:spacing w:before="320" w:after="120"/>
      </w:pPr>
      <w:r>
        <w:rPr>
          <w:rFonts w:ascii="Arial" w:cs="Arial" w:eastAsia="Arial" w:hAnsi="Arial"/>
          <w:b/>
          <w:bCs/>
          <w:color w:val="111111"/>
          <w:sz w:val="28"/>
          <w:szCs w:val="28"/>
        </w:rPr>
        <w:t xml:space="preserve">4.1 Entity Relationship Diagram (ERD)</w:t>
      </w:r>
    </w:p>
    <w:p>
      <w:pPr>
        <w:spacing w:before="80" w:after="80" w:line="276"/>
      </w:pPr>
      <w:r>
        <w:rPr>
          <w:rFonts w:ascii="Arial" w:cs="Arial" w:eastAsia="Arial" w:hAnsi="Arial"/>
          <w:color w:val="111111"/>
          <w:sz w:val="22"/>
          <w:szCs w:val="22"/>
        </w:rPr>
        <w:t xml:space="preserve">The ERD below shows the full relational database structure of the F1 Fantasy League application, including all 13 tables, their fields, primary keys (PK), foreign keys (FK), and the relationships between them.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400"/>
              <w:left w:type="dxa" w:w="200"/>
              <w:bottom w:type="dxa" w:w="400"/>
              <w:right w:type="dxa" w:w="200"/>
            </w:tcMar>
          </w:tcPr>
          <w:p>
            <w:pPr>
              <w:jc w:val="center"/>
            </w:pPr>
            <w:r>
              <w:rPr>
                <w:rFonts w:ascii="Arial" w:cs="Arial" w:eastAsia="Arial" w:hAnsi="Arial"/>
                <w:i/>
                <w:iCs/>
                <w:color w:val="666666"/>
                <w:sz w:val="20"/>
                <w:szCs w:val="20"/>
              </w:rPr>
              <w:t xml:space="preserve">[ ERD Diagram - Image to be inserted here ]</w:t>
            </w:r>
          </w:p>
          <w:p>
            <w:pPr>
              <w:spacing w:before="80"/>
              <w:jc w:val="center"/>
            </w:pPr>
            <w:r>
              <w:rPr>
                <w:rFonts w:ascii="Arial" w:cs="Arial" w:eastAsia="Arial" w:hAnsi="Arial"/>
                <w:color w:val="666666"/>
                <w:sz w:val="18"/>
                <w:szCs w:val="18"/>
              </w:rPr>
              <w:t xml:space="preserve">Entity Relationship Diagram - MySQL - 13 Tables</w:t>
            </w:r>
          </w:p>
        </w:tc>
      </w:tr>
    </w:tbl>
    <w:p>
      <w:pPr>
        <w:spacing w:before="0" w:after="0"/>
      </w:pPr>
      <w:r>
        <w:t xml:space="preserve"/>
      </w:r>
    </w:p>
    <w:p>
      <w:pPr>
        <w:spacing w:before="0" w:after="0"/>
      </w:pPr>
      <w:r>
        <w:t xml:space="preserve"/>
      </w:r>
    </w:p>
    <w:p>
      <w:pPr>
        <w:pStyle w:val="Heading2"/>
        <w:spacing w:before="320" w:after="120"/>
      </w:pPr>
      <w:r>
        <w:rPr>
          <w:rFonts w:ascii="Arial" w:cs="Arial" w:eastAsia="Arial" w:hAnsi="Arial"/>
          <w:b/>
          <w:bCs/>
          <w:color w:val="111111"/>
          <w:sz w:val="28"/>
          <w:szCs w:val="28"/>
        </w:rPr>
        <w:t xml:space="preserve">4.2 Class Diagram (UML)</w:t>
      </w:r>
    </w:p>
    <w:p>
      <w:pPr>
        <w:spacing w:before="80" w:after="80" w:line="276"/>
      </w:pPr>
      <w:r>
        <w:rPr>
          <w:rFonts w:ascii="Arial" w:cs="Arial" w:eastAsia="Arial" w:hAnsi="Arial"/>
          <w:color w:val="111111"/>
          <w:sz w:val="22"/>
          <w:szCs w:val="22"/>
        </w:rPr>
        <w:t xml:space="preserve">The UML Class Diagram below shows the full object-oriented model of the application, including all 13 classes, 2 enumerations, their attributes (private), methods (public), and the relationships between them (composition, aggregation, association, dependency).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400"/>
              <w:left w:type="dxa" w:w="200"/>
              <w:bottom w:type="dxa" w:w="400"/>
              <w:right w:type="dxa" w:w="200"/>
            </w:tcMar>
          </w:tcPr>
          <w:p>
            <w:pPr>
              <w:jc w:val="center"/>
            </w:pPr>
            <w:r>
              <w:rPr>
                <w:rFonts w:ascii="Arial" w:cs="Arial" w:eastAsia="Arial" w:hAnsi="Arial"/>
                <w:i/>
                <w:iCs/>
                <w:color w:val="666666"/>
                <w:sz w:val="20"/>
                <w:szCs w:val="20"/>
              </w:rPr>
              <w:t xml:space="preserve">[ Class Diagram (UML) — Image to be inserted here ]</w:t>
            </w:r>
          </w:p>
          <w:p>
            <w:pPr>
              <w:spacing w:before="80"/>
              <w:jc w:val="center"/>
            </w:pPr>
            <w:r>
              <w:rPr>
                <w:rFonts w:ascii="Arial" w:cs="Arial" w:eastAsia="Arial" w:hAnsi="Arial"/>
                <w:color w:val="666666"/>
                <w:sz w:val="18"/>
                <w:szCs w:val="18"/>
              </w:rPr>
              <w:t xml:space="preserve">UML Class Diagram · C# · 13 Classes · 2 Enumerations</w:t>
            </w:r>
          </w:p>
        </w:tc>
      </w:tr>
    </w:tbl>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5. Wireframes</w:t>
      </w:r>
    </w:p>
    <w:p>
      <w:pPr>
        <w:spacing w:before="80" w:after="80" w:line="276"/>
      </w:pPr>
      <w:r>
        <w:rPr>
          <w:rFonts w:ascii="Arial" w:cs="Arial" w:eastAsia="Arial" w:hAnsi="Arial"/>
          <w:color w:val="111111"/>
          <w:sz w:val="22"/>
          <w:szCs w:val="22"/>
        </w:rPr>
        <w:t xml:space="preserve">The wireframes below show the planned visual design of each screen of the application. All wireframes follow the F1.com visual identity: dark background, Formula 1 red accent colour, Barlow Condensed typography, and a data-dense layout suited to a desktop application.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300"/>
              <w:left w:type="dxa" w:w="200"/>
              <w:bottom w:type="dxa" w:w="300"/>
              <w:right w:type="dxa" w:w="200"/>
            </w:tcMar>
          </w:tcPr>
          <w:p>
            <w:pPr>
              <w:jc w:val="center"/>
            </w:pPr>
            <w:r>
              <w:rPr>
                <w:rFonts w:ascii="Arial" w:cs="Arial" w:eastAsia="Arial" w:hAnsi="Arial"/>
                <w:i/>
                <w:iCs/>
                <w:color w:val="666666"/>
                <w:sz w:val="20"/>
                <w:szCs w:val="20"/>
              </w:rPr>
              <w:t xml:space="preserve">[ Wireframes — Images to be inserted here ]</w:t>
            </w:r>
          </w:p>
        </w:tc>
      </w:tr>
    </w:tbl>
    <w:p>
      <w:pPr>
        <w:spacing w:before="0" w:after="0"/>
      </w:pPr>
      <w:r>
        <w:t xml:space="preserve"/>
      </w:r>
    </w:p>
    <w:p>
      <w:pPr>
        <w:spacing w:before="80" w:after="80" w:line="276"/>
      </w:pPr>
      <w:r>
        <w:rPr>
          <w:rFonts w:ascii="Arial" w:cs="Arial" w:eastAsia="Arial" w:hAnsi="Arial"/>
          <w:color w:val="111111"/>
          <w:sz w:val="22"/>
          <w:szCs w:val="22"/>
        </w:rPr>
        <w:t xml:space="preserve">The following screens are covered by the wireframes:</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01 — Login</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02 — Register</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03 — Home (My Leagues overview)</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04 — League Dashboard (Standings, Admin Actions)</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05 — My Squad (Pilot cards, Main Pilot selector, Clause management)</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06 — Transfer Market (Buy, Steal, Protect, Raise Clause)</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07 — Weekly Race Prediction (Drag-to-reorder, Points preview)</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08 — Season Prediction (Top 10 Drivers &amp; Constructors)</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09 — Profile (Edit details, Change password, Delete account)</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10 — Admin Panel (User management, Export)</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11 — Create League</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12 — Invite Code / Share</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13 — Join League</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14 — Assign Pilots (Admin, random assignment)</w:t>
      </w:r>
    </w:p>
    <w:p>
      <w:pPr>
        <w:pStyle w:val="ListParagraph"/>
        <w:numPr>
          <w:ilvl w:val="0"/>
          <w:numId w:val="2"/>
        </w:numPr>
        <w:spacing w:before="40" w:after="40"/>
      </w:pPr>
      <w:r>
        <w:rPr>
          <w:rFonts w:ascii="Arial" w:cs="Arial" w:eastAsia="Arial" w:hAnsi="Arial"/>
          <w:b w:val="false"/>
          <w:bCs w:val="false"/>
          <w:color w:val="111111"/>
          <w:sz w:val="22"/>
          <w:szCs w:val="22"/>
        </w:rPr>
        <w:t xml:space="preserve">Screen 15 — Assignment Result</w:t>
      </w:r>
    </w:p>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6. User Stories</w:t>
      </w:r>
    </w:p>
    <w:p>
      <w:pPr>
        <w:pStyle w:val="Heading2"/>
        <w:spacing w:before="320" w:after="120"/>
      </w:pPr>
      <w:r>
        <w:rPr>
          <w:rFonts w:ascii="Arial" w:cs="Arial" w:eastAsia="Arial" w:hAnsi="Arial"/>
          <w:b/>
          <w:bCs/>
          <w:color w:val="111111"/>
          <w:sz w:val="28"/>
          <w:szCs w:val="28"/>
        </w:rPr>
        <w:t xml:space="preserve">6.1 User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Register</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new user, I want to easily create an account in a user-friendly way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Login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log in with my account credentials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Change Password</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change my password from my 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Delete Account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permanently delete my account</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Profile Picture</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upload a profile picture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Forgot Password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reset my password if I forget it</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6.2 League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Create League</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create a private league and receive an invite code to share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Join League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join a league by entering an invite code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View Members</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see who has joined my league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Assign Pilots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league admin, I want to trigger random pilot assignment once all members have joined</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View Standings</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see the live league standings at any time</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6.3 Market and Squad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View Squad</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see all pilots in my squad with their current values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Set Main Pilot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select which pilot in my squad is my main pilot for x2 bonus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Buy Pilot</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sign a free agent pilot by paying their market value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Steal Pilot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steal a pilot from another member by paying their clause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Raise Clause</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raise my pilot's clause to make them harder to steal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Protect Pilot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pay €1M to protect a pilot from being stolen for one race</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6.4 Prediction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Weekly Prediction</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submit my predicted top 20 finishing order before Thursday each race week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Season Prediction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 user, I want to predict the final top 10 drivers and constructors at the start of the season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View Score</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 user, I want to see how many points I earned from each prediction after the race</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6.5 Admin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Admin Login</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an admin, I want to log in to the admin panel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View Users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an admin, I want to see an overview of all registered users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Manage Users</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As an admin, I want to create, edit, and delete user profiles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Export 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 an admin, I want to export league standings to Excel or PDF and user data to CSV</w:t>
            </w:r>
          </w:p>
        </w:tc>
      </w:tr>
    </w:tbl>
    <w:p>
      <w:pPr>
        <w:spacing w:before="0" w:after="0"/>
      </w:pPr>
      <w:r>
        <w:br w:type="page"/>
      </w:r>
    </w:p>
    <w:p>
      <w:pPr>
        <w:pStyle w:val="Heading1"/>
        <w:pBdr>
          <w:bottom w:val="single" w:color="E8002D" w:sz="6" w:space="6"/>
        </w:pBdr>
        <w:spacing w:before="400" w:after="160"/>
      </w:pPr>
      <w:r>
        <w:rPr>
          <w:rFonts w:ascii="Arial" w:cs="Arial" w:eastAsia="Arial" w:hAnsi="Arial"/>
          <w:b/>
          <w:bCs/>
          <w:color w:val="E8002D"/>
          <w:sz w:val="36"/>
          <w:szCs w:val="36"/>
        </w:rPr>
        <w:t xml:space="preserve">7. Team and Project Management</w:t>
      </w:r>
    </w:p>
    <w:p>
      <w:pPr>
        <w:pStyle w:val="Heading2"/>
        <w:spacing w:before="320" w:after="120"/>
      </w:pPr>
      <w:r>
        <w:rPr>
          <w:rFonts w:ascii="Arial" w:cs="Arial" w:eastAsia="Arial" w:hAnsi="Arial"/>
          <w:b/>
          <w:bCs/>
          <w:color w:val="111111"/>
          <w:sz w:val="28"/>
          <w:szCs w:val="28"/>
        </w:rPr>
        <w:t xml:space="preserve">7.1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Rodrigo</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Technical models (ERD, Class Diagram), C# application development, database design, API integration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002D"/>
                <w:sz w:val="20"/>
                <w:szCs w:val="20"/>
              </w:rPr>
              <w:t xml:space="preserve">Hugo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Portfolio website — design, content, and hosting on GitHub Pages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E8002D"/>
                <w:sz w:val="20"/>
                <w:szCs w:val="20"/>
              </w:rPr>
              <w:t xml:space="preserve">Joseph</w:t>
            </w:r>
          </w:p>
        </w:tc>
        <w:tc>
          <w:tcPr>
            <w:tcW w:type="dxa" w:w="6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11111"/>
                <w:sz w:val="20"/>
                <w:szCs w:val="20"/>
              </w:rPr>
              <w:t xml:space="preserve">UI/UX design — Figma wireframes for all 15 application screens</w:t>
            </w:r>
          </w:p>
        </w:tc>
      </w:tr>
    </w:tbl>
    <w:p>
      <w:pPr>
        <w:spacing w:before="0" w:after="0"/>
      </w:pPr>
      <w:r>
        <w:t xml:space="preserve"/>
      </w:r>
    </w:p>
    <w:p>
      <w:pPr>
        <w:pStyle w:val="Heading2"/>
        <w:spacing w:before="320" w:after="120"/>
      </w:pPr>
      <w:r>
        <w:rPr>
          <w:rFonts w:ascii="Arial" w:cs="Arial" w:eastAsia="Arial" w:hAnsi="Arial"/>
          <w:b/>
          <w:bCs/>
          <w:color w:val="111111"/>
          <w:sz w:val="28"/>
          <w:szCs w:val="28"/>
        </w:rPr>
        <w:t xml:space="preserve">7.2 Version Control</w:t>
      </w:r>
    </w:p>
    <w:p>
      <w:pPr>
        <w:spacing w:before="80" w:after="80" w:line="276"/>
      </w:pPr>
      <w:r>
        <w:rPr>
          <w:rFonts w:ascii="Arial" w:cs="Arial" w:eastAsia="Arial" w:hAnsi="Arial"/>
          <w:color w:val="111111"/>
          <w:sz w:val="22"/>
          <w:szCs w:val="22"/>
        </w:rPr>
        <w:t xml:space="preserve">The project uses Git for version control with the repository hosted on GitHub. All team members commit to the shared repository. Commit history provides a full audit trail of all changes made to the codebase throughout the project.</w:t>
      </w:r>
    </w:p>
    <w:p>
      <w:pPr>
        <w:spacing w:before="0" w:after="0"/>
      </w:pPr>
      <w:r>
        <w:t xml:space="preserve"/>
      </w:r>
    </w:p>
    <w:p>
      <w:pPr>
        <w:pStyle w:val="Heading2"/>
        <w:spacing w:before="320" w:after="120"/>
      </w:pPr>
      <w:r>
        <w:rPr>
          <w:rFonts w:ascii="Arial" w:cs="Arial" w:eastAsia="Arial" w:hAnsi="Arial"/>
          <w:b/>
          <w:bCs/>
          <w:color w:val="111111"/>
          <w:sz w:val="28"/>
          <w:szCs w:val="28"/>
        </w:rPr>
        <w:t xml:space="preserve">7.3 Quality and Testing</w:t>
      </w:r>
    </w:p>
    <w:p>
      <w:pPr>
        <w:spacing w:before="80" w:after="80" w:line="276"/>
      </w:pPr>
      <w:r>
        <w:rPr>
          <w:rFonts w:ascii="Arial" w:cs="Arial" w:eastAsia="Arial" w:hAnsi="Arial"/>
          <w:color w:val="111111"/>
          <w:sz w:val="22"/>
          <w:szCs w:val="22"/>
        </w:rPr>
        <w:t xml:space="preserve">Testing is the primary objective stated in the project requirements. Our testing strategy covers:</w:t>
      </w:r>
    </w:p>
    <w:p>
      <w:pPr>
        <w:pStyle w:val="ListParagraph"/>
        <w:numPr>
          <w:ilvl w:val="0"/>
          <w:numId w:val="2"/>
        </w:numPr>
        <w:spacing w:before="40" w:after="40"/>
      </w:pPr>
      <w:r>
        <w:rPr>
          <w:rFonts w:ascii="Arial" w:cs="Arial" w:eastAsia="Arial" w:hAnsi="Arial"/>
          <w:b w:val="false"/>
          <w:bCs w:val="false"/>
          <w:color w:val="111111"/>
          <w:sz w:val="22"/>
          <w:szCs w:val="22"/>
        </w:rPr>
        <w:t xml:space="preserve">Unit testing of business logic methods (points calculation, market value recalculation, pilot assignment algorithm)</w:t>
      </w:r>
    </w:p>
    <w:p>
      <w:pPr>
        <w:pStyle w:val="ListParagraph"/>
        <w:numPr>
          <w:ilvl w:val="0"/>
          <w:numId w:val="2"/>
        </w:numPr>
        <w:spacing w:before="40" w:after="40"/>
      </w:pPr>
      <w:r>
        <w:rPr>
          <w:rFonts w:ascii="Arial" w:cs="Arial" w:eastAsia="Arial" w:hAnsi="Arial"/>
          <w:b w:val="false"/>
          <w:bCs w:val="false"/>
          <w:color w:val="111111"/>
          <w:sz w:val="22"/>
          <w:szCs w:val="22"/>
        </w:rPr>
        <w:t xml:space="preserve">Integration testing of database CRUD operations</w:t>
      </w:r>
    </w:p>
    <w:p>
      <w:pPr>
        <w:pStyle w:val="ListParagraph"/>
        <w:numPr>
          <w:ilvl w:val="0"/>
          <w:numId w:val="2"/>
        </w:numPr>
        <w:spacing w:before="40" w:after="40"/>
      </w:pPr>
      <w:r>
        <w:rPr>
          <w:rFonts w:ascii="Arial" w:cs="Arial" w:eastAsia="Arial" w:hAnsi="Arial"/>
          <w:b w:val="false"/>
          <w:bCs w:val="false"/>
          <w:color w:val="111111"/>
          <w:sz w:val="22"/>
          <w:szCs w:val="22"/>
        </w:rPr>
        <w:t xml:space="preserve">UI testing of all 15 screens with test user accounts</w:t>
      </w:r>
    </w:p>
    <w:p>
      <w:pPr>
        <w:pStyle w:val="ListParagraph"/>
        <w:numPr>
          <w:ilvl w:val="0"/>
          <w:numId w:val="2"/>
        </w:numPr>
        <w:spacing w:before="40" w:after="40"/>
      </w:pPr>
      <w:r>
        <w:rPr>
          <w:rFonts w:ascii="Arial" w:cs="Arial" w:eastAsia="Arial" w:hAnsi="Arial"/>
          <w:b w:val="false"/>
          <w:bCs w:val="false"/>
          <w:color w:val="111111"/>
          <w:sz w:val="22"/>
          <w:szCs w:val="22"/>
        </w:rPr>
        <w:t xml:space="preserve">API testing to verify correct parsing of OpenF1 responses and proper handling of network errors</w:t>
      </w:r>
    </w:p>
    <w:p>
      <w:pPr>
        <w:pStyle w:val="ListParagraph"/>
        <w:numPr>
          <w:ilvl w:val="0"/>
          <w:numId w:val="2"/>
        </w:numPr>
        <w:spacing w:before="40" w:after="40"/>
      </w:pPr>
      <w:r>
        <w:rPr>
          <w:rFonts w:ascii="Arial" w:cs="Arial" w:eastAsia="Arial" w:hAnsi="Arial"/>
          <w:b w:val="false"/>
          <w:bCs w:val="false"/>
          <w:color w:val="111111"/>
          <w:sz w:val="22"/>
          <w:szCs w:val="22"/>
        </w:rPr>
        <w:t xml:space="preserve">Edge case testing: leagues with more members than pilots, stolen main pilots, market window boundaries, prediction deadline locking</w:t>
      </w:r>
    </w:p>
    <w:p>
      <w:pPr>
        <w:spacing w:before="0" w:after="0"/>
      </w:pPr>
      <w:r>
        <w:t xml:space="preserve"/>
      </w:r>
    </w:p>
    <w:p>
      <w:pPr>
        <w:pStyle w:val="Heading2"/>
        <w:spacing w:before="320" w:after="120"/>
      </w:pPr>
      <w:r>
        <w:rPr>
          <w:rFonts w:ascii="Arial" w:cs="Arial" w:eastAsia="Arial" w:hAnsi="Arial"/>
          <w:b/>
          <w:bCs/>
          <w:color w:val="111111"/>
          <w:sz w:val="28"/>
          <w:szCs w:val="28"/>
        </w:rPr>
        <w:t xml:space="preserve">7.4 Portfolio Website</w:t>
      </w:r>
    </w:p>
    <w:p>
      <w:pPr>
        <w:spacing w:before="80" w:after="80" w:line="276"/>
      </w:pPr>
      <w:r>
        <w:rPr>
          <w:rFonts w:ascii="Arial" w:cs="Arial" w:eastAsia="Arial" w:hAnsi="Arial"/>
          <w:color w:val="111111"/>
          <w:sz w:val="22"/>
          <w:szCs w:val="22"/>
        </w:rPr>
        <w:t xml:space="preserve">In addition to the desktop application and this document, the team maintains a public portfolio website hosted on GitHub Pages at rodrigo160701.github.io/f1-portfolio. The website presents the project to the world and includes:</w:t>
      </w:r>
    </w:p>
    <w:p>
      <w:pPr>
        <w:pStyle w:val="ListParagraph"/>
        <w:numPr>
          <w:ilvl w:val="0"/>
          <w:numId w:val="2"/>
        </w:numPr>
        <w:spacing w:before="40" w:after="40"/>
      </w:pPr>
      <w:r>
        <w:rPr>
          <w:rFonts w:ascii="Arial" w:cs="Arial" w:eastAsia="Arial" w:hAnsi="Arial"/>
          <w:b w:val="false"/>
          <w:bCs w:val="false"/>
          <w:color w:val="111111"/>
          <w:sz w:val="22"/>
          <w:szCs w:val="22"/>
        </w:rPr>
        <w:t xml:space="preserve">Full project description and feature overview</w:t>
      </w:r>
    </w:p>
    <w:p>
      <w:pPr>
        <w:pStyle w:val="ListParagraph"/>
        <w:numPr>
          <w:ilvl w:val="0"/>
          <w:numId w:val="2"/>
        </w:numPr>
        <w:spacing w:before="40" w:after="40"/>
      </w:pPr>
      <w:r>
        <w:rPr>
          <w:rFonts w:ascii="Arial" w:cs="Arial" w:eastAsia="Arial" w:hAnsi="Arial"/>
          <w:b w:val="false"/>
          <w:bCs w:val="false"/>
          <w:color w:val="111111"/>
          <w:sz w:val="22"/>
          <w:szCs w:val="22"/>
        </w:rPr>
        <w:t xml:space="preserve">ERD and Class Diagram images</w:t>
      </w:r>
    </w:p>
    <w:p>
      <w:pPr>
        <w:pStyle w:val="ListParagraph"/>
        <w:numPr>
          <w:ilvl w:val="0"/>
          <w:numId w:val="2"/>
        </w:numPr>
        <w:spacing w:before="40" w:after="40"/>
      </w:pPr>
      <w:r>
        <w:rPr>
          <w:rFonts w:ascii="Arial" w:cs="Arial" w:eastAsia="Arial" w:hAnsi="Arial"/>
          <w:b w:val="false"/>
          <w:bCs w:val="false"/>
          <w:color w:val="111111"/>
          <w:sz w:val="22"/>
          <w:szCs w:val="22"/>
        </w:rPr>
        <w:t xml:space="preserve">GitHub repository link</w:t>
      </w:r>
    </w:p>
    <w:p>
      <w:pPr>
        <w:pStyle w:val="ListParagraph"/>
        <w:numPr>
          <w:ilvl w:val="0"/>
          <w:numId w:val="2"/>
        </w:numPr>
        <w:spacing w:before="40" w:after="40"/>
      </w:pPr>
      <w:r>
        <w:rPr>
          <w:rFonts w:ascii="Arial" w:cs="Arial" w:eastAsia="Arial" w:hAnsi="Arial"/>
          <w:b w:val="false"/>
          <w:bCs w:val="false"/>
          <w:color w:val="111111"/>
          <w:sz w:val="22"/>
          <w:szCs w:val="22"/>
        </w:rPr>
        <w:t xml:space="preserve">Team member profiles with role descriptions</w:t>
      </w:r>
    </w:p>
    <w:p>
      <w:pPr>
        <w:pStyle w:val="ListParagraph"/>
        <w:numPr>
          <w:ilvl w:val="0"/>
          <w:numId w:val="2"/>
        </w:numPr>
        <w:spacing w:before="40" w:after="40"/>
      </w:pPr>
      <w:r>
        <w:rPr>
          <w:rFonts w:ascii="Arial" w:cs="Arial" w:eastAsia="Arial" w:hAnsi="Arial"/>
          <w:b w:val="false"/>
          <w:bCs w:val="false"/>
          <w:color w:val="111111"/>
          <w:sz w:val="22"/>
          <w:szCs w:val="22"/>
        </w:rPr>
        <w:t xml:space="preserve">Project definition statement</w:t>
      </w:r>
    </w:p>
    <w:p>
      <w:pPr>
        <w:spacing w:before="0" w:after="0"/>
      </w:pPr>
      <w:r>
        <w:t xml:space="preserve"/>
      </w:r>
    </w:p>
    <w:p>
      <w:pPr>
        <w:spacing w:before="0" w:after="0"/>
      </w:pPr>
      <w:r>
        <w:t xml:space="preserve"/>
      </w:r>
    </w:p>
    <w:p>
      <w:pPr>
        <w:pBdr>
          <w:top w:val="single" w:color="E8002D" w:sz="4" w:space="6"/>
        </w:pBdr>
        <w:spacing w:before="240" w:after="80"/>
        <w:jc w:val="center"/>
      </w:pPr>
      <w:r>
        <w:rPr>
          <w:rFonts w:ascii="Arial" w:cs="Arial" w:eastAsia="Arial" w:hAnsi="Arial"/>
          <w:i/>
          <w:iCs/>
          <w:color w:val="666666"/>
          <w:sz w:val="18"/>
          <w:szCs w:val="18"/>
        </w:rPr>
        <w:t xml:space="preserve">F1 Fantasy League  |  Rodrigo · Hugo · Joseph  |  Thomas More Mechelen  |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002D" w:sz="4" w:space="4"/>
      </w:pBdr>
      <w:tabs>
        <w:tab w:val="right" w:pos="9026"/>
      </w:tabs>
      <w:spacing w:before="0"/>
    </w:pPr>
    <w:r>
      <w:rPr>
        <w:rFonts w:ascii="Arial" w:cs="Arial" w:eastAsia="Arial" w:hAnsi="Arial"/>
        <w:color w:val="666666"/>
        <w:sz w:val="17"/>
        <w:szCs w:val="17"/>
      </w:rPr>
      <w:t xml:space="preserve">Rodrigo · Hugo · Joseph  |  Data Science, Protection &amp; Security  |  2025    </w:t>
    </w:r>
    <w:r>
      <w:rPr>
        <w:rFonts w:ascii="Arial" w:cs="Arial" w:eastAsia="Arial" w:hAnsi="Arial"/>
        <w:color w:val="666666"/>
        <w:sz w:val="17"/>
        <w:szCs w:val="17"/>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2D" w:sz="4" w:space="4"/>
      </w:pBdr>
      <w:spacing w:after="0"/>
    </w:pPr>
    <w:r>
      <w:rPr>
        <w:rFonts w:ascii="Arial" w:cs="Arial" w:eastAsia="Arial" w:hAnsi="Arial"/>
        <w:b/>
        <w:bCs/>
        <w:color w:val="E8002D"/>
        <w:sz w:val="18"/>
        <w:szCs w:val="18"/>
      </w:rPr>
      <w:t xml:space="preserve">F1 FANTASY LEAGUE  </w:t>
    </w:r>
    <w:r>
      <w:rPr>
        <w:rFonts w:ascii="Arial" w:cs="Arial" w:eastAsia="Arial" w:hAnsi="Arial"/>
        <w:color w:val="666666"/>
        <w:sz w:val="18"/>
        <w:szCs w:val="18"/>
      </w:rPr>
      <w:t xml:space="preserve">Project Analysis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E8002D"/>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111"/>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2026-04-02T10:44:12.673Z</dcterms:created>
  <dcterms:modified xsi:type="dcterms:W3CDTF">2026-04-02T10:44:12.674Z</dcterms:modified>
</cp:coreProperties>
</file>

<file path=docProps/custom.xml><?xml version="1.0" encoding="utf-8"?>
<Properties xmlns="http://schemas.openxmlformats.org/officeDocument/2006/custom-properties" xmlns:vt="http://schemas.openxmlformats.org/officeDocument/2006/docPropsVTypes"/>
</file>