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694"/>
        <w:tblOverlap w:val="never"/>
        <w:tblW w:w="11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795"/>
        <w:gridCol w:w="1379"/>
        <w:gridCol w:w="1218"/>
        <w:gridCol w:w="589"/>
        <w:gridCol w:w="589"/>
        <w:gridCol w:w="589"/>
        <w:gridCol w:w="1203"/>
        <w:gridCol w:w="1203"/>
        <w:gridCol w:w="1203"/>
        <w:gridCol w:w="1845"/>
      </w:tblGrid>
      <w:tr w:rsidR="008E6A6A" w:rsidRPr="00B80FAD" w:rsidTr="008B3CD8">
        <w:trPr>
          <w:trHeight w:val="270"/>
        </w:trPr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  <w:t>Fecha: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  <w:t>No. Expediente: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113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 xml:space="preserve">Lea cuidadosamente este cuestionario. Marque con un círculo el número de la frase de cada grupo que mejor </w:t>
            </w:r>
          </w:p>
        </w:tc>
      </w:tr>
      <w:tr w:rsidR="008E6A6A" w:rsidRPr="00B80FAD" w:rsidTr="008B3CD8">
        <w:trPr>
          <w:trHeight w:val="270"/>
        </w:trPr>
        <w:tc>
          <w:tcPr>
            <w:tcW w:w="82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lo describa.  Asegúrese de leer todas las frases de cada grupo antes de elegir.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165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330"/>
        </w:trPr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  <w:t>I. CARACTERÍSTICAS DE LAS ACTIVIDADES EN LA VIDA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2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Su deseo de vivir es: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4. Su deseo de realizar un deseo de suicidio activo es: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Moderado a fuerte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Ninguno (inexistente)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mediano o poco (débil)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Poco (débil)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No tengo deseo (inexistente)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Moderado a fuerte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2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 Su deseo de morir es: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5. Realizar un intento de suicidio pasivo: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 tengo deseos de morir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Tomaría precauciones para salvar su vida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Pocos deseos de morir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Dejaría la vida/muerte a la suerte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Moderado a fuerte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2. Evitaría los pasos necesarios para salvar o 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mantener su vida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4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3. Sus razones para vivir/morir son: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Vivir supera morir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Equilibrado (es</w:t>
            </w:r>
            <w:r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 </w:t>
            </w: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igual)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Nota. Si la puntuación en los reactivo 4 y 5 es "0"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morir supera vivir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Deje de contestar</w:t>
            </w: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 xml:space="preserve"> el cuestionario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330"/>
        </w:trPr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  <w:t>II. CARACTERÍSTICAS DE LOS PENSAMIENTOS/DESEOS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4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6. Su duración de pensamientos/deseos son: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6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10. Sus razones o motivos que detienen la tentativa 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Breves, duran poco tiempo a pasajeros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6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suicida (familia, religión, irreversibilidad o fallar)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Temporadas o periodos largos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 lo intentaría porque algo lo detiene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Duran un tiempo largo o continuo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Tiene cierta duda hacia los intereses que lo detienen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2. No tiene o mínimo interés en las razones que </w:t>
            </w:r>
          </w:p>
        </w:tc>
      </w:tr>
      <w:tr w:rsidR="008E6A6A" w:rsidRPr="00B80FAD" w:rsidTr="008B3CD8">
        <w:trPr>
          <w:trHeight w:val="270"/>
        </w:trPr>
        <w:tc>
          <w:tcPr>
            <w:tcW w:w="4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7. Su frecuencia de pensamientos/deseos son: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detienen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Rara vez; ocasionalmente (baja)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Frecuentemente pienso/deseo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11. Sus razones para pensar/desear el intento suicida: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Casi todo el tiempo pienso/deseo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Manipular el ambiente, llamar la atención, venganza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Combinación de 0-2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4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8. Su actitud hacia los pensamientos/deseos es: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escapar, acabar, manera de resolver problemas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Rechazo los pensamientos/deseos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Ambivalente; indiferente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Aceptación de pensamientos/deseos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Indicar cuales son estos factores que detienen la</w:t>
            </w: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tentativa…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4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9. Su control sobre la acción/deseo de suicidio: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Tiene capacidad de control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Inseguridad de capacidad de control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B80FAD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No tiene capacidad de control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B80FAD" w:rsidTr="008B3CD8">
        <w:trPr>
          <w:trHeight w:val="2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B80FAD" w:rsidRDefault="008E6A6A" w:rsidP="008B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C0A54" w:rsidRDefault="005C0A54">
      <w:bookmarkStart w:id="0" w:name="_GoBack"/>
      <w:bookmarkEnd w:id="0"/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3696"/>
        <w:gridCol w:w="256"/>
        <w:gridCol w:w="256"/>
        <w:gridCol w:w="256"/>
        <w:gridCol w:w="420"/>
        <w:gridCol w:w="400"/>
        <w:gridCol w:w="1200"/>
        <w:gridCol w:w="1200"/>
        <w:gridCol w:w="1200"/>
        <w:gridCol w:w="1840"/>
      </w:tblGrid>
      <w:tr w:rsidR="008E6A6A" w:rsidRPr="008E6A6A" w:rsidTr="008B3CD8">
        <w:trPr>
          <w:trHeight w:val="330"/>
        </w:trPr>
        <w:tc>
          <w:tcPr>
            <w:tcW w:w="4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  <w:p w:rsid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  <w:p w:rsid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  <w:p w:rsid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III. CARACTERÍSTICAS DEL INTENTO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4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12. El método: especificidad/oportunidad de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14. La sensación de "capacidad" para llevar a cabo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pensar en intento: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el intento: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Sin considerar método o plan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 tiene el valor, o capacidad (debilidad o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Considerado, pero sin elaborar detalles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asustado)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Plan elaborado, detalles elaborados y bien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No está seguro de tener valor o capacidad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formulados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Tiene seguridad de tener valor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4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13. El método: disponibilidad/oportunidad de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5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15. La expectativa de anticipación de un intento real: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pensar el intento: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Método no disponible; no oportunidad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Sin seguridad, sin claridad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Método requeriría tiempo/esfuerzo: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oportunidad no disponible realmente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Método y oportunidad disponible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2a. Oportunidad en el fututo o disponibilidad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de anticipar método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330"/>
        </w:trPr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  <w:t>IV. ACTUALIZACIÓN DEL MÉTODO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16. La preparación real de realizarlo: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19. Encubrimiento de la idea de realizar el intento suicida: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Ninguna preparación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Revela las ideas abiertamente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Alguna preparación (guardar pastillas,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Evita o revela ideas con reserva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conseguir instrumentos)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Encubre, oculta o engaña y miente</w:t>
            </w: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Completa (preparativos terminados)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20. Intento de suicidio anteriores: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17. La nota suicida: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 ha intentado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 ha escrito nota o carta (ninguna)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Uno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1. Sólo pensada, iniciada, sin terminar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Más de uno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Nota o carta escrita (terminada)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18. Ha realizado acciones finales para 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preparar suicidio (testamento, arreglos,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o pagos, regalos):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0. No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 xml:space="preserve">1. Pensamientos de realizar algunos 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arreglos finales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6A6A" w:rsidRPr="008E6A6A" w:rsidTr="008B3CD8">
        <w:trPr>
          <w:trHeight w:val="27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  <w:r w:rsidRPr="008E6A6A"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  <w:t>2. Planes realizados y arreglos finales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9"/>
                <w:szCs w:val="19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A6A" w:rsidRPr="008E6A6A" w:rsidRDefault="008E6A6A" w:rsidP="008E6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E6A6A" w:rsidRDefault="008E6A6A"/>
    <w:sectPr w:rsidR="008E6A6A" w:rsidSect="008E6A6A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83" w:rsidRDefault="00454F83" w:rsidP="008E6A6A">
      <w:pPr>
        <w:spacing w:after="0" w:line="240" w:lineRule="auto"/>
      </w:pPr>
      <w:r>
        <w:separator/>
      </w:r>
    </w:p>
  </w:endnote>
  <w:endnote w:type="continuationSeparator" w:id="0">
    <w:p w:rsidR="00454F83" w:rsidRDefault="00454F83" w:rsidP="008E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83" w:rsidRDefault="00454F83" w:rsidP="008E6A6A">
      <w:pPr>
        <w:spacing w:after="0" w:line="240" w:lineRule="auto"/>
      </w:pPr>
      <w:r>
        <w:separator/>
      </w:r>
    </w:p>
  </w:footnote>
  <w:footnote w:type="continuationSeparator" w:id="0">
    <w:p w:rsidR="00454F83" w:rsidRDefault="00454F83" w:rsidP="008E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6A" w:rsidRDefault="00780F54">
    <w:pPr>
      <w:pStyle w:val="Encabezado"/>
    </w:pPr>
    <w:r w:rsidRPr="00780F54">
      <w:drawing>
        <wp:anchor distT="0" distB="0" distL="114300" distR="114300" simplePos="0" relativeHeight="251659264" behindDoc="0" locked="0" layoutInCell="1" allowOverlap="1" wp14:anchorId="17BEAEEC" wp14:editId="09494771">
          <wp:simplePos x="0" y="0"/>
          <wp:positionH relativeFrom="page">
            <wp:posOffset>200025</wp:posOffset>
          </wp:positionH>
          <wp:positionV relativeFrom="paragraph">
            <wp:posOffset>-238760</wp:posOffset>
          </wp:positionV>
          <wp:extent cx="2095500" cy="610235"/>
          <wp:effectExtent l="0" t="0" r="0" b="0"/>
          <wp:wrapSquare wrapText="bothSides"/>
          <wp:docPr id="2" name="Imagen 2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0F54">
      <w:drawing>
        <wp:anchor distT="0" distB="0" distL="114300" distR="114300" simplePos="0" relativeHeight="251660288" behindDoc="0" locked="0" layoutInCell="1" allowOverlap="1" wp14:anchorId="156F91D8" wp14:editId="743AC011">
          <wp:simplePos x="0" y="0"/>
          <wp:positionH relativeFrom="page">
            <wp:posOffset>5495925</wp:posOffset>
          </wp:positionH>
          <wp:positionV relativeFrom="paragraph">
            <wp:posOffset>-230505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6A6A">
      <w:t xml:space="preserve"> </w:t>
    </w:r>
  </w:p>
  <w:p w:rsidR="008E6A6A" w:rsidRDefault="008E6A6A">
    <w:pPr>
      <w:pStyle w:val="Encabezado"/>
    </w:pPr>
  </w:p>
  <w:p w:rsidR="008E6A6A" w:rsidRDefault="008E6A6A" w:rsidP="008E6A6A">
    <w:pPr>
      <w:pStyle w:val="Encabezado"/>
      <w:jc w:val="center"/>
    </w:pPr>
    <w:r>
      <w:t>ESCALA DE IDEACIÓN SUICIDA DE BECK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6A"/>
    <w:rsid w:val="000D20F2"/>
    <w:rsid w:val="00454F83"/>
    <w:rsid w:val="005C0A54"/>
    <w:rsid w:val="006F245A"/>
    <w:rsid w:val="00780F54"/>
    <w:rsid w:val="008E6A6A"/>
    <w:rsid w:val="00D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7AE7B-EC1B-474C-90CD-CF13F8CE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6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A6A"/>
  </w:style>
  <w:style w:type="paragraph" w:styleId="Piedepgina">
    <w:name w:val="footer"/>
    <w:basedOn w:val="Normal"/>
    <w:link w:val="PiedepginaCar"/>
    <w:uiPriority w:val="99"/>
    <w:unhideWhenUsed/>
    <w:rsid w:val="008E6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Casillas Alcántara</dc:creator>
  <cp:keywords/>
  <dc:description/>
  <cp:lastModifiedBy>Alejandra Montserrat Rivera Barrientos</cp:lastModifiedBy>
  <cp:revision>2</cp:revision>
  <dcterms:created xsi:type="dcterms:W3CDTF">2024-02-27T17:48:00Z</dcterms:created>
  <dcterms:modified xsi:type="dcterms:W3CDTF">2024-02-27T17:48:00Z</dcterms:modified>
</cp:coreProperties>
</file>