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C8" w:rsidRPr="001708D6" w:rsidRDefault="00C35FB4">
      <w:pPr>
        <w:ind w:right="-234"/>
        <w:jc w:val="center"/>
        <w:rPr>
          <w:rFonts w:ascii="Montserrat" w:eastAsia="Montserrat Medium" w:hAnsi="Montserrat" w:cs="Montserrat Medium"/>
          <w:b/>
          <w:sz w:val="20"/>
          <w:szCs w:val="20"/>
        </w:rPr>
      </w:pPr>
      <w:r w:rsidRPr="001708D6">
        <w:rPr>
          <w:rFonts w:ascii="Montserrat" w:eastAsia="Montserrat Medium" w:hAnsi="Montserrat" w:cs="Montserrat Medium"/>
          <w:b/>
          <w:sz w:val="20"/>
          <w:szCs w:val="20"/>
        </w:rPr>
        <w:t>CUESTIONARIO DE TAMIZAJE DE PROBLEMAS EN ADOLESCENTES (POSIT)</w:t>
      </w:r>
      <w:r w:rsidRPr="001708D6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-368299</wp:posOffset>
                </wp:positionH>
                <wp:positionV relativeFrom="paragraph">
                  <wp:posOffset>203200</wp:posOffset>
                </wp:positionV>
                <wp:extent cx="6315075" cy="2139897"/>
                <wp:effectExtent l="0" t="0" r="0" b="0"/>
                <wp:wrapSquare wrapText="bothSides" distT="0" distB="0" distL="114300" distR="114300"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3225" y="2808450"/>
                          <a:ext cx="6305550" cy="19431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4EC8" w:rsidRDefault="00C35FB4" w:rsidP="001708D6">
                            <w:pPr>
                              <w:spacing w:before="29" w:after="0" w:line="249" w:lineRule="auto"/>
                              <w:ind w:left="297" w:right="205" w:firstLine="297"/>
                              <w:jc w:val="both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</w:rPr>
                              <w:t>El propósito de estas preguntas es identificar la manera en que podemos apoyarte. Por esto, trata de contestar las preguntas con franqueza.</w:t>
                            </w:r>
                          </w:p>
                          <w:p w:rsidR="007A4EC8" w:rsidRDefault="00C35FB4" w:rsidP="001708D6">
                            <w:pPr>
                              <w:spacing w:before="29" w:after="0" w:line="249" w:lineRule="auto"/>
                              <w:ind w:left="297" w:right="205" w:firstLine="297"/>
                              <w:jc w:val="both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</w:rPr>
                              <w:t>Este no es un examen; no hay respuestas correctas o incorrectas, pero por favor, trabaja con cuidado. Toda la información es confidencial.</w:t>
                            </w:r>
                          </w:p>
                          <w:p w:rsidR="007A4EC8" w:rsidRDefault="00C35FB4" w:rsidP="001708D6">
                            <w:pPr>
                              <w:spacing w:before="29" w:after="0" w:line="249" w:lineRule="auto"/>
                              <w:ind w:left="297" w:right="205" w:firstLine="297"/>
                              <w:jc w:val="both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</w:rPr>
                              <w:t>Contesta todas las preguntas. Si alguna de ellas no se aplica exactamente a ti, escoge la respuesta que más se acerque a la verdad en tu caso. Es posible que encuentres la misma pregunta o preguntas semejantes más de una vez. Contéstalas cada vez que aparezcan en el cuestionario. Por favor, pon una “x” sobre tu respuesta y no marques fuera de los recuadros.</w:t>
                            </w:r>
                          </w:p>
                          <w:p w:rsidR="007A4EC8" w:rsidRDefault="00C35FB4" w:rsidP="001708D6">
                            <w:pPr>
                              <w:spacing w:before="29" w:after="0" w:line="249" w:lineRule="auto"/>
                              <w:ind w:left="297" w:right="205" w:firstLine="297"/>
                              <w:jc w:val="both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</w:rPr>
                              <w:t>Si no comprendes alguna palabra, pide ayuda a la persona encargada. ¡GRACIAS!</w:t>
                            </w:r>
                          </w:p>
                          <w:p w:rsidR="007A4EC8" w:rsidRDefault="007A4EC8" w:rsidP="001708D6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26" style="position:absolute;left:0;text-align:left;margin-left:-29pt;margin-top:16pt;width:497.25pt;height:16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" fillcolor="#d0cec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A4EC8" w:rsidRDefault="00C35FB4" w:rsidP="001708D6">
                      <w:pPr>
                        <w:spacing w:before="29" w:after="0" w:line="249" w:lineRule="auto"/>
                        <w:ind w:left="297" w:right="205" w:firstLine="297"/>
                        <w:jc w:val="both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</w:rPr>
                        <w:t>El propósito de estas preguntas es identificar la manera en que podemos apoyarte. Por esto, trata de contestar las preguntas con franqueza.</w:t>
                      </w:r>
                    </w:p>
                    <w:p w:rsidR="007A4EC8" w:rsidRDefault="00C35FB4" w:rsidP="001708D6">
                      <w:pPr>
                        <w:spacing w:before="29" w:after="0" w:line="249" w:lineRule="auto"/>
                        <w:ind w:left="297" w:right="205" w:firstLine="297"/>
                        <w:jc w:val="both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</w:rPr>
                        <w:t>Este no es un examen; no hay respuestas correctas o incorrectas, pero por favor, trabaja con cuidado. Toda la información es confidencial.</w:t>
                      </w:r>
                    </w:p>
                    <w:p w:rsidR="007A4EC8" w:rsidRDefault="00C35FB4" w:rsidP="001708D6">
                      <w:pPr>
                        <w:spacing w:before="29" w:after="0" w:line="249" w:lineRule="auto"/>
                        <w:ind w:left="297" w:right="205" w:firstLine="297"/>
                        <w:jc w:val="both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</w:rPr>
                        <w:t>Contesta todas las preguntas. Si alguna de ellas no se aplica exactamente a ti, escoge la respuesta que más se acerque a la verdad en tu caso. Es posible que encuentres la misma pregunta o preguntas semejantes más de una vez. Contéstalas cada vez que aparezcan en el cuestionario. Por favor, pon una “x” sobre tu respuesta y no marques fuera de los recuadros.</w:t>
                      </w:r>
                    </w:p>
                    <w:p w:rsidR="007A4EC8" w:rsidRDefault="00C35FB4" w:rsidP="001708D6">
                      <w:pPr>
                        <w:spacing w:before="29" w:after="0" w:line="249" w:lineRule="auto"/>
                        <w:ind w:left="297" w:right="205" w:firstLine="297"/>
                        <w:jc w:val="both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</w:rPr>
                        <w:t>Si no comprendes alguna palabra, pide ayuda a la persona encargada. ¡GRACIAS!</w:t>
                      </w:r>
                    </w:p>
                    <w:p w:rsidR="007A4EC8" w:rsidRDefault="007A4EC8" w:rsidP="001708D6">
                      <w:pPr>
                        <w:spacing w:line="258" w:lineRule="auto"/>
                        <w:jc w:val="both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A4EC8" w:rsidRDefault="007A4EC8">
      <w:pPr>
        <w:ind w:right="-234"/>
        <w:jc w:val="both"/>
        <w:rPr>
          <w:rFonts w:ascii="Arial" w:eastAsia="Arial" w:hAnsi="Arial" w:cs="Arial"/>
        </w:rPr>
      </w:pPr>
    </w:p>
    <w:tbl>
      <w:tblPr>
        <w:tblStyle w:val="a"/>
        <w:tblW w:w="992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2110"/>
        <w:gridCol w:w="2835"/>
        <w:gridCol w:w="1437"/>
        <w:gridCol w:w="1559"/>
      </w:tblGrid>
      <w:tr w:rsidR="007A4EC8">
        <w:tc>
          <w:tcPr>
            <w:tcW w:w="9923" w:type="dxa"/>
            <w:gridSpan w:val="5"/>
          </w:tcPr>
          <w:p w:rsidR="007A4EC8" w:rsidRDefault="00C35FB4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NOMBRE COMPLETO:</w:t>
            </w:r>
          </w:p>
          <w:p w:rsidR="007A4EC8" w:rsidRDefault="007A4EC8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  <w:tr w:rsidR="007A4EC8">
        <w:trPr>
          <w:trHeight w:val="1291"/>
        </w:trPr>
        <w:tc>
          <w:tcPr>
            <w:tcW w:w="1982" w:type="dxa"/>
          </w:tcPr>
          <w:p w:rsidR="007A4EC8" w:rsidRDefault="00C35FB4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ESCOLARIDAD:</w:t>
            </w:r>
          </w:p>
        </w:tc>
        <w:tc>
          <w:tcPr>
            <w:tcW w:w="2110" w:type="dxa"/>
          </w:tcPr>
          <w:p w:rsidR="007A4EC8" w:rsidRDefault="00C35FB4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GRUPO:</w:t>
            </w:r>
          </w:p>
          <w:p w:rsidR="007A4EC8" w:rsidRDefault="007A4EC8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7A4EC8" w:rsidRDefault="007A4EC8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:rsidR="007A4EC8" w:rsidRDefault="00C35FB4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GRADO:</w:t>
            </w:r>
            <w:bookmarkStart w:id="0" w:name="_GoBack"/>
            <w:bookmarkEnd w:id="0"/>
          </w:p>
        </w:tc>
        <w:tc>
          <w:tcPr>
            <w:tcW w:w="2835" w:type="dxa"/>
          </w:tcPr>
          <w:p w:rsidR="007A4EC8" w:rsidRDefault="00C35FB4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TURNO ESCOLAR:</w:t>
            </w:r>
          </w:p>
        </w:tc>
        <w:tc>
          <w:tcPr>
            <w:tcW w:w="1437" w:type="dxa"/>
          </w:tcPr>
          <w:p w:rsidR="007A4EC8" w:rsidRDefault="00C35FB4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EDAD:</w:t>
            </w:r>
          </w:p>
        </w:tc>
        <w:tc>
          <w:tcPr>
            <w:tcW w:w="1559" w:type="dxa"/>
          </w:tcPr>
          <w:p w:rsidR="007A4EC8" w:rsidRDefault="00C35FB4">
            <w:pPr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SEXO:</w:t>
            </w:r>
          </w:p>
        </w:tc>
      </w:tr>
    </w:tbl>
    <w:p w:rsidR="007A4EC8" w:rsidRDefault="00C35FB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-893354</wp:posOffset>
            </wp:positionH>
            <wp:positionV relativeFrom="paragraph">
              <wp:posOffset>91</wp:posOffset>
            </wp:positionV>
            <wp:extent cx="7086600" cy="3943350"/>
            <wp:effectExtent l="0" t="0" r="0" b="0"/>
            <wp:wrapSquare wrapText="bothSides" distT="0" distB="0" distL="114300" distR="11430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18669" t="23235" r="35165" b="3949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4EC8" w:rsidRDefault="00C35FB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-641984</wp:posOffset>
            </wp:positionH>
            <wp:positionV relativeFrom="paragraph">
              <wp:posOffset>85725</wp:posOffset>
            </wp:positionV>
            <wp:extent cx="6896100" cy="2857500"/>
            <wp:effectExtent l="0" t="0" r="0" b="0"/>
            <wp:wrapSquare wrapText="bothSides" distT="0" distB="0" distL="114300" distR="11430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19008" t="60642" r="35506" b="1309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-518159</wp:posOffset>
            </wp:positionH>
            <wp:positionV relativeFrom="paragraph">
              <wp:posOffset>3001645</wp:posOffset>
            </wp:positionV>
            <wp:extent cx="6753225" cy="4581525"/>
            <wp:effectExtent l="0" t="0" r="0" b="0"/>
            <wp:wrapSquare wrapText="bothSides" distT="0" distB="0" distL="114300" distR="11430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858" t="13881" r="35675" b="47522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4EC8" w:rsidRDefault="00C35FB4">
      <w:bookmarkStart w:id="1" w:name="_heading=h.gjdgxs" w:colFirst="0" w:colLast="0"/>
      <w:bookmarkEnd w:id="1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-632459</wp:posOffset>
            </wp:positionH>
            <wp:positionV relativeFrom="paragraph">
              <wp:posOffset>1270</wp:posOffset>
            </wp:positionV>
            <wp:extent cx="6600825" cy="5638800"/>
            <wp:effectExtent l="0" t="0" r="0" b="0"/>
            <wp:wrapSquare wrapText="bothSides" distT="0" distB="0" distL="114300" distR="11430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19009" t="30271" r="35846" b="1188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-603884</wp:posOffset>
            </wp:positionH>
            <wp:positionV relativeFrom="paragraph">
              <wp:posOffset>5630545</wp:posOffset>
            </wp:positionV>
            <wp:extent cx="6619875" cy="1924050"/>
            <wp:effectExtent l="0" t="0" r="0" b="0"/>
            <wp:wrapSquare wrapText="bothSides" distT="0" distB="0" distL="114300" distR="11430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19178" t="20355" r="35506" b="62583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A4EC8">
      <w:headerReference w:type="default" r:id="rId11"/>
      <w:pgSz w:w="12240" w:h="15840"/>
      <w:pgMar w:top="2248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6F8" w:rsidRDefault="00C256F8">
      <w:pPr>
        <w:spacing w:after="0" w:line="240" w:lineRule="auto"/>
      </w:pPr>
      <w:r>
        <w:separator/>
      </w:r>
    </w:p>
  </w:endnote>
  <w:endnote w:type="continuationSeparator" w:id="0">
    <w:p w:rsidR="00C256F8" w:rsidRDefault="00C25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6F8" w:rsidRDefault="00C256F8">
      <w:pPr>
        <w:spacing w:after="0" w:line="240" w:lineRule="auto"/>
      </w:pPr>
      <w:r>
        <w:separator/>
      </w:r>
    </w:p>
  </w:footnote>
  <w:footnote w:type="continuationSeparator" w:id="0">
    <w:p w:rsidR="00C256F8" w:rsidRDefault="00C25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D0B" w:rsidRDefault="00E46D0B" w:rsidP="00E46D0B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9ADD9FD" wp14:editId="7D90A196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</w:rPr>
      <w:drawing>
        <wp:anchor distT="0" distB="0" distL="114300" distR="114300" simplePos="0" relativeHeight="251660288" behindDoc="0" locked="0" layoutInCell="1" allowOverlap="1" wp14:anchorId="3094002A" wp14:editId="38D70AB9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46D0B" w:rsidRDefault="00E46D0B" w:rsidP="00E46D0B">
    <w:pPr>
      <w:pStyle w:val="Encabezado"/>
    </w:pPr>
  </w:p>
  <w:p w:rsidR="007A4EC8" w:rsidRPr="001708D6" w:rsidRDefault="001708D6" w:rsidP="001708D6">
    <w:pPr>
      <w:spacing w:before="72"/>
      <w:ind w:left="917"/>
      <w:jc w:val="both"/>
      <w:rPr>
        <w:rFonts w:ascii="Montserrat Medium" w:eastAsia="Montserrat Medium" w:hAnsi="Montserrat Medium" w:cs="Montserrat Medium"/>
        <w:sz w:val="24"/>
        <w:szCs w:val="24"/>
      </w:rPr>
    </w:pPr>
    <w:r>
      <w:rPr>
        <w:rFonts w:ascii="Montserrat Medium" w:eastAsia="Montserrat Medium" w:hAnsi="Montserrat Medium" w:cs="Montserrat Medium"/>
        <w:b/>
        <w:sz w:val="24"/>
        <w:szCs w:val="24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C8"/>
    <w:rsid w:val="001708D6"/>
    <w:rsid w:val="004720CF"/>
    <w:rsid w:val="00780A6D"/>
    <w:rsid w:val="007A4EC8"/>
    <w:rsid w:val="008402F1"/>
    <w:rsid w:val="00C256F8"/>
    <w:rsid w:val="00C35FB4"/>
    <w:rsid w:val="00C43CB8"/>
    <w:rsid w:val="00E4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7FF0F-A0A5-4CF3-851B-7581C75B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14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7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F42"/>
  </w:style>
  <w:style w:type="paragraph" w:styleId="Piedepgina">
    <w:name w:val="footer"/>
    <w:basedOn w:val="Normal"/>
    <w:link w:val="PiedepginaCar"/>
    <w:uiPriority w:val="99"/>
    <w:unhideWhenUsed/>
    <w:rsid w:val="00307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F4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YIKtTWvMj6Qg6Dyv53Q1PfhZfA==">AMUW2mWnvv6vNFHz6LugDRzM+Uu5UM5k+FVouZ3Wa1VYpxmXSeDCUW8NqAbGmVtgUuQnKXVPUaKlMf8z/3BqIADL/JuzUxi5NM1gVLks15/edZ4OzG05HIiis939NzlHZijKLbZCjSVh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 De La Luz Cortes</dc:creator>
  <cp:lastModifiedBy>Martha Elva Plata Sánchez</cp:lastModifiedBy>
  <cp:revision>2</cp:revision>
  <dcterms:created xsi:type="dcterms:W3CDTF">2024-02-15T22:12:00Z</dcterms:created>
  <dcterms:modified xsi:type="dcterms:W3CDTF">2024-02-15T22:12:00Z</dcterms:modified>
</cp:coreProperties>
</file>