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F23C2" w14:textId="77777777" w:rsidR="00B0172E" w:rsidRDefault="00B0172E" w:rsidP="00B0172E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Style w:val="Strong"/>
          <w:rFonts w:ascii="Lato" w:eastAsiaTheme="majorEastAsia" w:hAnsi="Lato"/>
          <w:color w:val="2D3B45"/>
        </w:rPr>
        <w:t>4. Interactive Elements (5 Marks):</w:t>
      </w:r>
      <w:r>
        <w:rPr>
          <w:rFonts w:ascii="Lato" w:hAnsi="Lato"/>
          <w:color w:val="2D3B45"/>
        </w:rPr>
        <w:t> </w:t>
      </w:r>
    </w:p>
    <w:p w14:paraId="53ABAE67" w14:textId="77777777" w:rsidR="00B0172E" w:rsidRDefault="00B0172E" w:rsidP="00B0172E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a) Add hover effects to buttons, links, or other interactive elements. </w:t>
      </w:r>
    </w:p>
    <w:p w14:paraId="7C4E98F4" w14:textId="77777777" w:rsidR="00B0172E" w:rsidRDefault="00B0172E" w:rsidP="00B0172E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 xml:space="preserve">b) Use pseudo-classes </w:t>
      </w:r>
      <w:proofErr w:type="gramStart"/>
      <w:r>
        <w:rPr>
          <w:rFonts w:ascii="Lato" w:hAnsi="Lato"/>
          <w:color w:val="2D3B45"/>
        </w:rPr>
        <w:t>like :hover, :focus</w:t>
      </w:r>
      <w:proofErr w:type="gramEnd"/>
      <w:r>
        <w:rPr>
          <w:rFonts w:ascii="Lato" w:hAnsi="Lato"/>
          <w:color w:val="2D3B45"/>
        </w:rPr>
        <w:t xml:space="preserve">, </w:t>
      </w:r>
      <w:proofErr w:type="gramStart"/>
      <w:r>
        <w:rPr>
          <w:rFonts w:ascii="Lato" w:hAnsi="Lato"/>
          <w:color w:val="2D3B45"/>
        </w:rPr>
        <w:t>and :active</w:t>
      </w:r>
      <w:proofErr w:type="gramEnd"/>
      <w:r>
        <w:rPr>
          <w:rFonts w:ascii="Lato" w:hAnsi="Lato"/>
          <w:color w:val="2D3B45"/>
        </w:rPr>
        <w:t xml:space="preserve"> to enhance user interaction. </w:t>
      </w:r>
    </w:p>
    <w:p w14:paraId="6E4ECC4A" w14:textId="77777777" w:rsidR="00B0172E" w:rsidRDefault="00B0172E" w:rsidP="00B0172E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c) Apply transitions or animations to the interactive elements for a smoother experience. </w:t>
      </w:r>
    </w:p>
    <w:p w14:paraId="60001244" w14:textId="77777777" w:rsidR="00B0172E" w:rsidRDefault="00B0172E" w:rsidP="00B0172E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d) Ensure that interactive elements are accessible and user-friendly. </w:t>
      </w:r>
    </w:p>
    <w:p w14:paraId="2959BD75" w14:textId="77777777" w:rsidR="00E34C34" w:rsidRDefault="00E34C34"/>
    <w:sectPr w:rsidR="00E34C34" w:rsidSect="00B017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F77"/>
    <w:rsid w:val="009B25AA"/>
    <w:rsid w:val="00B0172E"/>
    <w:rsid w:val="00C52F77"/>
    <w:rsid w:val="00E34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B7AA30-EB98-4BCF-AFA1-6F20474CD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F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F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F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F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F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F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17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SG"/>
      <w14:ligatures w14:val="none"/>
    </w:rPr>
  </w:style>
  <w:style w:type="character" w:styleId="Strong">
    <w:name w:val="Strong"/>
    <w:basedOn w:val="DefaultParagraphFont"/>
    <w:uiPriority w:val="22"/>
    <w:qFormat/>
    <w:rsid w:val="00B017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300</Characters>
  <Application>Microsoft Office Word</Application>
  <DocSecurity>0</DocSecurity>
  <Lines>5</Lines>
  <Paragraphs>5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2</cp:revision>
  <dcterms:created xsi:type="dcterms:W3CDTF">2026-02-02T23:27:00Z</dcterms:created>
  <dcterms:modified xsi:type="dcterms:W3CDTF">2026-02-02T23:27:00Z</dcterms:modified>
</cp:coreProperties>
</file>