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83A5F" w14:textId="77777777" w:rsidR="00EB70BC" w:rsidRPr="00EB70BC" w:rsidRDefault="00EB70BC" w:rsidP="00EB70BC">
      <w:pPr>
        <w:jc w:val="center"/>
        <w:rPr>
          <w:b/>
          <w:sz w:val="28"/>
          <w:szCs w:val="28"/>
          <w:u w:val="single"/>
          <w:lang w:val="en-GB"/>
        </w:rPr>
      </w:pPr>
      <w:r w:rsidRPr="00EB70BC">
        <w:rPr>
          <w:b/>
          <w:sz w:val="28"/>
          <w:szCs w:val="28"/>
          <w:u w:val="single"/>
          <w:lang w:val="en-GB"/>
        </w:rPr>
        <w:t>LAB 1</w:t>
      </w:r>
    </w:p>
    <w:p w14:paraId="3C84092E" w14:textId="77777777" w:rsidR="00EB70BC" w:rsidRPr="00EB70BC" w:rsidRDefault="00EB70BC" w:rsidP="00EB70BC">
      <w:pPr>
        <w:rPr>
          <w:b/>
          <w:u w:val="single"/>
          <w:lang w:val="en-GB"/>
        </w:rPr>
      </w:pPr>
    </w:p>
    <w:p w14:paraId="30610C2B" w14:textId="77777777" w:rsidR="00EB70BC" w:rsidRPr="00EB70BC" w:rsidRDefault="00EB70BC" w:rsidP="00EB70BC">
      <w:pPr>
        <w:rPr>
          <w:b/>
          <w:lang w:val="en-GB"/>
        </w:rPr>
      </w:pPr>
      <w:r w:rsidRPr="00EB70BC">
        <w:rPr>
          <w:b/>
          <w:lang w:val="en-GB"/>
        </w:rPr>
        <w:t>AIM:</w:t>
      </w:r>
    </w:p>
    <w:p w14:paraId="161CA8A9" w14:textId="77777777" w:rsidR="00EB70BC" w:rsidRPr="00EB70BC" w:rsidRDefault="00EB70BC" w:rsidP="00EB70BC">
      <w:pPr>
        <w:rPr>
          <w:lang w:val="en-GB"/>
        </w:rPr>
      </w:pPr>
      <w:r w:rsidRPr="00EB70BC">
        <w:rPr>
          <w:lang w:val="en-GB"/>
        </w:rPr>
        <w:t>To install and configure a Virtual Machine for a Malware Analysis Lab Setup.</w:t>
      </w:r>
    </w:p>
    <w:p w14:paraId="647F2978" w14:textId="77777777" w:rsidR="00EB70BC" w:rsidRPr="00EB70BC" w:rsidRDefault="00EB70BC" w:rsidP="00EB70BC">
      <w:pPr>
        <w:rPr>
          <w:lang w:val="en-GB"/>
        </w:rPr>
      </w:pPr>
    </w:p>
    <w:p w14:paraId="7D66C4C5" w14:textId="77777777" w:rsidR="00EB70BC" w:rsidRPr="00EB70BC" w:rsidRDefault="00EB70BC" w:rsidP="00EB70BC">
      <w:pPr>
        <w:rPr>
          <w:b/>
          <w:bCs/>
          <w:lang w:val="en-GB"/>
        </w:rPr>
      </w:pPr>
      <w:r w:rsidRPr="00EB70BC">
        <w:rPr>
          <w:b/>
          <w:bCs/>
          <w:lang w:val="en-GB"/>
        </w:rPr>
        <w:t>SOFTWARE REQUIRED:</w:t>
      </w:r>
    </w:p>
    <w:p w14:paraId="6A97B426" w14:textId="77777777" w:rsidR="00EB70BC" w:rsidRPr="00EB70BC" w:rsidRDefault="00EB70BC" w:rsidP="00EB70BC">
      <w:pPr>
        <w:rPr>
          <w:lang w:val="en-GB"/>
        </w:rPr>
      </w:pPr>
      <w:r w:rsidRPr="00EB70BC">
        <w:rPr>
          <w:lang w:val="en-GB"/>
        </w:rPr>
        <w:t>Oracle VM VirtualBox</w:t>
      </w:r>
    </w:p>
    <w:p w14:paraId="58E6F5F0" w14:textId="77777777" w:rsidR="00EB70BC" w:rsidRPr="00EB70BC" w:rsidRDefault="00EB70BC" w:rsidP="00EB70BC">
      <w:pPr>
        <w:rPr>
          <w:lang w:val="en-GB"/>
        </w:rPr>
      </w:pPr>
    </w:p>
    <w:p w14:paraId="2F75D3C0" w14:textId="77777777" w:rsidR="00EB70BC" w:rsidRPr="00EB70BC" w:rsidRDefault="00EB70BC" w:rsidP="00EB70BC">
      <w:pPr>
        <w:rPr>
          <w:b/>
          <w:bCs/>
          <w:lang w:val="en-GB"/>
        </w:rPr>
      </w:pPr>
      <w:r w:rsidRPr="00EB70BC">
        <w:rPr>
          <w:b/>
          <w:bCs/>
          <w:lang w:val="en-GB"/>
        </w:rPr>
        <w:t>INTRODUCTION:</w:t>
      </w:r>
    </w:p>
    <w:p w14:paraId="5649453D" w14:textId="77777777" w:rsidR="00EB70BC" w:rsidRPr="00EB70BC" w:rsidRDefault="00EB70BC" w:rsidP="00EB70BC">
      <w:pPr>
        <w:rPr>
          <w:lang w:val="en-GB"/>
        </w:rPr>
      </w:pPr>
      <w:r w:rsidRPr="00EB70BC">
        <w:rPr>
          <w:lang w:val="en-GB"/>
        </w:rPr>
        <w:t xml:space="preserve">Virtual machine (VM) is a software emulation of a computer system that enables running multiple operating systems simultaneously on a single physical machine. </w:t>
      </w:r>
    </w:p>
    <w:p w14:paraId="53F222DB" w14:textId="77777777" w:rsidR="00EB70BC" w:rsidRPr="00EB70BC" w:rsidRDefault="00EB70BC" w:rsidP="00EB70BC">
      <w:pPr>
        <w:rPr>
          <w:lang w:val="en-GB"/>
        </w:rPr>
      </w:pPr>
      <w:r w:rsidRPr="00EB70BC">
        <w:rPr>
          <w:lang w:val="en-GB"/>
        </w:rPr>
        <w:t>Oracle VM VirtualBox is a widely used open-source virtualization software. It allows users to create and manage virtual machines on different host operating systems, including Windows, macOS, Linux, and Solaris. VirtualBox offers features like resource allocation, snapshot functionality, and seamless integration between host and guest systems. With hardware-assisted virtualization, it ensures efficient utilization of system resources.</w:t>
      </w:r>
    </w:p>
    <w:p w14:paraId="5C9C2739" w14:textId="77777777" w:rsidR="00EB70BC" w:rsidRDefault="00EB70BC" w:rsidP="00EB70BC">
      <w:pPr>
        <w:rPr>
          <w:lang w:val="en-GB"/>
        </w:rPr>
      </w:pPr>
    </w:p>
    <w:p w14:paraId="4BD8F0E6" w14:textId="6F3EF078" w:rsidR="00EB70BC" w:rsidRPr="00EB70BC" w:rsidRDefault="00EB70BC" w:rsidP="00EB70BC">
      <w:pPr>
        <w:rPr>
          <w:lang w:val="en-GB"/>
        </w:rPr>
      </w:pPr>
      <w:r w:rsidRPr="00EB70BC">
        <w:rPr>
          <w:b/>
          <w:bCs/>
          <w:lang w:val="en-GB"/>
        </w:rPr>
        <w:t>STEPS:</w:t>
      </w:r>
    </w:p>
    <w:p w14:paraId="5C9E8C55" w14:textId="77777777" w:rsidR="00EB70BC" w:rsidRPr="00EB70BC" w:rsidRDefault="00EB70BC" w:rsidP="00EB70BC">
      <w:pPr>
        <w:numPr>
          <w:ilvl w:val="0"/>
          <w:numId w:val="1"/>
        </w:numPr>
        <w:rPr>
          <w:bCs/>
        </w:rPr>
      </w:pPr>
      <w:r w:rsidRPr="00EB70BC">
        <w:rPr>
          <w:bCs/>
        </w:rPr>
        <w:t>Download and install Oracle VM VirtualBox.</w:t>
      </w:r>
    </w:p>
    <w:p w14:paraId="497A7E7B" w14:textId="26C2B587" w:rsidR="00EB70BC" w:rsidRPr="00EB70BC" w:rsidRDefault="00EB70BC" w:rsidP="00EB70BC">
      <w:pPr>
        <w:jc w:val="center"/>
        <w:rPr>
          <w:bCs/>
        </w:rPr>
      </w:pPr>
      <w:r w:rsidRPr="00EB70BC">
        <w:rPr>
          <w:bCs/>
          <w:noProof/>
        </w:rPr>
        <w:drawing>
          <wp:inline distT="0" distB="0" distL="0" distR="0" wp14:anchorId="7F9B3492" wp14:editId="003CBE6D">
            <wp:extent cx="2724150" cy="1566786"/>
            <wp:effectExtent l="0" t="0" r="0" b="0"/>
            <wp:docPr id="96420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4474" name=""/>
                    <pic:cNvPicPr/>
                  </pic:nvPicPr>
                  <pic:blipFill rotWithShape="1">
                    <a:blip r:embed="rId8"/>
                    <a:srcRect t="3134"/>
                    <a:stretch/>
                  </pic:blipFill>
                  <pic:spPr bwMode="auto">
                    <a:xfrm>
                      <a:off x="0" y="0"/>
                      <a:ext cx="2775174" cy="1596133"/>
                    </a:xfrm>
                    <a:prstGeom prst="rect">
                      <a:avLst/>
                    </a:prstGeom>
                    <a:ln>
                      <a:noFill/>
                    </a:ln>
                    <a:extLst>
                      <a:ext uri="{53640926-AAD7-44D8-BBD7-CCE9431645EC}">
                        <a14:shadowObscured xmlns:a14="http://schemas.microsoft.com/office/drawing/2010/main"/>
                      </a:ext>
                    </a:extLst>
                  </pic:spPr>
                </pic:pic>
              </a:graphicData>
            </a:graphic>
          </wp:inline>
        </w:drawing>
      </w:r>
      <w:r w:rsidRPr="00EB70BC">
        <w:rPr>
          <w:bCs/>
          <w:noProof/>
        </w:rPr>
        <w:drawing>
          <wp:inline distT="0" distB="0" distL="0" distR="0" wp14:anchorId="356218F7" wp14:editId="0F648C82">
            <wp:extent cx="2501900" cy="1560620"/>
            <wp:effectExtent l="0" t="0" r="0" b="1905"/>
            <wp:docPr id="12414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80188" name=""/>
                    <pic:cNvPicPr/>
                  </pic:nvPicPr>
                  <pic:blipFill rotWithShape="1">
                    <a:blip r:embed="rId9"/>
                    <a:srcRect t="879" b="1"/>
                    <a:stretch/>
                  </pic:blipFill>
                  <pic:spPr bwMode="auto">
                    <a:xfrm>
                      <a:off x="0" y="0"/>
                      <a:ext cx="2538529" cy="1583468"/>
                    </a:xfrm>
                    <a:prstGeom prst="rect">
                      <a:avLst/>
                    </a:prstGeom>
                    <a:ln>
                      <a:noFill/>
                    </a:ln>
                    <a:extLst>
                      <a:ext uri="{53640926-AAD7-44D8-BBD7-CCE9431645EC}">
                        <a14:shadowObscured xmlns:a14="http://schemas.microsoft.com/office/drawing/2010/main"/>
                      </a:ext>
                    </a:extLst>
                  </pic:spPr>
                </pic:pic>
              </a:graphicData>
            </a:graphic>
          </wp:inline>
        </w:drawing>
      </w:r>
    </w:p>
    <w:p w14:paraId="7B531A35" w14:textId="77777777" w:rsidR="00EB70BC" w:rsidRPr="00EB70BC" w:rsidRDefault="00EB70BC" w:rsidP="00EB70BC">
      <w:pPr>
        <w:rPr>
          <w:bCs/>
        </w:rPr>
      </w:pPr>
    </w:p>
    <w:p w14:paraId="3E21682D" w14:textId="77777777" w:rsidR="00EB70BC" w:rsidRPr="00EB70BC" w:rsidRDefault="00EB70BC" w:rsidP="00EB70BC">
      <w:pPr>
        <w:numPr>
          <w:ilvl w:val="0"/>
          <w:numId w:val="1"/>
        </w:numPr>
        <w:rPr>
          <w:bCs/>
        </w:rPr>
      </w:pPr>
      <w:r w:rsidRPr="00EB70BC">
        <w:rPr>
          <w:bCs/>
        </w:rPr>
        <w:t>Download Operating System's ISO images for the Virtual Machines that are to be created. Create a Virtual Machine using the ISO image.</w:t>
      </w:r>
    </w:p>
    <w:p w14:paraId="22A6692E" w14:textId="16BAB4EB" w:rsidR="00EB70BC" w:rsidRPr="00EB70BC" w:rsidRDefault="00EB70BC" w:rsidP="00EB70BC">
      <w:pPr>
        <w:jc w:val="center"/>
        <w:rPr>
          <w:bCs/>
        </w:rPr>
      </w:pPr>
      <w:r w:rsidRPr="00EB70BC">
        <w:rPr>
          <w:bCs/>
          <w:noProof/>
        </w:rPr>
        <w:drawing>
          <wp:inline distT="0" distB="0" distL="0" distR="0" wp14:anchorId="1F6F11BF" wp14:editId="0308A0E9">
            <wp:extent cx="2667000" cy="1488132"/>
            <wp:effectExtent l="0" t="0" r="0" b="0"/>
            <wp:docPr id="91226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69694" name=""/>
                    <pic:cNvPicPr/>
                  </pic:nvPicPr>
                  <pic:blipFill>
                    <a:blip r:embed="rId10"/>
                    <a:stretch>
                      <a:fillRect/>
                    </a:stretch>
                  </pic:blipFill>
                  <pic:spPr>
                    <a:xfrm>
                      <a:off x="0" y="0"/>
                      <a:ext cx="2683599" cy="1497394"/>
                    </a:xfrm>
                    <a:prstGeom prst="rect">
                      <a:avLst/>
                    </a:prstGeom>
                  </pic:spPr>
                </pic:pic>
              </a:graphicData>
            </a:graphic>
          </wp:inline>
        </w:drawing>
      </w:r>
      <w:r w:rsidRPr="00EB70BC">
        <w:rPr>
          <w:bCs/>
          <w:noProof/>
        </w:rPr>
        <w:drawing>
          <wp:inline distT="0" distB="0" distL="0" distR="0" wp14:anchorId="7D11B9EC" wp14:editId="2C16842E">
            <wp:extent cx="2667000" cy="1488132"/>
            <wp:effectExtent l="0" t="0" r="0" b="0"/>
            <wp:docPr id="103644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1346" name=""/>
                    <pic:cNvPicPr/>
                  </pic:nvPicPr>
                  <pic:blipFill>
                    <a:blip r:embed="rId11"/>
                    <a:stretch>
                      <a:fillRect/>
                    </a:stretch>
                  </pic:blipFill>
                  <pic:spPr>
                    <a:xfrm>
                      <a:off x="0" y="0"/>
                      <a:ext cx="2675020" cy="1492607"/>
                    </a:xfrm>
                    <a:prstGeom prst="rect">
                      <a:avLst/>
                    </a:prstGeom>
                  </pic:spPr>
                </pic:pic>
              </a:graphicData>
            </a:graphic>
          </wp:inline>
        </w:drawing>
      </w:r>
    </w:p>
    <w:p w14:paraId="651DD397" w14:textId="13BB49AE" w:rsidR="00EB70BC" w:rsidRPr="00EB70BC" w:rsidRDefault="00EB70BC" w:rsidP="00EB70BC">
      <w:pPr>
        <w:jc w:val="center"/>
        <w:rPr>
          <w:bCs/>
        </w:rPr>
      </w:pPr>
      <w:r w:rsidRPr="00EB70BC">
        <w:rPr>
          <w:bCs/>
          <w:noProof/>
        </w:rPr>
        <w:lastRenderedPageBreak/>
        <w:drawing>
          <wp:inline distT="0" distB="0" distL="0" distR="0" wp14:anchorId="76D9A369" wp14:editId="165EF705">
            <wp:extent cx="2692265" cy="1502229"/>
            <wp:effectExtent l="0" t="0" r="0" b="3175"/>
            <wp:docPr id="650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4113" name=""/>
                    <pic:cNvPicPr/>
                  </pic:nvPicPr>
                  <pic:blipFill>
                    <a:blip r:embed="rId12"/>
                    <a:stretch>
                      <a:fillRect/>
                    </a:stretch>
                  </pic:blipFill>
                  <pic:spPr>
                    <a:xfrm>
                      <a:off x="0" y="0"/>
                      <a:ext cx="2711727" cy="1513088"/>
                    </a:xfrm>
                    <a:prstGeom prst="rect">
                      <a:avLst/>
                    </a:prstGeom>
                  </pic:spPr>
                </pic:pic>
              </a:graphicData>
            </a:graphic>
          </wp:inline>
        </w:drawing>
      </w:r>
      <w:r w:rsidRPr="00EB70BC">
        <w:rPr>
          <w:bCs/>
          <w:noProof/>
        </w:rPr>
        <w:drawing>
          <wp:inline distT="0" distB="0" distL="0" distR="0" wp14:anchorId="543748AA" wp14:editId="67EB9765">
            <wp:extent cx="2702018" cy="1507672"/>
            <wp:effectExtent l="0" t="0" r="3175" b="0"/>
            <wp:docPr id="204628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0441" name=""/>
                    <pic:cNvPicPr/>
                  </pic:nvPicPr>
                  <pic:blipFill>
                    <a:blip r:embed="rId13"/>
                    <a:stretch>
                      <a:fillRect/>
                    </a:stretch>
                  </pic:blipFill>
                  <pic:spPr>
                    <a:xfrm>
                      <a:off x="0" y="0"/>
                      <a:ext cx="2734127" cy="1525588"/>
                    </a:xfrm>
                    <a:prstGeom prst="rect">
                      <a:avLst/>
                    </a:prstGeom>
                  </pic:spPr>
                </pic:pic>
              </a:graphicData>
            </a:graphic>
          </wp:inline>
        </w:drawing>
      </w:r>
    </w:p>
    <w:p w14:paraId="444B2571" w14:textId="77777777" w:rsidR="00EB70BC" w:rsidRPr="00EB70BC" w:rsidRDefault="00EB70BC" w:rsidP="00EB70BC">
      <w:pPr>
        <w:rPr>
          <w:bCs/>
        </w:rPr>
      </w:pPr>
    </w:p>
    <w:p w14:paraId="11E834DF" w14:textId="77777777" w:rsidR="00EB70BC" w:rsidRPr="00EB70BC" w:rsidRDefault="00EB70BC" w:rsidP="00EB70BC">
      <w:pPr>
        <w:numPr>
          <w:ilvl w:val="0"/>
          <w:numId w:val="1"/>
        </w:numPr>
        <w:rPr>
          <w:bCs/>
        </w:rPr>
      </w:pPr>
      <w:r w:rsidRPr="00EB70BC">
        <w:rPr>
          <w:bCs/>
        </w:rPr>
        <w:t>Configure the Virtual Machine. Ensure to change the network settings to host-only network.</w:t>
      </w:r>
    </w:p>
    <w:p w14:paraId="14411A2B" w14:textId="77777777" w:rsidR="00EB70BC" w:rsidRPr="00EB70BC" w:rsidRDefault="00EB70BC" w:rsidP="00EB70BC">
      <w:pPr>
        <w:jc w:val="center"/>
        <w:rPr>
          <w:bCs/>
        </w:rPr>
      </w:pPr>
      <w:r w:rsidRPr="00EB70BC">
        <w:rPr>
          <w:bCs/>
          <w:noProof/>
        </w:rPr>
        <w:drawing>
          <wp:inline distT="0" distB="0" distL="0" distR="0" wp14:anchorId="541BDE46" wp14:editId="4C2B0270">
            <wp:extent cx="2845715" cy="2374900"/>
            <wp:effectExtent l="0" t="0" r="0" b="6350"/>
            <wp:docPr id="167100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3305" name=""/>
                    <pic:cNvPicPr/>
                  </pic:nvPicPr>
                  <pic:blipFill>
                    <a:blip r:embed="rId14"/>
                    <a:stretch>
                      <a:fillRect/>
                    </a:stretch>
                  </pic:blipFill>
                  <pic:spPr>
                    <a:xfrm>
                      <a:off x="0" y="0"/>
                      <a:ext cx="2862898" cy="2389240"/>
                    </a:xfrm>
                    <a:prstGeom prst="rect">
                      <a:avLst/>
                    </a:prstGeom>
                  </pic:spPr>
                </pic:pic>
              </a:graphicData>
            </a:graphic>
          </wp:inline>
        </w:drawing>
      </w:r>
    </w:p>
    <w:p w14:paraId="20959E38" w14:textId="77777777" w:rsidR="00EB70BC" w:rsidRPr="00EB70BC" w:rsidRDefault="00EB70BC" w:rsidP="00EB70BC">
      <w:pPr>
        <w:rPr>
          <w:bCs/>
        </w:rPr>
      </w:pPr>
    </w:p>
    <w:p w14:paraId="26E37F78" w14:textId="77777777" w:rsidR="00EB70BC" w:rsidRPr="00EB70BC" w:rsidRDefault="00EB70BC" w:rsidP="00EB70BC">
      <w:pPr>
        <w:numPr>
          <w:ilvl w:val="0"/>
          <w:numId w:val="1"/>
        </w:numPr>
        <w:rPr>
          <w:bCs/>
        </w:rPr>
      </w:pPr>
      <w:r w:rsidRPr="00EB70BC">
        <w:rPr>
          <w:bCs/>
        </w:rPr>
        <w:t>Install the OS. Download Malware Analysis tools like antivirus, debuggers, disassemblers, network monitoring tools and other static and dynamic analysis tools.</w:t>
      </w:r>
    </w:p>
    <w:p w14:paraId="009DF01F" w14:textId="1306556E" w:rsidR="00EB70BC" w:rsidRPr="00EB70BC" w:rsidRDefault="00EB70BC" w:rsidP="00EB70BC">
      <w:pPr>
        <w:jc w:val="center"/>
        <w:rPr>
          <w:bCs/>
        </w:rPr>
      </w:pPr>
      <w:r w:rsidRPr="00EB70BC">
        <w:rPr>
          <w:bCs/>
          <w:noProof/>
        </w:rPr>
        <w:drawing>
          <wp:inline distT="0" distB="0" distL="0" distR="0" wp14:anchorId="290968D1" wp14:editId="6906E381">
            <wp:extent cx="2730713" cy="2338753"/>
            <wp:effectExtent l="0" t="0" r="0" b="4445"/>
            <wp:docPr id="29610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4284" name=""/>
                    <pic:cNvPicPr/>
                  </pic:nvPicPr>
                  <pic:blipFill>
                    <a:blip r:embed="rId15"/>
                    <a:stretch>
                      <a:fillRect/>
                    </a:stretch>
                  </pic:blipFill>
                  <pic:spPr>
                    <a:xfrm>
                      <a:off x="0" y="0"/>
                      <a:ext cx="2767757" cy="2370480"/>
                    </a:xfrm>
                    <a:prstGeom prst="rect">
                      <a:avLst/>
                    </a:prstGeom>
                  </pic:spPr>
                </pic:pic>
              </a:graphicData>
            </a:graphic>
          </wp:inline>
        </w:drawing>
      </w:r>
      <w:r w:rsidRPr="00EB70BC">
        <w:rPr>
          <w:noProof/>
          <w:lang w:val="en-GB"/>
        </w:rPr>
        <w:drawing>
          <wp:inline distT="0" distB="0" distL="0" distR="0" wp14:anchorId="4852B3F0" wp14:editId="27CDE37E">
            <wp:extent cx="2730713" cy="2338754"/>
            <wp:effectExtent l="0" t="0" r="0" b="4445"/>
            <wp:docPr id="21438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5261" name=""/>
                    <pic:cNvPicPr/>
                  </pic:nvPicPr>
                  <pic:blipFill>
                    <a:blip r:embed="rId16"/>
                    <a:stretch>
                      <a:fillRect/>
                    </a:stretch>
                  </pic:blipFill>
                  <pic:spPr>
                    <a:xfrm>
                      <a:off x="0" y="0"/>
                      <a:ext cx="2751840" cy="2356848"/>
                    </a:xfrm>
                    <a:prstGeom prst="rect">
                      <a:avLst/>
                    </a:prstGeom>
                  </pic:spPr>
                </pic:pic>
              </a:graphicData>
            </a:graphic>
          </wp:inline>
        </w:drawing>
      </w:r>
    </w:p>
    <w:p w14:paraId="46117A5A" w14:textId="77777777" w:rsidR="00EB70BC" w:rsidRPr="00EB70BC" w:rsidRDefault="00EB70BC" w:rsidP="00EB70BC">
      <w:pPr>
        <w:rPr>
          <w:bCs/>
        </w:rPr>
      </w:pPr>
    </w:p>
    <w:p w14:paraId="278FA52A" w14:textId="77777777" w:rsidR="00EB70BC" w:rsidRPr="00EB70BC" w:rsidRDefault="00EB70BC" w:rsidP="00EB70BC">
      <w:pPr>
        <w:numPr>
          <w:ilvl w:val="0"/>
          <w:numId w:val="1"/>
        </w:numPr>
        <w:rPr>
          <w:bCs/>
        </w:rPr>
      </w:pPr>
      <w:r w:rsidRPr="00EB70BC">
        <w:rPr>
          <w:bCs/>
        </w:rPr>
        <w:t>Take a Snapshot of the Virtual Machine.</w:t>
      </w:r>
    </w:p>
    <w:p w14:paraId="4CC012B9" w14:textId="77777777" w:rsidR="00EB70BC" w:rsidRPr="00EB70BC" w:rsidRDefault="00EB70BC" w:rsidP="00EB70BC">
      <w:pPr>
        <w:jc w:val="center"/>
        <w:rPr>
          <w:bCs/>
        </w:rPr>
      </w:pPr>
      <w:r w:rsidRPr="00EB70BC">
        <w:rPr>
          <w:bCs/>
          <w:noProof/>
        </w:rPr>
        <w:drawing>
          <wp:inline distT="0" distB="0" distL="0" distR="0" wp14:anchorId="209D226E" wp14:editId="473E9EA4">
            <wp:extent cx="5733415" cy="784860"/>
            <wp:effectExtent l="0" t="0" r="635" b="0"/>
            <wp:docPr id="789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697" name=""/>
                    <pic:cNvPicPr/>
                  </pic:nvPicPr>
                  <pic:blipFill>
                    <a:blip r:embed="rId17"/>
                    <a:stretch>
                      <a:fillRect/>
                    </a:stretch>
                  </pic:blipFill>
                  <pic:spPr>
                    <a:xfrm>
                      <a:off x="0" y="0"/>
                      <a:ext cx="5733415" cy="784860"/>
                    </a:xfrm>
                    <a:prstGeom prst="rect">
                      <a:avLst/>
                    </a:prstGeom>
                  </pic:spPr>
                </pic:pic>
              </a:graphicData>
            </a:graphic>
          </wp:inline>
        </w:drawing>
      </w:r>
    </w:p>
    <w:p w14:paraId="3D005C88" w14:textId="77777777" w:rsidR="00E76B6F" w:rsidRDefault="00E76B6F"/>
    <w:sectPr w:rsidR="00E76B6F" w:rsidSect="001B58A5">
      <w:headerReference w:type="default" r:id="rId1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A61FE" w14:textId="77777777" w:rsidR="001B58A5" w:rsidRDefault="001B58A5" w:rsidP="001B58A5">
      <w:pPr>
        <w:spacing w:after="0" w:line="240" w:lineRule="auto"/>
      </w:pPr>
      <w:r>
        <w:separator/>
      </w:r>
    </w:p>
  </w:endnote>
  <w:endnote w:type="continuationSeparator" w:id="0">
    <w:p w14:paraId="415E9681" w14:textId="77777777" w:rsidR="001B58A5" w:rsidRDefault="001B58A5" w:rsidP="001B5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65D8A" w14:textId="77777777" w:rsidR="001B58A5" w:rsidRDefault="001B58A5" w:rsidP="001B58A5">
      <w:pPr>
        <w:spacing w:after="0" w:line="240" w:lineRule="auto"/>
      </w:pPr>
      <w:r>
        <w:separator/>
      </w:r>
    </w:p>
  </w:footnote>
  <w:footnote w:type="continuationSeparator" w:id="0">
    <w:p w14:paraId="040FC8F7" w14:textId="77777777" w:rsidR="001B58A5" w:rsidRDefault="001B58A5" w:rsidP="001B5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0E99" w14:textId="6074F7B3" w:rsidR="001B58A5" w:rsidRPr="001B58A5" w:rsidRDefault="001B58A5">
    <w:pPr>
      <w:pStyle w:val="Header"/>
      <w:rPr>
        <w:lang w:val="en-GB"/>
      </w:rPr>
    </w:pPr>
    <w:r>
      <w:rPr>
        <w:lang w:val="en-GB"/>
      </w:rPr>
      <w:t>SHUBHANG GUPTA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570"/>
    <w:multiLevelType w:val="multilevel"/>
    <w:tmpl w:val="2B64F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3731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BC"/>
    <w:rsid w:val="001B58A5"/>
    <w:rsid w:val="004C0A9C"/>
    <w:rsid w:val="00E76B6F"/>
    <w:rsid w:val="00EB70B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BF2BC"/>
  <w15:chartTrackingRefBased/>
  <w15:docId w15:val="{7B7612DD-3F9F-4D2A-B46D-1B8C70722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8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8A5"/>
  </w:style>
  <w:style w:type="paragraph" w:styleId="Footer">
    <w:name w:val="footer"/>
    <w:basedOn w:val="Normal"/>
    <w:link w:val="FooterChar"/>
    <w:uiPriority w:val="99"/>
    <w:unhideWhenUsed/>
    <w:rsid w:val="001B58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17156-6DF2-47F6-AA2D-332DCC72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 CHAUHAN</dc:creator>
  <cp:keywords/>
  <dc:description/>
  <cp:lastModifiedBy>SHUBHANG GUPTA</cp:lastModifiedBy>
  <cp:revision>2</cp:revision>
  <dcterms:created xsi:type="dcterms:W3CDTF">2023-06-24T16:12:00Z</dcterms:created>
  <dcterms:modified xsi:type="dcterms:W3CDTF">2023-06-26T18:04:00Z</dcterms:modified>
</cp:coreProperties>
</file>