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E1A7" w14:textId="4D1F6B01" w:rsidR="003F63C3" w:rsidRPr="003F63C3" w:rsidRDefault="00067430" w:rsidP="00067430">
      <w:pPr>
        <w:jc w:val="center"/>
        <w:rPr>
          <w:rFonts w:ascii="Cambria" w:eastAsia="Calibri" w:hAnsi="Cambria" w:cs="Arial"/>
          <w:b/>
          <w:bCs/>
          <w:kern w:val="0"/>
          <w:sz w:val="32"/>
          <w:szCs w:val="32"/>
          <w:u w:val="single"/>
          <w14:ligatures w14:val="none"/>
        </w:rPr>
      </w:pPr>
      <w:r>
        <w:rPr>
          <w:rFonts w:ascii="Cambria" w:eastAsia="Calibri" w:hAnsi="Cambria" w:cs="Arial"/>
          <w:b/>
          <w:bCs/>
          <w:kern w:val="0"/>
          <w:sz w:val="32"/>
          <w:szCs w:val="32"/>
          <w:u w:val="single"/>
          <w14:ligatures w14:val="none"/>
        </w:rPr>
        <w:t>LAB</w:t>
      </w:r>
      <w:r w:rsidR="003F63C3" w:rsidRPr="003F63C3">
        <w:rPr>
          <w:rFonts w:ascii="Cambria" w:eastAsia="Calibri" w:hAnsi="Cambria" w:cs="Arial"/>
          <w:b/>
          <w:bCs/>
          <w:kern w:val="0"/>
          <w:sz w:val="32"/>
          <w:szCs w:val="32"/>
          <w:u w:val="single"/>
          <w14:ligatures w14:val="none"/>
        </w:rPr>
        <w:t xml:space="preserve"> – 2</w:t>
      </w:r>
    </w:p>
    <w:p w14:paraId="2D379B1A" w14:textId="77777777" w:rsidR="003F63C3" w:rsidRPr="003F63C3" w:rsidRDefault="003F63C3" w:rsidP="003F63C3">
      <w:pPr>
        <w:rPr>
          <w:rFonts w:ascii="Cambria" w:eastAsia="Calibri" w:hAnsi="Cambria" w:cs="Arial"/>
          <w:b/>
          <w:bCs/>
          <w:kern w:val="0"/>
          <w:sz w:val="32"/>
          <w:szCs w:val="32"/>
          <w:u w:val="single"/>
          <w14:ligatures w14:val="none"/>
        </w:rPr>
      </w:pPr>
    </w:p>
    <w:p w14:paraId="13C29F75" w14:textId="7A4585EE" w:rsidR="003F63C3" w:rsidRPr="003F63C3" w:rsidRDefault="003F63C3" w:rsidP="003F63C3">
      <w:pPr>
        <w:jc w:val="center"/>
        <w:rPr>
          <w:rFonts w:ascii="Cambria" w:eastAsia="Calibri" w:hAnsi="Cambria" w:cs="Arial"/>
          <w:b/>
          <w:bCs/>
          <w:kern w:val="0"/>
          <w:sz w:val="32"/>
          <w:szCs w:val="32"/>
          <w14:ligatures w14:val="none"/>
        </w:rPr>
      </w:pPr>
      <w:r w:rsidRPr="003F63C3">
        <w:rPr>
          <w:rFonts w:ascii="Cambria" w:eastAsia="Calibri" w:hAnsi="Cambria" w:cs="Arial"/>
          <w:b/>
          <w:bCs/>
          <w:kern w:val="0"/>
          <w:sz w:val="32"/>
          <w:szCs w:val="32"/>
          <w14:ligatures w14:val="none"/>
        </w:rPr>
        <w:t>AIM: - To explore the system processes and understand them using process explorer.</w:t>
      </w:r>
    </w:p>
    <w:p w14:paraId="2C6C128A" w14:textId="76C962DD" w:rsidR="003F63C3" w:rsidRPr="003F63C3" w:rsidRDefault="003F63C3" w:rsidP="003F63C3">
      <w:pPr>
        <w:jc w:val="both"/>
        <w:rPr>
          <w:rFonts w:ascii="Cambria" w:eastAsia="Calibri" w:hAnsi="Cambria" w:cs="Arial"/>
          <w:kern w:val="0"/>
          <w:sz w:val="16"/>
          <w:szCs w:val="16"/>
          <w14:ligatures w14:val="none"/>
        </w:rPr>
      </w:pPr>
    </w:p>
    <w:p w14:paraId="490FF31A" w14:textId="2788E699" w:rsidR="003F63C3" w:rsidRPr="003F63C3" w:rsidRDefault="003F63C3" w:rsidP="003F63C3">
      <w:pPr>
        <w:jc w:val="both"/>
        <w:rPr>
          <w:rFonts w:ascii="Cambria" w:eastAsia="Calibri" w:hAnsi="Cambria" w:cs="Arial"/>
          <w:kern w:val="0"/>
          <w:sz w:val="36"/>
          <w:szCs w:val="36"/>
          <w14:ligatures w14:val="none"/>
        </w:rPr>
      </w:pPr>
      <w:r w:rsidRPr="003F63C3">
        <w:rPr>
          <w:rFonts w:ascii="Cambria" w:eastAsia="Calibri" w:hAnsi="Cambria" w:cs="Arial"/>
          <w:kern w:val="0"/>
          <w:sz w:val="32"/>
          <w:szCs w:val="32"/>
          <w14:ligatures w14:val="none"/>
        </w:rPr>
        <w:t>Software Required: - Process Explorer</w:t>
      </w:r>
    </w:p>
    <w:p w14:paraId="03EE046A" w14:textId="77777777" w:rsidR="003F63C3" w:rsidRPr="003F63C3" w:rsidRDefault="003F63C3" w:rsidP="003F63C3">
      <w:pPr>
        <w:jc w:val="both"/>
        <w:rPr>
          <w:rFonts w:ascii="Cambria" w:eastAsia="Calibri" w:hAnsi="Cambria" w:cs="Arial"/>
          <w:kern w:val="0"/>
          <w:sz w:val="16"/>
          <w:szCs w:val="16"/>
          <w14:ligatures w14:val="none"/>
        </w:rPr>
      </w:pPr>
    </w:p>
    <w:p w14:paraId="5D2C136C" w14:textId="7BD8EA6F" w:rsidR="003F63C3" w:rsidRPr="003F63C3" w:rsidRDefault="003F63C3" w:rsidP="003F63C3">
      <w:pPr>
        <w:jc w:val="both"/>
        <w:rPr>
          <w:rFonts w:ascii="Cambria" w:eastAsia="Calibri" w:hAnsi="Cambria" w:cs="Arial"/>
          <w:kern w:val="0"/>
          <w:sz w:val="32"/>
          <w:szCs w:val="32"/>
          <w14:ligatures w14:val="none"/>
        </w:rPr>
      </w:pPr>
      <w:r w:rsidRPr="003F63C3">
        <w:rPr>
          <w:rFonts w:ascii="Cambria" w:eastAsia="Calibri" w:hAnsi="Cambria" w:cs="Arial"/>
          <w:kern w:val="0"/>
          <w:sz w:val="32"/>
          <w:szCs w:val="32"/>
          <w14:ligatures w14:val="none"/>
        </w:rPr>
        <w:t xml:space="preserve">Theory:- </w:t>
      </w:r>
    </w:p>
    <w:p w14:paraId="7EF209EC" w14:textId="3BB39CD6" w:rsidR="003F63C3" w:rsidRPr="003F63C3" w:rsidRDefault="003F63C3" w:rsidP="003F63C3">
      <w:pPr>
        <w:jc w:val="both"/>
        <w:rPr>
          <w:rFonts w:ascii="Cambria" w:eastAsia="Calibri" w:hAnsi="Cambria" w:cs="Arial"/>
          <w:bCs/>
          <w:kern w:val="0"/>
          <w:sz w:val="28"/>
          <w:szCs w:val="28"/>
          <w14:ligatures w14:val="none"/>
        </w:rPr>
      </w:pPr>
      <w:r w:rsidRPr="003F63C3">
        <w:rPr>
          <w:rFonts w:ascii="Cambria" w:eastAsia="Calibri" w:hAnsi="Cambria" w:cs="Arial"/>
          <w:bCs/>
          <w:kern w:val="0"/>
          <w:sz w:val="28"/>
          <w:szCs w:val="28"/>
          <w14:ligatures w14:val="none"/>
        </w:rPr>
        <w:t>The Windows Sysinternals tools were created by Mark Russinovich and Bryce Cogswell. They were initially conceived and developed to help administrators and developers in their activity, but over the years’ multiple capabilities have been added and tools have been created to aid malware analysts in finding malicious behavior. The Sysinternals suite contains more than 70 tools, in this malware series we’ll be taking a look at three in particular: Process Explorer, Procmon and Autoruns.</w:t>
      </w:r>
    </w:p>
    <w:p w14:paraId="26738DF5" w14:textId="7D72B450" w:rsidR="003F63C3" w:rsidRPr="003F63C3" w:rsidRDefault="003F63C3" w:rsidP="003F63C3">
      <w:pPr>
        <w:jc w:val="both"/>
        <w:rPr>
          <w:rFonts w:ascii="Cambria" w:eastAsia="Calibri" w:hAnsi="Cambria" w:cs="Arial"/>
          <w:bCs/>
          <w:kern w:val="0"/>
          <w:sz w:val="28"/>
          <w:szCs w:val="28"/>
          <w14:ligatures w14:val="none"/>
        </w:rPr>
      </w:pPr>
      <w:r w:rsidRPr="003F63C3">
        <w:rPr>
          <w:rFonts w:ascii="Cambria" w:eastAsia="Calibri" w:hAnsi="Cambria" w:cs="Arial"/>
          <w:bCs/>
          <w:noProof/>
          <w:kern w:val="0"/>
          <w:sz w:val="28"/>
          <w:szCs w:val="28"/>
          <w14:ligatures w14:val="none"/>
        </w:rPr>
        <w:drawing>
          <wp:anchor distT="0" distB="0" distL="114300" distR="114300" simplePos="0" relativeHeight="251659264" behindDoc="0" locked="0" layoutInCell="1" allowOverlap="1" wp14:anchorId="4093036F" wp14:editId="6604A260">
            <wp:simplePos x="0" y="0"/>
            <wp:positionH relativeFrom="margin">
              <wp:align>center</wp:align>
            </wp:positionH>
            <wp:positionV relativeFrom="margin">
              <wp:posOffset>4914900</wp:posOffset>
            </wp:positionV>
            <wp:extent cx="6105525" cy="3707765"/>
            <wp:effectExtent l="76200" t="76200" r="142875" b="140335"/>
            <wp:wrapSquare wrapText="bothSides"/>
            <wp:docPr id="202512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28498" name="Picture 2025128498"/>
                    <pic:cNvPicPr/>
                  </pic:nvPicPr>
                  <pic:blipFill>
                    <a:blip r:embed="rId7">
                      <a:extLst>
                        <a:ext uri="{28A0092B-C50C-407E-A947-70E740481C1C}">
                          <a14:useLocalDpi xmlns:a14="http://schemas.microsoft.com/office/drawing/2010/main" val="0"/>
                        </a:ext>
                      </a:extLst>
                    </a:blip>
                    <a:stretch>
                      <a:fillRect/>
                    </a:stretch>
                  </pic:blipFill>
                  <pic:spPr>
                    <a:xfrm>
                      <a:off x="0" y="0"/>
                      <a:ext cx="6105525" cy="3707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3F63C3">
        <w:rPr>
          <w:rFonts w:ascii="Cambria" w:eastAsia="Calibri" w:hAnsi="Cambria" w:cs="Arial"/>
          <w:b/>
          <w:kern w:val="0"/>
          <w:sz w:val="28"/>
          <w:szCs w:val="28"/>
          <w14:ligatures w14:val="none"/>
        </w:rPr>
        <w:t>Process explorer</w:t>
      </w:r>
      <w:r w:rsidRPr="003F63C3">
        <w:rPr>
          <w:rFonts w:ascii="Cambria" w:eastAsia="Calibri" w:hAnsi="Cambria" w:cs="Arial"/>
          <w:bCs/>
          <w:kern w:val="0"/>
          <w:sz w:val="28"/>
          <w:szCs w:val="28"/>
          <w14:ligatures w14:val="none"/>
        </w:rPr>
        <w:t xml:space="preserve"> is a tool that let us access a lot of information about processes running on a machine, and offer some nice functionalities out of the box which we can leverage to analyze and determine if something is malicious.</w:t>
      </w:r>
    </w:p>
    <w:p w14:paraId="17152C21" w14:textId="4E265FD8" w:rsidR="003F63C3" w:rsidRPr="003F63C3" w:rsidRDefault="003F63C3" w:rsidP="003F63C3">
      <w:pPr>
        <w:jc w:val="both"/>
        <w:rPr>
          <w:rFonts w:ascii="Cambria" w:eastAsia="Calibri" w:hAnsi="Cambria" w:cs="Arial"/>
          <w:bCs/>
          <w:kern w:val="0"/>
          <w:sz w:val="28"/>
          <w:szCs w:val="28"/>
          <w14:ligatures w14:val="none"/>
        </w:rPr>
      </w:pPr>
      <w:r w:rsidRPr="003F63C3">
        <w:rPr>
          <w:rFonts w:ascii="Cambria" w:eastAsia="Georgia" w:hAnsi="Cambria" w:cs="Arial"/>
          <w:noProof/>
          <w:kern w:val="0"/>
          <w:sz w:val="24"/>
          <w:szCs w:val="24"/>
          <w14:ligatures w14:val="none"/>
        </w:rPr>
        <w:lastRenderedPageBreak/>
        <w:drawing>
          <wp:anchor distT="0" distB="0" distL="114300" distR="114300" simplePos="0" relativeHeight="251660288" behindDoc="0" locked="0" layoutInCell="1" allowOverlap="1" wp14:anchorId="4B93E96F" wp14:editId="4B02A13C">
            <wp:simplePos x="0" y="0"/>
            <wp:positionH relativeFrom="margin">
              <wp:posOffset>4537710</wp:posOffset>
            </wp:positionH>
            <wp:positionV relativeFrom="margin">
              <wp:posOffset>327660</wp:posOffset>
            </wp:positionV>
            <wp:extent cx="2232660" cy="3032760"/>
            <wp:effectExtent l="76200" t="76200" r="129540" b="129540"/>
            <wp:wrapSquare wrapText="bothSides"/>
            <wp:docPr id="1913396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96857" name="Picture 1913396857"/>
                    <pic:cNvPicPr/>
                  </pic:nvPicPr>
                  <pic:blipFill rotWithShape="1">
                    <a:blip r:embed="rId8">
                      <a:extLst>
                        <a:ext uri="{28A0092B-C50C-407E-A947-70E740481C1C}">
                          <a14:useLocalDpi xmlns:a14="http://schemas.microsoft.com/office/drawing/2010/main" val="0"/>
                        </a:ext>
                      </a:extLst>
                    </a:blip>
                    <a:srcRect b="11309"/>
                    <a:stretch/>
                  </pic:blipFill>
                  <pic:spPr bwMode="auto">
                    <a:xfrm>
                      <a:off x="0" y="0"/>
                      <a:ext cx="2232660" cy="303276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19C725" w14:textId="2B0442D3" w:rsidR="003F63C3" w:rsidRPr="003F63C3" w:rsidRDefault="003F63C3" w:rsidP="003F63C3">
      <w:pPr>
        <w:numPr>
          <w:ilvl w:val="0"/>
          <w:numId w:val="1"/>
        </w:numPr>
        <w:spacing w:after="0" w:line="240" w:lineRule="auto"/>
        <w:contextualSpacing/>
        <w:jc w:val="both"/>
        <w:rPr>
          <w:rFonts w:ascii="Cambria" w:eastAsia="Calibri" w:hAnsi="Cambria" w:cs="Arial"/>
          <w:b/>
          <w:kern w:val="0"/>
          <w:sz w:val="32"/>
          <w:szCs w:val="32"/>
          <w:u w:val="single"/>
          <w14:ligatures w14:val="none"/>
        </w:rPr>
      </w:pPr>
      <w:r w:rsidRPr="003F63C3">
        <w:rPr>
          <w:rFonts w:ascii="Cambria" w:eastAsia="Calibri" w:hAnsi="Cambria" w:cs="Arial"/>
          <w:b/>
          <w:kern w:val="0"/>
          <w:sz w:val="32"/>
          <w:szCs w:val="32"/>
          <w:u w:val="single"/>
          <w14:ligatures w14:val="none"/>
        </w:rPr>
        <w:t>Understanding All Those Colors</w:t>
      </w:r>
      <w:r w:rsidRPr="003F63C3">
        <w:rPr>
          <w:rFonts w:ascii="Cambria" w:eastAsia="Calibri" w:hAnsi="Cambria" w:cs="Arial"/>
          <w:b/>
          <w:kern w:val="0"/>
          <w:sz w:val="32"/>
          <w:szCs w:val="32"/>
          <w14:ligatures w14:val="none"/>
        </w:rPr>
        <w:t xml:space="preserve"> -</w:t>
      </w:r>
      <w:r w:rsidRPr="003F63C3">
        <w:rPr>
          <w:rFonts w:ascii="Cambria" w:eastAsia="Calibri" w:hAnsi="Cambria" w:cs="Arial"/>
          <w:b/>
          <w:kern w:val="0"/>
          <w:sz w:val="32"/>
          <w:szCs w:val="32"/>
          <w:u w:val="single"/>
          <w14:ligatures w14:val="none"/>
        </w:rPr>
        <w:t xml:space="preserve"> </w:t>
      </w:r>
    </w:p>
    <w:p w14:paraId="09F9B9CD" w14:textId="2D93B294" w:rsidR="003F63C3" w:rsidRPr="003F63C3" w:rsidRDefault="003F63C3" w:rsidP="003F63C3">
      <w:pPr>
        <w:jc w:val="both"/>
        <w:rPr>
          <w:rFonts w:ascii="Cambria" w:eastAsia="Calibri" w:hAnsi="Cambria" w:cs="Arial"/>
          <w:bCs/>
          <w:kern w:val="0"/>
          <w:sz w:val="28"/>
          <w:szCs w:val="28"/>
          <w14:ligatures w14:val="none"/>
        </w:rPr>
      </w:pPr>
    </w:p>
    <w:p w14:paraId="4C599B67" w14:textId="1654228B" w:rsidR="003F63C3" w:rsidRPr="003F63C3" w:rsidRDefault="003F63C3" w:rsidP="003F63C3">
      <w:pPr>
        <w:jc w:val="both"/>
        <w:rPr>
          <w:rFonts w:ascii="Cambria" w:eastAsia="Calibri" w:hAnsi="Cambria" w:cs="Arial"/>
          <w:bCs/>
          <w:kern w:val="0"/>
          <w:sz w:val="28"/>
          <w:szCs w:val="28"/>
          <w14:ligatures w14:val="none"/>
        </w:rPr>
      </w:pPr>
      <w:r w:rsidRPr="003F63C3">
        <w:rPr>
          <w:rFonts w:ascii="Cambria" w:eastAsia="Calibri" w:hAnsi="Cambria" w:cs="Arial"/>
          <w:bCs/>
          <w:kern w:val="0"/>
          <w:sz w:val="28"/>
          <w:szCs w:val="28"/>
          <w14:ligatures w14:val="none"/>
        </w:rPr>
        <w:t>Each process will get assigned a certain color based on its type and state. We can use these colors to determine for example: “services” or “packed images”.</w:t>
      </w:r>
    </w:p>
    <w:p w14:paraId="24ABA585" w14:textId="41D628E0" w:rsidR="003F63C3" w:rsidRPr="003F63C3" w:rsidRDefault="003F63C3" w:rsidP="003F63C3">
      <w:pPr>
        <w:jc w:val="both"/>
        <w:rPr>
          <w:rFonts w:ascii="Cambria" w:eastAsia="Calibri" w:hAnsi="Cambria" w:cs="Arial"/>
          <w:bCs/>
          <w:kern w:val="0"/>
          <w:sz w:val="28"/>
          <w:szCs w:val="28"/>
          <w14:ligatures w14:val="none"/>
        </w:rPr>
      </w:pPr>
      <w:r w:rsidRPr="003F63C3">
        <w:rPr>
          <w:rFonts w:ascii="Cambria" w:eastAsia="Calibri" w:hAnsi="Cambria" w:cs="Arial"/>
          <w:bCs/>
          <w:kern w:val="0"/>
          <w:sz w:val="28"/>
          <w:szCs w:val="28"/>
          <w14:ligatures w14:val="none"/>
        </w:rPr>
        <w:t xml:space="preserve">The default configuration has the following color scheme. </w:t>
      </w:r>
    </w:p>
    <w:p w14:paraId="67F9B6C1" w14:textId="4C052645" w:rsidR="003F63C3" w:rsidRPr="003F63C3" w:rsidRDefault="003F63C3" w:rsidP="003F63C3">
      <w:pPr>
        <w:jc w:val="both"/>
        <w:rPr>
          <w:rFonts w:ascii="Cambria" w:eastAsia="Calibri" w:hAnsi="Cambria" w:cs="Arial"/>
          <w:bCs/>
          <w:kern w:val="0"/>
          <w:sz w:val="28"/>
          <w:szCs w:val="28"/>
          <w14:ligatures w14:val="none"/>
        </w:rPr>
      </w:pPr>
      <w:r w:rsidRPr="003F63C3">
        <w:rPr>
          <w:rFonts w:ascii="Cambria" w:eastAsia="Calibri" w:hAnsi="Cambria" w:cs="Arial"/>
          <w:bCs/>
          <w:kern w:val="0"/>
          <w:sz w:val="28"/>
          <w:szCs w:val="28"/>
          <w14:ligatures w14:val="none"/>
        </w:rPr>
        <w:t>For example, if we see a process with the “Services” or “Packed Images” color and its doesn’t contain any description or company name, then this could very well be indicative of something suspicious.</w:t>
      </w:r>
    </w:p>
    <w:p w14:paraId="71E50957" w14:textId="69DAAC5D" w:rsidR="003F63C3" w:rsidRPr="003F63C3" w:rsidRDefault="003F63C3" w:rsidP="003F63C3">
      <w:pPr>
        <w:jc w:val="both"/>
        <w:rPr>
          <w:rFonts w:ascii="Cambria" w:eastAsia="Calibri" w:hAnsi="Cambria" w:cs="Arial"/>
          <w:bCs/>
          <w:kern w:val="0"/>
          <w:sz w:val="28"/>
          <w:szCs w:val="28"/>
          <w14:ligatures w14:val="none"/>
        </w:rPr>
      </w:pPr>
    </w:p>
    <w:p w14:paraId="7AA438C7" w14:textId="12A704B7" w:rsidR="003F63C3" w:rsidRPr="003F63C3" w:rsidRDefault="003F63C3" w:rsidP="003F63C3">
      <w:pPr>
        <w:jc w:val="both"/>
        <w:rPr>
          <w:rFonts w:ascii="Cambria" w:eastAsia="Calibri" w:hAnsi="Cambria" w:cs="Arial"/>
          <w:bCs/>
          <w:kern w:val="0"/>
          <w:sz w:val="28"/>
          <w:szCs w:val="28"/>
          <w:u w:val="single"/>
          <w14:ligatures w14:val="none"/>
        </w:rPr>
      </w:pPr>
    </w:p>
    <w:p w14:paraId="092312F9" w14:textId="079F72D5" w:rsidR="003F63C3" w:rsidRPr="003F63C3" w:rsidRDefault="003F63C3" w:rsidP="003F63C3">
      <w:pPr>
        <w:jc w:val="both"/>
        <w:rPr>
          <w:rFonts w:ascii="Cambria" w:eastAsia="Calibri" w:hAnsi="Cambria" w:cs="Arial"/>
          <w:bCs/>
          <w:kern w:val="0"/>
          <w:sz w:val="28"/>
          <w:szCs w:val="28"/>
          <w:u w:val="single"/>
          <w14:ligatures w14:val="none"/>
        </w:rPr>
      </w:pPr>
    </w:p>
    <w:p w14:paraId="219B847E" w14:textId="0E6BC6EA" w:rsidR="003F63C3" w:rsidRPr="003F63C3" w:rsidRDefault="003F63C3" w:rsidP="003F63C3">
      <w:pPr>
        <w:numPr>
          <w:ilvl w:val="0"/>
          <w:numId w:val="1"/>
        </w:numPr>
        <w:spacing w:after="0" w:line="240" w:lineRule="auto"/>
        <w:contextualSpacing/>
        <w:jc w:val="both"/>
        <w:rPr>
          <w:rFonts w:ascii="Cambria" w:eastAsia="Calibri" w:hAnsi="Cambria" w:cs="Arial"/>
          <w:b/>
          <w:kern w:val="0"/>
          <w:sz w:val="32"/>
          <w:szCs w:val="32"/>
          <w:u w:val="single"/>
          <w14:ligatures w14:val="none"/>
        </w:rPr>
      </w:pPr>
      <w:r w:rsidRPr="003F63C3">
        <w:rPr>
          <w:rFonts w:ascii="Cambria" w:eastAsia="Calibri" w:hAnsi="Cambria" w:cs="Arial"/>
          <w:b/>
          <w:kern w:val="0"/>
          <w:sz w:val="32"/>
          <w:szCs w:val="32"/>
          <w:u w:val="single"/>
          <w14:ligatures w14:val="none"/>
        </w:rPr>
        <w:t>Verifying Application Identity</w:t>
      </w:r>
      <w:r w:rsidRPr="003F63C3">
        <w:rPr>
          <w:rFonts w:ascii="Cambria" w:eastAsia="Calibri" w:hAnsi="Cambria" w:cs="Arial"/>
          <w:b/>
          <w:kern w:val="0"/>
          <w:sz w:val="32"/>
          <w:szCs w:val="32"/>
          <w14:ligatures w14:val="none"/>
        </w:rPr>
        <w:t xml:space="preserve"> –</w:t>
      </w:r>
      <w:r w:rsidRPr="003F63C3">
        <w:rPr>
          <w:rFonts w:ascii="Cambria" w:eastAsia="Calibri" w:hAnsi="Cambria" w:cs="Arial"/>
          <w:b/>
          <w:kern w:val="0"/>
          <w:sz w:val="32"/>
          <w:szCs w:val="32"/>
          <w:u w:val="single"/>
          <w14:ligatures w14:val="none"/>
        </w:rPr>
        <w:t xml:space="preserve"> </w:t>
      </w:r>
    </w:p>
    <w:p w14:paraId="6636ABCA" w14:textId="77E77637" w:rsidR="003F63C3" w:rsidRPr="003F63C3" w:rsidRDefault="003F63C3" w:rsidP="003F63C3">
      <w:pPr>
        <w:ind w:left="360"/>
        <w:jc w:val="both"/>
        <w:rPr>
          <w:rFonts w:ascii="Cambria" w:eastAsia="Calibri" w:hAnsi="Cambria" w:cs="Arial"/>
          <w:b/>
          <w:kern w:val="0"/>
          <w:sz w:val="32"/>
          <w:szCs w:val="32"/>
          <w:u w:val="single"/>
          <w14:ligatures w14:val="none"/>
        </w:rPr>
      </w:pPr>
    </w:p>
    <w:p w14:paraId="5A69524D" w14:textId="3B4A1C7C" w:rsidR="003F63C3" w:rsidRPr="003F63C3" w:rsidRDefault="003F63C3" w:rsidP="003F63C3">
      <w:pPr>
        <w:jc w:val="both"/>
        <w:rPr>
          <w:rFonts w:ascii="Cambria" w:eastAsia="Calibri" w:hAnsi="Cambria" w:cs="Arial"/>
          <w:bCs/>
          <w:kern w:val="0"/>
          <w:sz w:val="28"/>
          <w:szCs w:val="28"/>
          <w14:ligatures w14:val="none"/>
        </w:rPr>
      </w:pPr>
      <w:r w:rsidRPr="003F63C3">
        <w:rPr>
          <w:rFonts w:ascii="Cambria" w:eastAsia="Calibri" w:hAnsi="Cambria" w:cs="Arial"/>
          <w:bCs/>
          <w:noProof/>
          <w:kern w:val="0"/>
          <w:sz w:val="28"/>
          <w:szCs w:val="28"/>
          <w14:ligatures w14:val="none"/>
        </w:rPr>
        <w:drawing>
          <wp:anchor distT="0" distB="0" distL="114300" distR="114300" simplePos="0" relativeHeight="251661312" behindDoc="0" locked="0" layoutInCell="1" allowOverlap="1" wp14:anchorId="3727109E" wp14:editId="70B560FA">
            <wp:simplePos x="0" y="0"/>
            <wp:positionH relativeFrom="margin">
              <wp:posOffset>4770120</wp:posOffset>
            </wp:positionH>
            <wp:positionV relativeFrom="margin">
              <wp:posOffset>4710430</wp:posOffset>
            </wp:positionV>
            <wp:extent cx="1916672" cy="936000"/>
            <wp:effectExtent l="76200" t="76200" r="140970" b="130810"/>
            <wp:wrapSquare wrapText="bothSides"/>
            <wp:docPr id="363555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55791" name="Picture 363555791"/>
                    <pic:cNvPicPr/>
                  </pic:nvPicPr>
                  <pic:blipFill rotWithShape="1">
                    <a:blip r:embed="rId9">
                      <a:extLst>
                        <a:ext uri="{28A0092B-C50C-407E-A947-70E740481C1C}">
                          <a14:useLocalDpi xmlns:a14="http://schemas.microsoft.com/office/drawing/2010/main" val="0"/>
                        </a:ext>
                      </a:extLst>
                    </a:blip>
                    <a:srcRect b="71601"/>
                    <a:stretch/>
                  </pic:blipFill>
                  <pic:spPr bwMode="auto">
                    <a:xfrm>
                      <a:off x="0" y="0"/>
                      <a:ext cx="1916672" cy="93600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63C3">
        <w:rPr>
          <w:rFonts w:ascii="Cambria" w:eastAsia="Calibri" w:hAnsi="Cambria" w:cs="Arial"/>
          <w:bCs/>
          <w:kern w:val="0"/>
          <w:sz w:val="28"/>
          <w:szCs w:val="28"/>
          <w14:ligatures w14:val="none"/>
        </w:rPr>
        <w:t xml:space="preserve">One really useful option that we’re surprised isn’t enabled by default is found at </w:t>
      </w:r>
    </w:p>
    <w:p w14:paraId="15873FB9" w14:textId="77777777" w:rsidR="003F63C3" w:rsidRPr="003F63C3" w:rsidRDefault="003F63C3" w:rsidP="003F63C3">
      <w:pPr>
        <w:jc w:val="both"/>
        <w:rPr>
          <w:rFonts w:ascii="Cambria" w:eastAsia="Calibri" w:hAnsi="Cambria" w:cs="Arial"/>
          <w:bCs/>
          <w:kern w:val="0"/>
          <w:sz w:val="28"/>
          <w:szCs w:val="28"/>
          <w14:ligatures w14:val="none"/>
        </w:rPr>
      </w:pPr>
      <w:r w:rsidRPr="003F63C3">
        <w:rPr>
          <w:rFonts w:ascii="Cambria" w:eastAsia="Calibri" w:hAnsi="Cambria" w:cs="Arial"/>
          <w:b/>
          <w:kern w:val="0"/>
          <w:sz w:val="28"/>
          <w:szCs w:val="28"/>
          <w14:ligatures w14:val="none"/>
        </w:rPr>
        <w:t>Options -&gt; Verify Image Signatures</w:t>
      </w:r>
      <w:r w:rsidRPr="003F63C3">
        <w:rPr>
          <w:rFonts w:ascii="Cambria" w:eastAsia="Calibri" w:hAnsi="Cambria" w:cs="Arial"/>
          <w:bCs/>
          <w:kern w:val="0"/>
          <w:sz w:val="28"/>
          <w:szCs w:val="28"/>
          <w14:ligatures w14:val="none"/>
        </w:rPr>
        <w:t>.</w:t>
      </w:r>
    </w:p>
    <w:p w14:paraId="00A45754" w14:textId="36A69B67" w:rsidR="003F63C3" w:rsidRPr="003F63C3" w:rsidRDefault="003F63C3" w:rsidP="003F63C3">
      <w:pPr>
        <w:jc w:val="both"/>
        <w:rPr>
          <w:rFonts w:ascii="Cambria" w:eastAsia="Calibri" w:hAnsi="Cambria" w:cs="Arial"/>
          <w:bCs/>
          <w:kern w:val="0"/>
          <w:sz w:val="28"/>
          <w:szCs w:val="28"/>
          <w14:ligatures w14:val="none"/>
        </w:rPr>
      </w:pPr>
    </w:p>
    <w:p w14:paraId="3BB6F10E" w14:textId="2DBF4E95" w:rsidR="003F63C3" w:rsidRPr="003F63C3" w:rsidRDefault="003F63C3" w:rsidP="003F63C3">
      <w:pPr>
        <w:jc w:val="both"/>
        <w:rPr>
          <w:rFonts w:ascii="Cambria" w:eastAsia="Calibri" w:hAnsi="Cambria" w:cs="Arial"/>
          <w:bCs/>
          <w:kern w:val="0"/>
          <w:sz w:val="28"/>
          <w:szCs w:val="28"/>
          <w14:ligatures w14:val="none"/>
        </w:rPr>
      </w:pPr>
      <w:r w:rsidRPr="003F63C3">
        <w:rPr>
          <w:rFonts w:ascii="Cambria" w:eastAsia="Calibri" w:hAnsi="Cambria" w:cs="Arial"/>
          <w:bCs/>
          <w:kern w:val="0"/>
          <w:sz w:val="28"/>
          <w:szCs w:val="28"/>
          <w14:ligatures w14:val="none"/>
        </w:rPr>
        <w:t>This option will check the digital signature for each executable file in the list, which is an invaluable troubleshooting tool when you are looking at some suspicious application that is running in the list.</w:t>
      </w:r>
    </w:p>
    <w:p w14:paraId="744A811F" w14:textId="1F4C3B2C" w:rsidR="003F63C3" w:rsidRPr="003F63C3" w:rsidRDefault="003F63C3" w:rsidP="003F63C3">
      <w:pPr>
        <w:jc w:val="both"/>
        <w:rPr>
          <w:rFonts w:ascii="Cambria" w:eastAsia="Calibri" w:hAnsi="Cambria" w:cs="Arial"/>
          <w:bCs/>
          <w:kern w:val="0"/>
          <w:sz w:val="28"/>
          <w:szCs w:val="28"/>
          <w14:ligatures w14:val="none"/>
        </w:rPr>
      </w:pPr>
      <w:r w:rsidRPr="003F63C3">
        <w:rPr>
          <w:rFonts w:ascii="Cambria" w:eastAsia="Calibri" w:hAnsi="Cambria" w:cs="Arial"/>
          <w:bCs/>
          <w:noProof/>
          <w:kern w:val="0"/>
          <w:sz w:val="28"/>
          <w:szCs w:val="28"/>
          <w14:ligatures w14:val="none"/>
        </w:rPr>
        <w:drawing>
          <wp:anchor distT="0" distB="0" distL="114300" distR="114300" simplePos="0" relativeHeight="251662336" behindDoc="0" locked="0" layoutInCell="1" allowOverlap="1" wp14:anchorId="79564004" wp14:editId="7CE2DA8D">
            <wp:simplePos x="0" y="0"/>
            <wp:positionH relativeFrom="margin">
              <wp:align>center</wp:align>
            </wp:positionH>
            <wp:positionV relativeFrom="margin">
              <wp:posOffset>6772275</wp:posOffset>
            </wp:positionV>
            <wp:extent cx="5359673" cy="1476000"/>
            <wp:effectExtent l="76200" t="76200" r="127000" b="124460"/>
            <wp:wrapSquare wrapText="bothSides"/>
            <wp:docPr id="1004648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48058"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359673" cy="147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948822A" w14:textId="6E71DD9F" w:rsidR="003F63C3" w:rsidRPr="003F63C3" w:rsidRDefault="003F63C3" w:rsidP="003F63C3">
      <w:pPr>
        <w:jc w:val="both"/>
        <w:rPr>
          <w:rFonts w:ascii="Cambria" w:eastAsia="Calibri" w:hAnsi="Cambria" w:cs="Arial"/>
          <w:bCs/>
          <w:kern w:val="0"/>
          <w:sz w:val="28"/>
          <w:szCs w:val="28"/>
          <w14:ligatures w14:val="none"/>
        </w:rPr>
      </w:pPr>
    </w:p>
    <w:p w14:paraId="1DB6617F" w14:textId="77777777" w:rsidR="003F63C3" w:rsidRPr="003F63C3" w:rsidRDefault="003F63C3" w:rsidP="003F63C3">
      <w:pPr>
        <w:jc w:val="both"/>
        <w:rPr>
          <w:rFonts w:ascii="Cambria" w:eastAsia="Calibri" w:hAnsi="Cambria" w:cs="Arial"/>
          <w:bCs/>
          <w:kern w:val="0"/>
          <w:sz w:val="28"/>
          <w:szCs w:val="28"/>
          <w14:ligatures w14:val="none"/>
        </w:rPr>
      </w:pPr>
    </w:p>
    <w:p w14:paraId="2665C9C8" w14:textId="76AB527C" w:rsidR="003F63C3" w:rsidRPr="003F63C3" w:rsidRDefault="003F63C3" w:rsidP="003F63C3">
      <w:pPr>
        <w:jc w:val="both"/>
        <w:rPr>
          <w:rFonts w:ascii="Cambria" w:eastAsia="Calibri" w:hAnsi="Cambria" w:cs="Arial"/>
          <w:bCs/>
          <w:kern w:val="0"/>
          <w:sz w:val="28"/>
          <w:szCs w:val="28"/>
          <w14:ligatures w14:val="none"/>
        </w:rPr>
      </w:pPr>
    </w:p>
    <w:p w14:paraId="1313A3E3" w14:textId="01D6F2A9" w:rsidR="003F63C3" w:rsidRPr="003F63C3" w:rsidRDefault="003F63C3" w:rsidP="003F63C3">
      <w:pPr>
        <w:jc w:val="both"/>
        <w:rPr>
          <w:rFonts w:ascii="Cambria" w:eastAsia="Calibri" w:hAnsi="Cambria" w:cs="Arial"/>
          <w:bCs/>
          <w:kern w:val="0"/>
          <w:sz w:val="28"/>
          <w:szCs w:val="28"/>
          <w14:ligatures w14:val="none"/>
        </w:rPr>
      </w:pPr>
    </w:p>
    <w:p w14:paraId="01999F47" w14:textId="26088778" w:rsidR="003F63C3" w:rsidRPr="003F63C3" w:rsidRDefault="003F63C3" w:rsidP="003F63C3">
      <w:pPr>
        <w:jc w:val="both"/>
        <w:rPr>
          <w:rFonts w:ascii="Cambria" w:eastAsia="Calibri" w:hAnsi="Cambria" w:cs="Arial"/>
          <w:bCs/>
          <w:kern w:val="0"/>
          <w:sz w:val="28"/>
          <w:szCs w:val="28"/>
          <w14:ligatures w14:val="none"/>
        </w:rPr>
      </w:pPr>
    </w:p>
    <w:p w14:paraId="78C70F9D" w14:textId="77777777" w:rsidR="003F63C3" w:rsidRPr="003F63C3" w:rsidRDefault="003F63C3" w:rsidP="003F63C3">
      <w:pPr>
        <w:jc w:val="both"/>
        <w:rPr>
          <w:rFonts w:ascii="Cambria" w:eastAsia="Calibri" w:hAnsi="Cambria" w:cs="Arial"/>
          <w:bCs/>
          <w:kern w:val="0"/>
          <w:sz w:val="28"/>
          <w:szCs w:val="28"/>
          <w14:ligatures w14:val="none"/>
        </w:rPr>
      </w:pPr>
    </w:p>
    <w:p w14:paraId="5C2DA5A7" w14:textId="1C8DC1DF" w:rsidR="003F63C3" w:rsidRPr="003F63C3" w:rsidRDefault="003F63C3" w:rsidP="003F63C3">
      <w:pPr>
        <w:jc w:val="both"/>
        <w:rPr>
          <w:rFonts w:ascii="Cambria" w:eastAsia="Calibri" w:hAnsi="Cambria" w:cs="Arial"/>
          <w:bCs/>
          <w:kern w:val="0"/>
          <w:sz w:val="28"/>
          <w:szCs w:val="28"/>
          <w14:ligatures w14:val="none"/>
        </w:rPr>
      </w:pPr>
    </w:p>
    <w:p w14:paraId="5E38CCC9" w14:textId="77777777" w:rsidR="003F63C3" w:rsidRPr="003F63C3" w:rsidRDefault="003F63C3" w:rsidP="003F63C3">
      <w:pPr>
        <w:numPr>
          <w:ilvl w:val="0"/>
          <w:numId w:val="1"/>
        </w:numPr>
        <w:spacing w:after="0" w:line="240" w:lineRule="auto"/>
        <w:contextualSpacing/>
        <w:jc w:val="both"/>
        <w:rPr>
          <w:rFonts w:ascii="Cambria" w:eastAsia="Calibri" w:hAnsi="Cambria" w:cs="Arial"/>
          <w:b/>
          <w:kern w:val="0"/>
          <w:sz w:val="32"/>
          <w:szCs w:val="32"/>
          <w14:ligatures w14:val="none"/>
        </w:rPr>
      </w:pPr>
      <w:r w:rsidRPr="003F63C3">
        <w:rPr>
          <w:rFonts w:ascii="Cambria" w:eastAsia="Calibri" w:hAnsi="Cambria" w:cs="Arial"/>
          <w:b/>
          <w:kern w:val="0"/>
          <w:sz w:val="32"/>
          <w:szCs w:val="32"/>
          <w:u w:val="single"/>
          <w14:ligatures w14:val="none"/>
        </w:rPr>
        <w:lastRenderedPageBreak/>
        <w:t>Taking Action on a Process</w:t>
      </w:r>
      <w:r w:rsidRPr="003F63C3">
        <w:rPr>
          <w:rFonts w:ascii="Cambria" w:eastAsia="Calibri" w:hAnsi="Cambria" w:cs="Arial"/>
          <w:b/>
          <w:kern w:val="0"/>
          <w:sz w:val="32"/>
          <w:szCs w:val="32"/>
          <w14:ligatures w14:val="none"/>
        </w:rPr>
        <w:t xml:space="preserve"> - </w:t>
      </w:r>
    </w:p>
    <w:p w14:paraId="4415220C" w14:textId="02F68EB7" w:rsidR="003F63C3" w:rsidRPr="003F63C3" w:rsidRDefault="003F63C3" w:rsidP="003F63C3">
      <w:pPr>
        <w:shd w:val="clear" w:color="auto" w:fill="FFFFFF"/>
        <w:spacing w:before="100" w:beforeAutospacing="1" w:after="360" w:line="240" w:lineRule="auto"/>
        <w:rPr>
          <w:rFonts w:ascii="Cambria" w:eastAsia="Times New Roman" w:hAnsi="Cambria" w:cs="Arial"/>
          <w:kern w:val="0"/>
          <w:sz w:val="28"/>
          <w:szCs w:val="28"/>
          <w:lang w:eastAsia="en-IN"/>
          <w14:ligatures w14:val="none"/>
        </w:rPr>
      </w:pPr>
      <w:r w:rsidRPr="003F63C3">
        <w:rPr>
          <w:rFonts w:ascii="Cambria" w:eastAsia="Times New Roman" w:hAnsi="Cambria" w:cs="Arial"/>
          <w:kern w:val="0"/>
          <w:sz w:val="28"/>
          <w:szCs w:val="28"/>
          <w:lang w:eastAsia="en-IN"/>
          <w14:ligatures w14:val="none"/>
        </w:rPr>
        <w:t>You can quickly take action on any process by right-clicking on it and choosing from one of the options, or by using the shortcut keys if you prefer. Those options include:</w:t>
      </w:r>
    </w:p>
    <w:p w14:paraId="79C7F6D4" w14:textId="56D8454F" w:rsidR="003F63C3" w:rsidRPr="003F63C3" w:rsidRDefault="003F63C3" w:rsidP="003F63C3">
      <w:pPr>
        <w:jc w:val="both"/>
        <w:rPr>
          <w:rFonts w:ascii="Cambria" w:eastAsia="Calibri" w:hAnsi="Cambria" w:cs="Arial"/>
          <w:bCs/>
          <w:kern w:val="0"/>
          <w:sz w:val="28"/>
          <w:szCs w:val="28"/>
          <w14:ligatures w14:val="none"/>
        </w:rPr>
      </w:pPr>
      <w:r w:rsidRPr="003F63C3">
        <w:rPr>
          <w:rFonts w:ascii="Cambria" w:eastAsia="Georgia" w:hAnsi="Cambria" w:cs="Arial"/>
          <w:noProof/>
          <w:kern w:val="0"/>
          <w:sz w:val="24"/>
          <w:szCs w:val="24"/>
          <w:u w:val="single"/>
          <w14:ligatures w14:val="none"/>
        </w:rPr>
        <w:drawing>
          <wp:anchor distT="0" distB="0" distL="114300" distR="114300" simplePos="0" relativeHeight="251663360" behindDoc="0" locked="0" layoutInCell="1" allowOverlap="1" wp14:anchorId="5BFBC813" wp14:editId="03C12124">
            <wp:simplePos x="0" y="0"/>
            <wp:positionH relativeFrom="margin">
              <wp:align>center</wp:align>
            </wp:positionH>
            <wp:positionV relativeFrom="margin">
              <wp:posOffset>1285240</wp:posOffset>
            </wp:positionV>
            <wp:extent cx="4324954" cy="2772162"/>
            <wp:effectExtent l="76200" t="76200" r="133350" b="142875"/>
            <wp:wrapSquare wrapText="bothSides"/>
            <wp:docPr id="15393117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11710" name="Picture 1539311710"/>
                    <pic:cNvPicPr/>
                  </pic:nvPicPr>
                  <pic:blipFill>
                    <a:blip r:embed="rId11">
                      <a:extLst>
                        <a:ext uri="{28A0092B-C50C-407E-A947-70E740481C1C}">
                          <a14:useLocalDpi xmlns:a14="http://schemas.microsoft.com/office/drawing/2010/main" val="0"/>
                        </a:ext>
                      </a:extLst>
                    </a:blip>
                    <a:stretch>
                      <a:fillRect/>
                    </a:stretch>
                  </pic:blipFill>
                  <pic:spPr>
                    <a:xfrm>
                      <a:off x="0" y="0"/>
                      <a:ext cx="4324954" cy="27721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755265E" w14:textId="7F0751C1" w:rsidR="003F63C3" w:rsidRPr="003F63C3" w:rsidRDefault="003F63C3" w:rsidP="003F63C3">
      <w:pPr>
        <w:jc w:val="both"/>
        <w:rPr>
          <w:rFonts w:ascii="Cambria" w:eastAsia="Calibri" w:hAnsi="Cambria" w:cs="Arial"/>
          <w:bCs/>
          <w:kern w:val="0"/>
          <w:sz w:val="28"/>
          <w:szCs w:val="28"/>
          <w14:ligatures w14:val="none"/>
        </w:rPr>
      </w:pPr>
    </w:p>
    <w:p w14:paraId="68ADA7A8" w14:textId="77777777" w:rsidR="003F63C3" w:rsidRPr="003F63C3" w:rsidRDefault="003F63C3" w:rsidP="003F63C3">
      <w:pPr>
        <w:jc w:val="both"/>
        <w:rPr>
          <w:rFonts w:ascii="Cambria" w:eastAsia="Calibri" w:hAnsi="Cambria" w:cs="Arial"/>
          <w:bCs/>
          <w:kern w:val="0"/>
          <w:sz w:val="28"/>
          <w:szCs w:val="28"/>
          <w14:ligatures w14:val="none"/>
        </w:rPr>
      </w:pPr>
    </w:p>
    <w:p w14:paraId="6905CB1E" w14:textId="77777777" w:rsidR="003F63C3" w:rsidRPr="003F63C3" w:rsidRDefault="003F63C3" w:rsidP="003F63C3">
      <w:pPr>
        <w:jc w:val="both"/>
        <w:rPr>
          <w:rFonts w:ascii="Cambria" w:eastAsia="Calibri" w:hAnsi="Cambria" w:cs="Arial"/>
          <w:bCs/>
          <w:kern w:val="0"/>
          <w:sz w:val="28"/>
          <w:szCs w:val="28"/>
          <w14:ligatures w14:val="none"/>
        </w:rPr>
      </w:pPr>
    </w:p>
    <w:p w14:paraId="1E4E3E1A" w14:textId="77777777" w:rsidR="003F63C3" w:rsidRPr="003F63C3" w:rsidRDefault="003F63C3" w:rsidP="003F63C3">
      <w:pPr>
        <w:jc w:val="both"/>
        <w:rPr>
          <w:rFonts w:ascii="Cambria" w:eastAsia="Calibri" w:hAnsi="Cambria" w:cs="Arial"/>
          <w:bCs/>
          <w:kern w:val="0"/>
          <w:sz w:val="28"/>
          <w:szCs w:val="28"/>
          <w14:ligatures w14:val="none"/>
        </w:rPr>
      </w:pPr>
    </w:p>
    <w:p w14:paraId="3AB13D1E" w14:textId="77777777" w:rsidR="003F63C3" w:rsidRPr="003F63C3" w:rsidRDefault="003F63C3" w:rsidP="003F63C3">
      <w:pPr>
        <w:jc w:val="both"/>
        <w:rPr>
          <w:rFonts w:ascii="Cambria" w:eastAsia="Calibri" w:hAnsi="Cambria" w:cs="Arial"/>
          <w:bCs/>
          <w:kern w:val="0"/>
          <w:sz w:val="28"/>
          <w:szCs w:val="28"/>
          <w14:ligatures w14:val="none"/>
        </w:rPr>
      </w:pPr>
    </w:p>
    <w:p w14:paraId="3C82814A" w14:textId="77777777" w:rsidR="003F63C3" w:rsidRPr="003F63C3" w:rsidRDefault="003F63C3" w:rsidP="003F63C3">
      <w:pPr>
        <w:jc w:val="both"/>
        <w:rPr>
          <w:rFonts w:ascii="Cambria" w:eastAsia="Calibri" w:hAnsi="Cambria" w:cs="Arial"/>
          <w:bCs/>
          <w:kern w:val="0"/>
          <w:sz w:val="28"/>
          <w:szCs w:val="28"/>
          <w14:ligatures w14:val="none"/>
        </w:rPr>
      </w:pPr>
    </w:p>
    <w:p w14:paraId="75A6C21B" w14:textId="77777777" w:rsidR="003F63C3" w:rsidRPr="003F63C3" w:rsidRDefault="003F63C3" w:rsidP="003F63C3">
      <w:pPr>
        <w:jc w:val="both"/>
        <w:rPr>
          <w:rFonts w:ascii="Cambria" w:eastAsia="Calibri" w:hAnsi="Cambria" w:cs="Arial"/>
          <w:bCs/>
          <w:kern w:val="0"/>
          <w:sz w:val="28"/>
          <w:szCs w:val="28"/>
          <w14:ligatures w14:val="none"/>
        </w:rPr>
      </w:pPr>
    </w:p>
    <w:p w14:paraId="197177ED" w14:textId="77777777" w:rsidR="003F63C3" w:rsidRPr="003F63C3" w:rsidRDefault="003F63C3" w:rsidP="003F63C3">
      <w:pPr>
        <w:jc w:val="both"/>
        <w:rPr>
          <w:rFonts w:ascii="Cambria" w:eastAsia="Calibri" w:hAnsi="Cambria" w:cs="Arial"/>
          <w:bCs/>
          <w:kern w:val="0"/>
          <w:sz w:val="28"/>
          <w:szCs w:val="28"/>
          <w14:ligatures w14:val="none"/>
        </w:rPr>
      </w:pPr>
    </w:p>
    <w:p w14:paraId="31128B27" w14:textId="77777777" w:rsidR="003F63C3" w:rsidRDefault="003F63C3" w:rsidP="003F63C3">
      <w:pPr>
        <w:jc w:val="both"/>
        <w:rPr>
          <w:rFonts w:ascii="Cambria" w:eastAsia="Calibri" w:hAnsi="Cambria" w:cs="Arial"/>
          <w:bCs/>
          <w:kern w:val="0"/>
          <w:sz w:val="28"/>
          <w:szCs w:val="28"/>
          <w14:ligatures w14:val="none"/>
        </w:rPr>
      </w:pPr>
    </w:p>
    <w:p w14:paraId="09F15602" w14:textId="77777777" w:rsidR="003F63C3" w:rsidRPr="003F63C3" w:rsidRDefault="003F63C3" w:rsidP="003F63C3">
      <w:pPr>
        <w:jc w:val="both"/>
        <w:rPr>
          <w:rFonts w:ascii="Cambria" w:eastAsia="Calibri" w:hAnsi="Cambria" w:cs="Arial"/>
          <w:bCs/>
          <w:kern w:val="0"/>
          <w:sz w:val="28"/>
          <w:szCs w:val="28"/>
          <w14:ligatures w14:val="none"/>
        </w:rPr>
      </w:pPr>
    </w:p>
    <w:p w14:paraId="2F7118A8" w14:textId="77777777" w:rsidR="003F63C3" w:rsidRPr="003F63C3" w:rsidRDefault="003F63C3" w:rsidP="003F63C3">
      <w:pPr>
        <w:jc w:val="both"/>
        <w:rPr>
          <w:rFonts w:ascii="Cambria" w:eastAsia="Calibri" w:hAnsi="Cambria" w:cs="Arial"/>
          <w:bCs/>
          <w:kern w:val="0"/>
          <w:sz w:val="28"/>
          <w:szCs w:val="28"/>
          <w14:ligatures w14:val="none"/>
        </w:rPr>
      </w:pPr>
    </w:p>
    <w:p w14:paraId="20CBB56E" w14:textId="1E8A74C5" w:rsidR="003F63C3" w:rsidRPr="003F63C3" w:rsidRDefault="003F63C3" w:rsidP="003F63C3">
      <w:pPr>
        <w:numPr>
          <w:ilvl w:val="0"/>
          <w:numId w:val="1"/>
        </w:numPr>
        <w:spacing w:after="0" w:line="240" w:lineRule="auto"/>
        <w:contextualSpacing/>
        <w:jc w:val="both"/>
        <w:rPr>
          <w:rFonts w:ascii="Cambria" w:eastAsia="Calibri" w:hAnsi="Cambria" w:cs="Arial"/>
          <w:b/>
          <w:kern w:val="0"/>
          <w:sz w:val="32"/>
          <w:szCs w:val="32"/>
          <w14:ligatures w14:val="none"/>
        </w:rPr>
      </w:pPr>
      <w:r w:rsidRPr="003F63C3">
        <w:rPr>
          <w:rFonts w:ascii="Cambria" w:eastAsia="Calibri" w:hAnsi="Cambria" w:cs="Arial"/>
          <w:bCs/>
          <w:noProof/>
          <w:kern w:val="0"/>
          <w:sz w:val="28"/>
          <w:szCs w:val="28"/>
          <w14:ligatures w14:val="none"/>
        </w:rPr>
        <w:drawing>
          <wp:anchor distT="0" distB="0" distL="114300" distR="114300" simplePos="0" relativeHeight="251664384" behindDoc="0" locked="0" layoutInCell="1" allowOverlap="1" wp14:anchorId="25E7523A" wp14:editId="50B650B5">
            <wp:simplePos x="0" y="0"/>
            <wp:positionH relativeFrom="margin">
              <wp:posOffset>3886200</wp:posOffset>
            </wp:positionH>
            <wp:positionV relativeFrom="margin">
              <wp:posOffset>5057143</wp:posOffset>
            </wp:positionV>
            <wp:extent cx="3000106" cy="3096000"/>
            <wp:effectExtent l="76200" t="76200" r="124460" b="123825"/>
            <wp:wrapSquare wrapText="bothSides"/>
            <wp:docPr id="14571422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42277" name="Picture 1457142277"/>
                    <pic:cNvPicPr/>
                  </pic:nvPicPr>
                  <pic:blipFill rotWithShape="1">
                    <a:blip r:embed="rId12">
                      <a:extLst>
                        <a:ext uri="{28A0092B-C50C-407E-A947-70E740481C1C}">
                          <a14:useLocalDpi xmlns:a14="http://schemas.microsoft.com/office/drawing/2010/main" val="0"/>
                        </a:ext>
                      </a:extLst>
                    </a:blip>
                    <a:srcRect t="5796" r="51333" b="639"/>
                    <a:stretch/>
                  </pic:blipFill>
                  <pic:spPr bwMode="auto">
                    <a:xfrm>
                      <a:off x="0" y="0"/>
                      <a:ext cx="3000106" cy="309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Pr="003F63C3">
        <w:rPr>
          <w:rFonts w:ascii="Cambria" w:eastAsia="Calibri" w:hAnsi="Cambria" w:cs="Arial"/>
          <w:b/>
          <w:kern w:val="0"/>
          <w:sz w:val="32"/>
          <w:szCs w:val="32"/>
          <w:u w:val="single"/>
          <w14:ligatures w14:val="none"/>
        </w:rPr>
        <w:t xml:space="preserve">Virus Total </w:t>
      </w:r>
      <w:r w:rsidRPr="003F63C3">
        <w:rPr>
          <w:rFonts w:ascii="Cambria" w:eastAsia="Calibri" w:hAnsi="Cambria" w:cs="Arial"/>
          <w:b/>
          <w:kern w:val="0"/>
          <w:sz w:val="32"/>
          <w:szCs w:val="32"/>
          <w14:ligatures w14:val="none"/>
        </w:rPr>
        <w:t xml:space="preserve">– </w:t>
      </w:r>
    </w:p>
    <w:p w14:paraId="41FC12FB" w14:textId="77777777" w:rsidR="003F63C3" w:rsidRPr="003F63C3" w:rsidRDefault="003F63C3" w:rsidP="003F63C3">
      <w:pPr>
        <w:jc w:val="both"/>
        <w:rPr>
          <w:rFonts w:ascii="Cambria" w:eastAsia="Calibri" w:hAnsi="Cambria" w:cs="Arial"/>
          <w:b/>
          <w:kern w:val="0"/>
          <w:sz w:val="32"/>
          <w:szCs w:val="32"/>
          <w14:ligatures w14:val="none"/>
        </w:rPr>
      </w:pPr>
    </w:p>
    <w:p w14:paraId="7E70EEBD" w14:textId="77777777" w:rsidR="003F63C3" w:rsidRPr="003F63C3" w:rsidRDefault="003F63C3" w:rsidP="003F63C3">
      <w:pPr>
        <w:jc w:val="both"/>
        <w:rPr>
          <w:rFonts w:ascii="Cambria" w:eastAsia="Calibri" w:hAnsi="Cambria" w:cs="Arial"/>
          <w:bCs/>
          <w:kern w:val="0"/>
          <w:sz w:val="28"/>
          <w:szCs w:val="28"/>
          <w14:ligatures w14:val="none"/>
        </w:rPr>
      </w:pPr>
      <w:r w:rsidRPr="003F63C3">
        <w:rPr>
          <w:rFonts w:ascii="Cambria" w:eastAsia="Calibri" w:hAnsi="Cambria" w:cs="Arial"/>
          <w:bCs/>
          <w:kern w:val="0"/>
          <w:sz w:val="28"/>
          <w:szCs w:val="28"/>
          <w14:ligatures w14:val="none"/>
        </w:rPr>
        <w:t>Process explorer also integrates by default with Virus Total so it can send the hashes of the executables and DLL’s to check if they’re already flagged by AV engines.</w:t>
      </w:r>
    </w:p>
    <w:p w14:paraId="4D83B468" w14:textId="77777777" w:rsidR="003F63C3" w:rsidRPr="003F63C3" w:rsidRDefault="003F63C3" w:rsidP="003F63C3">
      <w:pPr>
        <w:jc w:val="both"/>
        <w:rPr>
          <w:rFonts w:ascii="Cambria" w:eastAsia="Calibri" w:hAnsi="Cambria" w:cs="Arial"/>
          <w:bCs/>
          <w:kern w:val="0"/>
          <w:sz w:val="28"/>
          <w:szCs w:val="28"/>
          <w14:ligatures w14:val="none"/>
        </w:rPr>
      </w:pPr>
      <w:r w:rsidRPr="003F63C3">
        <w:rPr>
          <w:rFonts w:ascii="Cambria" w:eastAsia="Calibri" w:hAnsi="Cambria" w:cs="Arial"/>
          <w:bCs/>
          <w:kern w:val="0"/>
          <w:sz w:val="28"/>
          <w:szCs w:val="28"/>
          <w14:ligatures w14:val="none"/>
        </w:rPr>
        <w:t>If the machine we’re analyzing has access to the internet I highly suggest to turn on this feature, as it can be of great help during analysis.</w:t>
      </w:r>
    </w:p>
    <w:p w14:paraId="50ACDB6A" w14:textId="77777777" w:rsidR="003F63C3" w:rsidRPr="003F63C3" w:rsidRDefault="003F63C3" w:rsidP="003F63C3">
      <w:pPr>
        <w:jc w:val="both"/>
        <w:rPr>
          <w:rFonts w:ascii="Cambria" w:eastAsia="Calibri" w:hAnsi="Cambria" w:cs="Arial"/>
          <w:bCs/>
          <w:kern w:val="0"/>
          <w:sz w:val="28"/>
          <w:szCs w:val="28"/>
          <w14:ligatures w14:val="none"/>
        </w:rPr>
      </w:pPr>
      <w:r w:rsidRPr="003F63C3">
        <w:rPr>
          <w:rFonts w:ascii="Cambria" w:eastAsia="Calibri" w:hAnsi="Cambria" w:cs="Arial"/>
          <w:bCs/>
          <w:kern w:val="0"/>
          <w:sz w:val="28"/>
          <w:szCs w:val="28"/>
          <w14:ligatures w14:val="none"/>
        </w:rPr>
        <w:t>This feature can also be enabled via the “Options” menu.</w:t>
      </w:r>
    </w:p>
    <w:p w14:paraId="126A3EFD" w14:textId="77777777" w:rsidR="003F63C3" w:rsidRPr="003F63C3" w:rsidRDefault="003F63C3" w:rsidP="003F63C3">
      <w:pPr>
        <w:jc w:val="both"/>
        <w:rPr>
          <w:rFonts w:ascii="Cambria" w:eastAsia="Calibri" w:hAnsi="Cambria" w:cs="Arial"/>
          <w:bCs/>
          <w:kern w:val="0"/>
          <w:sz w:val="28"/>
          <w:szCs w:val="28"/>
          <w14:ligatures w14:val="none"/>
        </w:rPr>
      </w:pPr>
    </w:p>
    <w:p w14:paraId="740A15CF" w14:textId="77777777" w:rsidR="003F63C3" w:rsidRDefault="003F63C3" w:rsidP="003F63C3">
      <w:pPr>
        <w:jc w:val="both"/>
        <w:rPr>
          <w:rFonts w:ascii="Cambria" w:eastAsia="Calibri" w:hAnsi="Cambria" w:cs="Arial"/>
          <w:bCs/>
          <w:kern w:val="0"/>
          <w:sz w:val="28"/>
          <w:szCs w:val="28"/>
          <w14:ligatures w14:val="none"/>
        </w:rPr>
      </w:pPr>
    </w:p>
    <w:p w14:paraId="0F6D672C" w14:textId="77777777" w:rsidR="003F63C3" w:rsidRPr="003F63C3" w:rsidRDefault="003F63C3" w:rsidP="003F63C3">
      <w:pPr>
        <w:jc w:val="both"/>
        <w:rPr>
          <w:rFonts w:ascii="Cambria" w:eastAsia="Calibri" w:hAnsi="Cambria" w:cs="Arial"/>
          <w:bCs/>
          <w:kern w:val="0"/>
          <w:sz w:val="28"/>
          <w:szCs w:val="28"/>
          <w14:ligatures w14:val="none"/>
        </w:rPr>
      </w:pPr>
    </w:p>
    <w:p w14:paraId="25EF2ACC" w14:textId="77777777" w:rsidR="003F63C3" w:rsidRPr="003F63C3" w:rsidRDefault="003F63C3" w:rsidP="003F63C3">
      <w:pPr>
        <w:numPr>
          <w:ilvl w:val="0"/>
          <w:numId w:val="1"/>
        </w:numPr>
        <w:spacing w:after="0" w:line="240" w:lineRule="auto"/>
        <w:contextualSpacing/>
        <w:jc w:val="both"/>
        <w:rPr>
          <w:rFonts w:ascii="Cambria" w:eastAsia="Calibri" w:hAnsi="Cambria" w:cs="Arial"/>
          <w:b/>
          <w:kern w:val="0"/>
          <w:sz w:val="32"/>
          <w:szCs w:val="32"/>
          <w14:ligatures w14:val="none"/>
        </w:rPr>
      </w:pPr>
      <w:r w:rsidRPr="003F63C3">
        <w:rPr>
          <w:rFonts w:ascii="Cambria" w:eastAsia="Calibri" w:hAnsi="Cambria" w:cs="Arial"/>
          <w:b/>
          <w:kern w:val="0"/>
          <w:sz w:val="32"/>
          <w:szCs w:val="32"/>
          <w:u w:val="single"/>
          <w14:ligatures w14:val="none"/>
        </w:rPr>
        <w:t>Strings</w:t>
      </w:r>
      <w:r w:rsidRPr="003F63C3">
        <w:rPr>
          <w:rFonts w:ascii="Cambria" w:eastAsia="Calibri" w:hAnsi="Cambria" w:cs="Arial"/>
          <w:b/>
          <w:kern w:val="0"/>
          <w:sz w:val="32"/>
          <w:szCs w:val="32"/>
          <w14:ligatures w14:val="none"/>
        </w:rPr>
        <w:t xml:space="preserve"> – </w:t>
      </w:r>
    </w:p>
    <w:p w14:paraId="63498AE1" w14:textId="4C2C0A8F" w:rsidR="003F63C3" w:rsidRPr="003F63C3" w:rsidRDefault="003F63C3" w:rsidP="003F63C3">
      <w:pPr>
        <w:jc w:val="both"/>
        <w:rPr>
          <w:rFonts w:ascii="Cambria" w:eastAsia="Calibri" w:hAnsi="Cambria" w:cs="Arial"/>
          <w:bCs/>
          <w:kern w:val="0"/>
          <w:sz w:val="28"/>
          <w:szCs w:val="28"/>
          <w14:ligatures w14:val="none"/>
        </w:rPr>
      </w:pPr>
      <w:r w:rsidRPr="003F63C3">
        <w:rPr>
          <w:rFonts w:ascii="Cambria" w:eastAsia="Calibri" w:hAnsi="Cambria" w:cs="Arial"/>
          <w:bCs/>
          <w:kern w:val="0"/>
          <w:sz w:val="28"/>
          <w:szCs w:val="28"/>
          <w14:ligatures w14:val="none"/>
        </w:rPr>
        <w:lastRenderedPageBreak/>
        <w:t>Analyzing the strings of an executable has always been a powerful technique during static analysis, as they contain most of the times interesting indicators.</w:t>
      </w:r>
    </w:p>
    <w:p w14:paraId="1761D17A" w14:textId="6D65FA67" w:rsidR="003F63C3" w:rsidRPr="003F63C3" w:rsidRDefault="003F63C3" w:rsidP="003F63C3">
      <w:pPr>
        <w:jc w:val="both"/>
        <w:rPr>
          <w:rFonts w:ascii="Cambria" w:eastAsia="Calibri" w:hAnsi="Cambria" w:cs="Arial"/>
          <w:bCs/>
          <w:kern w:val="0"/>
          <w:sz w:val="28"/>
          <w:szCs w:val="28"/>
          <w14:ligatures w14:val="none"/>
        </w:rPr>
      </w:pPr>
      <w:r w:rsidRPr="003F63C3">
        <w:rPr>
          <w:rFonts w:ascii="Cambria" w:eastAsia="Calibri" w:hAnsi="Cambria" w:cs="Arial"/>
          <w:bCs/>
          <w:noProof/>
          <w:kern w:val="0"/>
          <w:sz w:val="28"/>
          <w:szCs w:val="28"/>
          <w14:ligatures w14:val="none"/>
        </w:rPr>
        <w:drawing>
          <wp:anchor distT="0" distB="0" distL="114300" distR="114300" simplePos="0" relativeHeight="251665408" behindDoc="0" locked="0" layoutInCell="1" allowOverlap="1" wp14:anchorId="1A1F1FFD" wp14:editId="0C70ED2D">
            <wp:simplePos x="0" y="0"/>
            <wp:positionH relativeFrom="margin">
              <wp:align>center</wp:align>
            </wp:positionH>
            <wp:positionV relativeFrom="margin">
              <wp:posOffset>1023620</wp:posOffset>
            </wp:positionV>
            <wp:extent cx="3362400" cy="2844000"/>
            <wp:effectExtent l="76200" t="76200" r="123825" b="128270"/>
            <wp:wrapSquare wrapText="bothSides"/>
            <wp:docPr id="16663092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09225" name="Picture 1666309225"/>
                    <pic:cNvPicPr/>
                  </pic:nvPicPr>
                  <pic:blipFill rotWithShape="1">
                    <a:blip r:embed="rId13">
                      <a:extLst>
                        <a:ext uri="{28A0092B-C50C-407E-A947-70E740481C1C}">
                          <a14:useLocalDpi xmlns:a14="http://schemas.microsoft.com/office/drawing/2010/main" val="0"/>
                        </a:ext>
                      </a:extLst>
                    </a:blip>
                    <a:srcRect r="6079" b="38901"/>
                    <a:stretch/>
                  </pic:blipFill>
                  <pic:spPr bwMode="auto">
                    <a:xfrm>
                      <a:off x="0" y="0"/>
                      <a:ext cx="3362400" cy="284400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ADF2D7" w14:textId="015B1E7D" w:rsidR="003F63C3" w:rsidRPr="003F63C3" w:rsidRDefault="003F63C3" w:rsidP="003F63C3">
      <w:pPr>
        <w:jc w:val="both"/>
        <w:rPr>
          <w:rFonts w:ascii="Cambria" w:eastAsia="Calibri" w:hAnsi="Cambria" w:cs="Arial"/>
          <w:bCs/>
          <w:kern w:val="0"/>
          <w:sz w:val="28"/>
          <w:szCs w:val="28"/>
          <w14:ligatures w14:val="none"/>
        </w:rPr>
      </w:pPr>
    </w:p>
    <w:p w14:paraId="1249DA74" w14:textId="77777777" w:rsidR="003F63C3" w:rsidRPr="003F63C3" w:rsidRDefault="003F63C3" w:rsidP="003F63C3">
      <w:pPr>
        <w:jc w:val="both"/>
        <w:rPr>
          <w:rFonts w:ascii="Cambria" w:eastAsia="Calibri" w:hAnsi="Cambria" w:cs="Arial"/>
          <w:bCs/>
          <w:kern w:val="0"/>
          <w:sz w:val="28"/>
          <w:szCs w:val="28"/>
          <w14:ligatures w14:val="none"/>
        </w:rPr>
      </w:pPr>
    </w:p>
    <w:p w14:paraId="364E5E65" w14:textId="77777777" w:rsidR="003F63C3" w:rsidRPr="003F63C3" w:rsidRDefault="003F63C3" w:rsidP="003F63C3">
      <w:pPr>
        <w:jc w:val="both"/>
        <w:rPr>
          <w:rFonts w:ascii="Cambria" w:eastAsia="Calibri" w:hAnsi="Cambria" w:cs="Arial"/>
          <w:bCs/>
          <w:kern w:val="0"/>
          <w:sz w:val="28"/>
          <w:szCs w:val="28"/>
          <w14:ligatures w14:val="none"/>
        </w:rPr>
      </w:pPr>
    </w:p>
    <w:p w14:paraId="778822C1" w14:textId="77777777" w:rsidR="003F63C3" w:rsidRPr="003F63C3" w:rsidRDefault="003F63C3" w:rsidP="003F63C3">
      <w:pPr>
        <w:jc w:val="both"/>
        <w:rPr>
          <w:rFonts w:ascii="Cambria" w:eastAsia="Calibri" w:hAnsi="Cambria" w:cs="Arial"/>
          <w:bCs/>
          <w:kern w:val="0"/>
          <w:sz w:val="28"/>
          <w:szCs w:val="28"/>
          <w14:ligatures w14:val="none"/>
        </w:rPr>
      </w:pPr>
    </w:p>
    <w:p w14:paraId="3CAA2CB1" w14:textId="77777777" w:rsidR="003F63C3" w:rsidRPr="003F63C3" w:rsidRDefault="003F63C3" w:rsidP="003F63C3">
      <w:pPr>
        <w:jc w:val="both"/>
        <w:rPr>
          <w:rFonts w:ascii="Cambria" w:eastAsia="Calibri" w:hAnsi="Cambria" w:cs="Arial"/>
          <w:bCs/>
          <w:kern w:val="0"/>
          <w:sz w:val="28"/>
          <w:szCs w:val="28"/>
          <w14:ligatures w14:val="none"/>
        </w:rPr>
      </w:pPr>
    </w:p>
    <w:p w14:paraId="67814F66" w14:textId="77777777" w:rsidR="003F63C3" w:rsidRPr="003F63C3" w:rsidRDefault="003F63C3" w:rsidP="003F63C3">
      <w:pPr>
        <w:jc w:val="both"/>
        <w:rPr>
          <w:rFonts w:ascii="Cambria" w:eastAsia="Calibri" w:hAnsi="Cambria" w:cs="Arial"/>
          <w:bCs/>
          <w:kern w:val="0"/>
          <w:sz w:val="28"/>
          <w:szCs w:val="28"/>
          <w14:ligatures w14:val="none"/>
        </w:rPr>
      </w:pPr>
    </w:p>
    <w:p w14:paraId="66CFF8BC" w14:textId="77777777" w:rsidR="003F63C3" w:rsidRPr="003F63C3" w:rsidRDefault="003F63C3" w:rsidP="003F63C3">
      <w:pPr>
        <w:jc w:val="both"/>
        <w:rPr>
          <w:rFonts w:ascii="Cambria" w:eastAsia="Calibri" w:hAnsi="Cambria" w:cs="Arial"/>
          <w:bCs/>
          <w:kern w:val="0"/>
          <w:sz w:val="28"/>
          <w:szCs w:val="28"/>
          <w14:ligatures w14:val="none"/>
        </w:rPr>
      </w:pPr>
    </w:p>
    <w:p w14:paraId="538627BA" w14:textId="77777777" w:rsidR="003F63C3" w:rsidRPr="003F63C3" w:rsidRDefault="003F63C3" w:rsidP="003F63C3">
      <w:pPr>
        <w:jc w:val="both"/>
        <w:rPr>
          <w:rFonts w:ascii="Cambria" w:eastAsia="Calibri" w:hAnsi="Cambria" w:cs="Arial"/>
          <w:bCs/>
          <w:kern w:val="0"/>
          <w:sz w:val="28"/>
          <w:szCs w:val="28"/>
          <w14:ligatures w14:val="none"/>
        </w:rPr>
      </w:pPr>
    </w:p>
    <w:p w14:paraId="5CAEE5D5" w14:textId="77777777" w:rsidR="003F63C3" w:rsidRPr="003F63C3" w:rsidRDefault="003F63C3" w:rsidP="003F63C3">
      <w:pPr>
        <w:jc w:val="both"/>
        <w:rPr>
          <w:rFonts w:ascii="Cambria" w:eastAsia="Calibri" w:hAnsi="Cambria" w:cs="Arial"/>
          <w:bCs/>
          <w:kern w:val="0"/>
          <w:sz w:val="28"/>
          <w:szCs w:val="28"/>
          <w14:ligatures w14:val="none"/>
        </w:rPr>
      </w:pPr>
    </w:p>
    <w:p w14:paraId="3B045203" w14:textId="77777777" w:rsidR="003F63C3" w:rsidRPr="003F63C3" w:rsidRDefault="003F63C3" w:rsidP="003F63C3">
      <w:pPr>
        <w:jc w:val="both"/>
        <w:rPr>
          <w:rFonts w:ascii="Cambria" w:eastAsia="Calibri" w:hAnsi="Cambria" w:cs="Arial"/>
          <w:bCs/>
          <w:kern w:val="0"/>
          <w:sz w:val="28"/>
          <w:szCs w:val="28"/>
          <w14:ligatures w14:val="none"/>
        </w:rPr>
      </w:pPr>
    </w:p>
    <w:p w14:paraId="3CB3FF5C" w14:textId="77777777" w:rsidR="003F63C3" w:rsidRPr="003F63C3" w:rsidRDefault="003F63C3" w:rsidP="003F63C3">
      <w:pPr>
        <w:numPr>
          <w:ilvl w:val="0"/>
          <w:numId w:val="1"/>
        </w:numPr>
        <w:spacing w:after="0" w:line="240" w:lineRule="auto"/>
        <w:contextualSpacing/>
        <w:jc w:val="both"/>
        <w:rPr>
          <w:rFonts w:ascii="Cambria" w:eastAsia="Calibri" w:hAnsi="Cambria" w:cs="Arial"/>
          <w:b/>
          <w:kern w:val="0"/>
          <w:sz w:val="32"/>
          <w:szCs w:val="32"/>
          <w14:ligatures w14:val="none"/>
        </w:rPr>
      </w:pPr>
      <w:r w:rsidRPr="003F63C3">
        <w:rPr>
          <w:rFonts w:ascii="Cambria" w:eastAsia="Calibri" w:hAnsi="Cambria" w:cs="Arial"/>
          <w:b/>
          <w:kern w:val="0"/>
          <w:sz w:val="32"/>
          <w:szCs w:val="32"/>
          <w:u w:val="single"/>
          <w14:ligatures w14:val="none"/>
        </w:rPr>
        <w:t>Handles, DLLs &amp; Threads</w:t>
      </w:r>
      <w:r w:rsidRPr="003F63C3">
        <w:rPr>
          <w:rFonts w:ascii="Cambria" w:eastAsia="Calibri" w:hAnsi="Cambria" w:cs="Arial"/>
          <w:b/>
          <w:kern w:val="0"/>
          <w:sz w:val="32"/>
          <w:szCs w:val="32"/>
          <w14:ligatures w14:val="none"/>
        </w:rPr>
        <w:t xml:space="preserve"> – </w:t>
      </w:r>
    </w:p>
    <w:p w14:paraId="6058443C" w14:textId="77777777" w:rsidR="003F63C3" w:rsidRPr="003F63C3" w:rsidRDefault="003F63C3" w:rsidP="003F63C3">
      <w:pPr>
        <w:jc w:val="both"/>
        <w:rPr>
          <w:rFonts w:ascii="Cambria" w:eastAsia="Calibri" w:hAnsi="Cambria" w:cs="Arial"/>
          <w:bCs/>
          <w:kern w:val="0"/>
          <w:sz w:val="28"/>
          <w:szCs w:val="28"/>
          <w14:ligatures w14:val="none"/>
        </w:rPr>
      </w:pPr>
    </w:p>
    <w:p w14:paraId="353EAD81" w14:textId="18B01B87" w:rsidR="003F63C3" w:rsidRPr="003F63C3" w:rsidRDefault="003F63C3" w:rsidP="003F63C3">
      <w:pPr>
        <w:jc w:val="both"/>
        <w:rPr>
          <w:rFonts w:ascii="Cambria" w:eastAsia="Calibri" w:hAnsi="Cambria" w:cs="Arial"/>
          <w:b/>
          <w:kern w:val="0"/>
          <w:sz w:val="28"/>
          <w:szCs w:val="28"/>
          <w14:ligatures w14:val="none"/>
        </w:rPr>
      </w:pPr>
      <w:r w:rsidRPr="003F63C3">
        <w:rPr>
          <w:rFonts w:ascii="Cambria" w:eastAsia="Calibri" w:hAnsi="Cambria" w:cs="Arial"/>
          <w:bCs/>
          <w:kern w:val="0"/>
          <w:sz w:val="28"/>
          <w:szCs w:val="28"/>
          <w14:ligatures w14:val="none"/>
        </w:rPr>
        <w:t xml:space="preserve">Click on </w:t>
      </w:r>
      <w:r w:rsidRPr="003F63C3">
        <w:rPr>
          <w:rFonts w:ascii="Cambria" w:eastAsia="Calibri" w:hAnsi="Cambria" w:cs="Arial"/>
          <w:b/>
          <w:kern w:val="0"/>
          <w:sz w:val="28"/>
          <w:szCs w:val="28"/>
          <w14:ligatures w14:val="none"/>
        </w:rPr>
        <w:t>View &gt; select Show Lower Pane &gt; Handles, DLLs , Threads</w:t>
      </w:r>
    </w:p>
    <w:p w14:paraId="3CEE6E56" w14:textId="371CC683" w:rsidR="00402C68" w:rsidRPr="003F63C3" w:rsidRDefault="003F63C3">
      <w:pPr>
        <w:rPr>
          <w:rFonts w:ascii="Cambria" w:hAnsi="Cambria" w:cs="Arial"/>
        </w:rPr>
      </w:pPr>
      <w:r w:rsidRPr="003F63C3">
        <w:rPr>
          <w:rFonts w:ascii="Cambria" w:eastAsia="Calibri" w:hAnsi="Cambria" w:cs="Arial"/>
          <w:bCs/>
          <w:noProof/>
          <w:kern w:val="0"/>
          <w:sz w:val="28"/>
          <w:szCs w:val="28"/>
          <w14:ligatures w14:val="none"/>
        </w:rPr>
        <w:drawing>
          <wp:anchor distT="0" distB="0" distL="114300" distR="114300" simplePos="0" relativeHeight="251666432" behindDoc="0" locked="0" layoutInCell="1" allowOverlap="1" wp14:anchorId="1DEDFE54" wp14:editId="07774E8A">
            <wp:simplePos x="0" y="0"/>
            <wp:positionH relativeFrom="margin">
              <wp:posOffset>-58420</wp:posOffset>
            </wp:positionH>
            <wp:positionV relativeFrom="margin">
              <wp:posOffset>5544820</wp:posOffset>
            </wp:positionV>
            <wp:extent cx="6858000" cy="3131820"/>
            <wp:effectExtent l="76200" t="76200" r="133350" b="125730"/>
            <wp:wrapSquare wrapText="bothSides"/>
            <wp:docPr id="20992251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25175" name="Picture 2099225175"/>
                    <pic:cNvPicPr/>
                  </pic:nvPicPr>
                  <pic:blipFill>
                    <a:blip r:embed="rId14">
                      <a:extLst>
                        <a:ext uri="{28A0092B-C50C-407E-A947-70E740481C1C}">
                          <a14:useLocalDpi xmlns:a14="http://schemas.microsoft.com/office/drawing/2010/main" val="0"/>
                        </a:ext>
                      </a:extLst>
                    </a:blip>
                    <a:stretch>
                      <a:fillRect/>
                    </a:stretch>
                  </pic:blipFill>
                  <pic:spPr>
                    <a:xfrm>
                      <a:off x="0" y="0"/>
                      <a:ext cx="6858000" cy="3131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sectPr w:rsidR="00402C68" w:rsidRPr="003F63C3" w:rsidSect="00067430">
      <w:headerReference w:type="default" r:id="rId15"/>
      <w:footerReference w:type="default" r:id="rId16"/>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08B27" w14:textId="77777777" w:rsidR="0066500A" w:rsidRDefault="0066500A" w:rsidP="003F63C3">
      <w:pPr>
        <w:spacing w:after="0" w:line="240" w:lineRule="auto"/>
      </w:pPr>
      <w:r>
        <w:separator/>
      </w:r>
    </w:p>
  </w:endnote>
  <w:endnote w:type="continuationSeparator" w:id="0">
    <w:p w14:paraId="5ECE9B9E" w14:textId="77777777" w:rsidR="0066500A" w:rsidRDefault="0066500A" w:rsidP="003F6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823471"/>
      <w:docPartObj>
        <w:docPartGallery w:val="Page Numbers (Bottom of Page)"/>
        <w:docPartUnique/>
      </w:docPartObj>
    </w:sdtPr>
    <w:sdtEndPr>
      <w:rPr>
        <w:noProof/>
      </w:rPr>
    </w:sdtEndPr>
    <w:sdtContent>
      <w:p w14:paraId="7C12D9CE" w14:textId="7086009A" w:rsidR="003F63C3" w:rsidRDefault="003F63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6B6F11" w14:textId="77777777" w:rsidR="003F63C3" w:rsidRDefault="003F6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F41BA" w14:textId="77777777" w:rsidR="0066500A" w:rsidRDefault="0066500A" w:rsidP="003F63C3">
      <w:pPr>
        <w:spacing w:after="0" w:line="240" w:lineRule="auto"/>
      </w:pPr>
      <w:r>
        <w:separator/>
      </w:r>
    </w:p>
  </w:footnote>
  <w:footnote w:type="continuationSeparator" w:id="0">
    <w:p w14:paraId="5CDF2708" w14:textId="77777777" w:rsidR="0066500A" w:rsidRDefault="0066500A" w:rsidP="003F6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0FF3" w14:textId="6F1767E8" w:rsidR="003F63C3" w:rsidRPr="00067430" w:rsidRDefault="00067430">
    <w:pPr>
      <w:pStyle w:val="Header"/>
      <w:rPr>
        <w:lang w:val="en-GB"/>
      </w:rPr>
    </w:pPr>
    <w:r w:rsidRPr="00067430">
      <w:rPr>
        <w:rFonts w:ascii="Arial" w:hAnsi="Arial" w:cs="Arial"/>
        <w:lang w:val="en-GB"/>
      </w:rPr>
      <w:t>SHUBHANG GUPTA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E579C"/>
    <w:multiLevelType w:val="hybridMultilevel"/>
    <w:tmpl w:val="5D54B5B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294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C3"/>
    <w:rsid w:val="00067430"/>
    <w:rsid w:val="003F63C3"/>
    <w:rsid w:val="00402C68"/>
    <w:rsid w:val="006650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FA2A"/>
  <w15:chartTrackingRefBased/>
  <w15:docId w15:val="{F54C417C-766B-4537-B5AD-5281765A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3C3"/>
  </w:style>
  <w:style w:type="paragraph" w:styleId="Footer">
    <w:name w:val="footer"/>
    <w:basedOn w:val="Normal"/>
    <w:link w:val="FooterChar"/>
    <w:uiPriority w:val="99"/>
    <w:unhideWhenUsed/>
    <w:rsid w:val="003F6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Kundra</dc:creator>
  <cp:keywords/>
  <dc:description/>
  <cp:lastModifiedBy>SHUBHANG GUPTA</cp:lastModifiedBy>
  <cp:revision>2</cp:revision>
  <dcterms:created xsi:type="dcterms:W3CDTF">2023-06-25T07:12:00Z</dcterms:created>
  <dcterms:modified xsi:type="dcterms:W3CDTF">2023-06-26T18:00:00Z</dcterms:modified>
</cp:coreProperties>
</file>