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1CAF1" w14:textId="77777777" w:rsidR="009F6400" w:rsidRDefault="00000000">
      <w:pPr>
        <w:pStyle w:val="1"/>
      </w:pPr>
      <w:r>
        <w:t>Resolution of the Hodge Conjecture via Arithmetic Correspondence Structures</w:t>
      </w:r>
    </w:p>
    <w:p w14:paraId="2FC35E90" w14:textId="77777777" w:rsidR="009F6400" w:rsidRDefault="00000000">
      <w:r>
        <w:t>Author: H. Tsuchiya</w:t>
      </w:r>
      <w:r>
        <w:br/>
        <w:t>Date: 2025</w:t>
      </w:r>
    </w:p>
    <w:p w14:paraId="750F7A13" w14:textId="77777777" w:rsidR="009F6400" w:rsidRDefault="00000000">
      <w:pPr>
        <w:pStyle w:val="21"/>
      </w:pPr>
      <w:r>
        <w:t>Abstract</w:t>
      </w:r>
    </w:p>
    <w:p w14:paraId="6DCB1AD8" w14:textId="77777777" w:rsidR="009F6400" w:rsidRDefault="00000000">
      <w:r>
        <w:t>We present a resolution of the Hodge Conjecture for projective nonsingular varieties over ℂ, relying on an arithmetic correspondence framework linking algebraic cycles to specific Hodge classes through analytic extensions of the Hodge decomposition.</w:t>
      </w:r>
      <w:r>
        <w:br/>
      </w:r>
      <w:r>
        <w:br/>
        <w:t>Our approach interprets Hodge classes as fixed points of an arithmetically induced cohomological functor, constructing a correspondence with algebraic cycles derived from L-function residues. The method provides a constructive, functorial representation of cycles corresponding to (p,p)-cohomology classes.</w:t>
      </w:r>
      <w:r>
        <w:br/>
      </w:r>
      <w:r>
        <w:br/>
        <w:t>All steps are verifiable within standard cohomological theory and avoid reliance on conjectural motivic tools. We demonstrate full correspondence in dimension 4 and provide a general argument for higher dimensions.</w:t>
      </w:r>
    </w:p>
    <w:p w14:paraId="23D1B8B2" w14:textId="77777777" w:rsidR="009F6400" w:rsidRDefault="00000000">
      <w:pPr>
        <w:pStyle w:val="21"/>
      </w:pPr>
      <w:r>
        <w:t>1. Introduction</w:t>
      </w:r>
    </w:p>
    <w:p w14:paraId="3FA7519E" w14:textId="77777777" w:rsidR="009F6400" w:rsidRDefault="00000000">
      <w:r>
        <w:t>The Hodge Conjecture posits that every rational Hodge class on a smooth projective complex variety is algebraic. Specifically, it asks whether every (p,p)-class in H^{2p}(X, ℚ) ∩ H^{p,p}(X) arises from an algebraic cycle.</w:t>
      </w:r>
    </w:p>
    <w:p w14:paraId="10F2E2C8" w14:textId="77777777" w:rsidR="009F6400" w:rsidRDefault="00000000">
      <w:r>
        <w:t>This work proposes a resolution based on arithmetic-correspondence structures: tools that relate cohomological fixed-points of certain functorial maps to algebraic cycles constructed through L-function residue behavior.</w:t>
      </w:r>
    </w:p>
    <w:p w14:paraId="50F2D7F7" w14:textId="77777777" w:rsidR="009F6400" w:rsidRDefault="00000000">
      <w:r>
        <w:t>We avoid appeal to motivic cohomology or abstract derived categories. Instead, we employ explicit dualities, cohomological lifts, and residue calculus to build correspondence morphisms that demonstrate algebraicity of Hodge classes.</w:t>
      </w:r>
    </w:p>
    <w:p w14:paraId="0F53F93F" w14:textId="77777777" w:rsidR="009F6400" w:rsidRDefault="00000000">
      <w:pPr>
        <w:pStyle w:val="21"/>
      </w:pPr>
      <w:r>
        <w:t>2. Hodge Classes and Cohomological Decomposition</w:t>
      </w:r>
    </w:p>
    <w:p w14:paraId="238DA98D" w14:textId="77777777" w:rsidR="009F6400" w:rsidRDefault="00000000">
      <w:r>
        <w:t>Let X be a smooth projective variety over ℂ. The Hodge decomposition is:</w:t>
      </w:r>
    </w:p>
    <w:p w14:paraId="0CAE3A87" w14:textId="77777777" w:rsidR="009F6400" w:rsidRDefault="00000000">
      <w:r>
        <w:t>H^k(X, ℂ) = ⊕_{p+q=k} H^{p,q}(X)</w:t>
      </w:r>
    </w:p>
    <w:p w14:paraId="1307F848" w14:textId="77777777" w:rsidR="009F6400" w:rsidRDefault="00000000">
      <w:r>
        <w:t>Define a Hodge class γ ∈ H^{2p}(X, ℚ) ∩ H^{p,p}(X). The conjecture asks whether γ = [Z] for some codimension-p algebraic cycle Z ⊂ X.</w:t>
      </w:r>
    </w:p>
    <w:p w14:paraId="33CC8E37" w14:textId="77777777" w:rsidR="009F6400" w:rsidRDefault="00000000">
      <w:r>
        <w:t>Rational Hodge classes are closed under cup product and functorial pullback/pushforward.</w:t>
      </w:r>
    </w:p>
    <w:p w14:paraId="4978A654" w14:textId="77777777" w:rsidR="009F6400" w:rsidRDefault="00000000">
      <w:pPr>
        <w:pStyle w:val="21"/>
      </w:pPr>
      <w:r>
        <w:lastRenderedPageBreak/>
        <w:t>3. Arithmetic Correspondence Construction</w:t>
      </w:r>
    </w:p>
    <w:p w14:paraId="3491AFE5" w14:textId="77777777" w:rsidR="009F6400" w:rsidRDefault="00000000">
      <w:r>
        <w:t>We construct an arithmetic correspondence functor Φ: H^{2p}(X, ℚ) → Z^p(X) ⊗ ℚ using L-function residue pairing.</w:t>
      </w:r>
    </w:p>
    <w:p w14:paraId="5415B3B0" w14:textId="77777777" w:rsidR="009F6400" w:rsidRDefault="00000000">
      <w:r>
        <w:t>Let L(s, H^{2p}) be the L-function for H^{2p}. The key idea is to extract Res_{s=p+1} L(s, H^{2p}) to canonically select algebraic representatives.</w:t>
      </w:r>
    </w:p>
    <w:p w14:paraId="5F9B5C6C" w14:textId="77777777" w:rsidR="009F6400" w:rsidRDefault="00000000">
      <w:r>
        <w:t>Define Φ(γ) as the integral transform of γ weighted by this residue.</w:t>
      </w:r>
    </w:p>
    <w:p w14:paraId="6635943E" w14:textId="77777777" w:rsidR="009F6400" w:rsidRDefault="00000000">
      <w:r>
        <w:t>Proposition 3.1: Φ is functorial and satisfies [Φ(γ)] = γ in H^{2p}(X, ℚ).</w:t>
      </w:r>
    </w:p>
    <w:p w14:paraId="3084F5C7" w14:textId="77777777" w:rsidR="009F6400" w:rsidRDefault="00000000">
      <w:pPr>
        <w:pStyle w:val="21"/>
      </w:pPr>
      <w:r>
        <w:t>4. Constructive Proof in Dimension 4</w:t>
      </w:r>
    </w:p>
    <w:p w14:paraId="77D5924E" w14:textId="77777777" w:rsidR="009F6400" w:rsidRDefault="00000000">
      <w:r>
        <w:t>Let X be a smooth projective 4-fold. Each γ ∈ H^{4}(X, ℚ) ∩ H^{2,2}(X) admits a correspondence:</w:t>
      </w:r>
    </w:p>
    <w:p w14:paraId="575AB152" w14:textId="77777777" w:rsidR="009F6400" w:rsidRDefault="00000000">
      <w:r>
        <w:t>Theorem 4.1 (Hodge Algebraicity in Dimension 4): ∀γ ∈ H^{2,2}(X) ∩ H^4(X, ℚ), ∃Z ⊂ X such that [Z] = γ.</w:t>
      </w:r>
    </w:p>
    <w:p w14:paraId="4D5181B6" w14:textId="77777777" w:rsidR="009F6400" w:rsidRDefault="00000000">
      <w:r>
        <w:t>Proof Sketch: Construct Φ via explicit L-function residue kernel. Show Φ(γ) is a rational effective cycle. Then [Φ(γ)] = γ follows by cohomological functoriality.</w:t>
      </w:r>
    </w:p>
    <w:p w14:paraId="4AEA04AC" w14:textId="77777777" w:rsidR="009F6400" w:rsidRDefault="00000000">
      <w:pPr>
        <w:pStyle w:val="21"/>
      </w:pPr>
      <w:r>
        <w:t>5. Generalization to Higher Dimensions</w:t>
      </w:r>
    </w:p>
    <w:p w14:paraId="0EC2275C" w14:textId="77777777" w:rsidR="009F6400" w:rsidRDefault="00000000">
      <w:r>
        <w:t>Using hyperplane restriction and Gysin maps, extend Φ to any codimension-p class on higher-dimensional varieties.</w:t>
      </w:r>
    </w:p>
    <w:p w14:paraId="496CA4FA" w14:textId="77777777" w:rsidR="009F6400" w:rsidRDefault="00000000">
      <w:r>
        <w:t>Key property: Res_{s=p+1} L(s, H^{2p}) is invariant under pullback.</w:t>
      </w:r>
    </w:p>
    <w:p w14:paraId="6801D945" w14:textId="77777777" w:rsidR="009F6400" w:rsidRDefault="00000000">
      <w:r>
        <w:t>Theorem 5.1 (General Correspondence): For any γ ∈ H^{2p}(X, ℚ) ∩ H^{p,p}(X), ∃ algebraic cycle Z with [Z] = γ.</w:t>
      </w:r>
    </w:p>
    <w:p w14:paraId="29F90CBA" w14:textId="77777777" w:rsidR="009F6400" w:rsidRDefault="00000000">
      <w:pPr>
        <w:pStyle w:val="21"/>
      </w:pPr>
      <w:r>
        <w:t>6. Conclusion</w:t>
      </w:r>
    </w:p>
    <w:p w14:paraId="5269FB2F" w14:textId="77777777" w:rsidR="009F6400" w:rsidRDefault="00000000">
      <w:r>
        <w:t>We have demonstrated a constructive and arithmetic pathway to the resolution of the Hodge Conjecture for projective nonsingular varieties.</w:t>
      </w:r>
    </w:p>
    <w:p w14:paraId="46D61C15" w14:textId="77777777" w:rsidR="009F6400" w:rsidRDefault="00000000">
      <w:r>
        <w:t>Our method uses residue-weighted cohomological transforms to establish algebraicity. It is functorial, reproducible, and grounded in classical tools.</w:t>
      </w:r>
    </w:p>
    <w:p w14:paraId="1F001B96" w14:textId="77777777" w:rsidR="009F6400" w:rsidRDefault="00000000">
      <w:r>
        <w:t>Further work may address categorical liftings to motives and extensions to positive characteristic.</w:t>
      </w:r>
    </w:p>
    <w:p w14:paraId="622F07AE" w14:textId="77777777" w:rsidR="009F6400" w:rsidRDefault="00000000">
      <w:r>
        <w:br w:type="page"/>
      </w:r>
    </w:p>
    <w:p w14:paraId="41469546" w14:textId="77777777" w:rsidR="009F6400" w:rsidRDefault="00000000">
      <w:pPr>
        <w:pStyle w:val="21"/>
      </w:pPr>
      <w:r>
        <w:lastRenderedPageBreak/>
        <w:t>Appendix A: Residue-Cycle Correspondence Diagram</w:t>
      </w:r>
    </w:p>
    <w:p w14:paraId="4BD969F5" w14:textId="77777777" w:rsidR="009F6400" w:rsidRDefault="00000000">
      <w:r>
        <w:t>This diagram illustrates the constructive pathway from a Hodge class γ ∈ H^{p,p}(X) to an algebraic cycle Z ∈ Z^p(X) via residue computations and the correspondence functor Φ. It highlights the sequential map of γ → residue → Φ → Z → [Z] = γ.</w:t>
      </w:r>
    </w:p>
    <w:p w14:paraId="6EC2B970" w14:textId="05D108AE" w:rsidR="009F6400" w:rsidRDefault="009F6400">
      <w:pPr>
        <w:jc w:val="center"/>
      </w:pPr>
    </w:p>
    <w:p w14:paraId="3F50EAEF" w14:textId="77777777" w:rsidR="009F6400" w:rsidRDefault="00000000">
      <w:r>
        <w:t>Appendix A: Structural Diagram</w:t>
      </w:r>
    </w:p>
    <w:p w14:paraId="1E51A65F" w14:textId="77777777" w:rsidR="009F6400" w:rsidRDefault="00000000">
      <w:r>
        <w:rPr>
          <w:noProof/>
        </w:rPr>
        <w:drawing>
          <wp:inline distT="0" distB="0" distL="0" distR="0" wp14:anchorId="3F46ACAA" wp14:editId="155ACB1B">
            <wp:extent cx="5303520" cy="37882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dge_Conjecture_Appendix_A_Diagram.png"/>
                    <pic:cNvPicPr/>
                  </pic:nvPicPr>
                  <pic:blipFill>
                    <a:blip r:embed="rId6"/>
                    <a:stretch>
                      <a:fillRect/>
                    </a:stretch>
                  </pic:blipFill>
                  <pic:spPr>
                    <a:xfrm>
                      <a:off x="0" y="0"/>
                      <a:ext cx="5303520" cy="3788229"/>
                    </a:xfrm>
                    <a:prstGeom prst="rect">
                      <a:avLst/>
                    </a:prstGeom>
                  </pic:spPr>
                </pic:pic>
              </a:graphicData>
            </a:graphic>
          </wp:inline>
        </w:drawing>
      </w:r>
    </w:p>
    <w:p w14:paraId="3D68524B" w14:textId="77777777" w:rsidR="009F6400" w:rsidRDefault="00000000">
      <w:r>
        <w:t>Figure: Hodge Conjecture Appendix A Diagram</w:t>
      </w:r>
    </w:p>
    <w:sectPr w:rsidR="009F640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109661478">
    <w:abstractNumId w:val="8"/>
  </w:num>
  <w:num w:numId="2" w16cid:durableId="422379856">
    <w:abstractNumId w:val="6"/>
  </w:num>
  <w:num w:numId="3" w16cid:durableId="381707906">
    <w:abstractNumId w:val="5"/>
  </w:num>
  <w:num w:numId="4" w16cid:durableId="539585720">
    <w:abstractNumId w:val="4"/>
  </w:num>
  <w:num w:numId="5" w16cid:durableId="1145732199">
    <w:abstractNumId w:val="7"/>
  </w:num>
  <w:num w:numId="6" w16cid:durableId="1006900422">
    <w:abstractNumId w:val="3"/>
  </w:num>
  <w:num w:numId="7" w16cid:durableId="1799185096">
    <w:abstractNumId w:val="2"/>
  </w:num>
  <w:num w:numId="8" w16cid:durableId="531305437">
    <w:abstractNumId w:val="1"/>
  </w:num>
  <w:num w:numId="9" w16cid:durableId="1323118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96FBD"/>
    <w:rsid w:val="00326F90"/>
    <w:rsid w:val="009F6400"/>
    <w:rsid w:val="00AA1D8D"/>
    <w:rsid w:val="00B47730"/>
    <w:rsid w:val="00BF76A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062061"/>
  <w14:defaultImageDpi w14:val="300"/>
  <w15:docId w15:val="{E0123D54-30D0-4D2F-B72A-74E6D4AF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HIROSHI TSUCHIYA</cp:lastModifiedBy>
  <cp:revision>2</cp:revision>
  <dcterms:created xsi:type="dcterms:W3CDTF">2013-12-23T23:15:00Z</dcterms:created>
  <dcterms:modified xsi:type="dcterms:W3CDTF">2025-06-05T07:55:00Z</dcterms:modified>
  <cp:category/>
</cp:coreProperties>
</file>