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Manual de Usuario</w:t>
      </w:r>
    </w:p>
    <w:p>
      <w:pPr>
        <w:jc w:val="center"/>
      </w:pPr>
      <w:r>
        <w:rPr>
          <w:sz w:val="40"/>
        </w:rPr>
        <w:t>Rol: Cajero</w:t>
      </w:r>
    </w:p>
    <w:p>
      <w:pPr>
        <w:jc w:val="center"/>
      </w:pPr>
      <w:r>
        <w:rPr>
          <w:i/>
          <w:sz w:val="28"/>
        </w:rPr>
        <w:t>CASA SALCO ERP</w:t>
      </w:r>
    </w:p>
    <w:p/>
    <w:p>
      <w:pPr>
        <w:jc w:val="center"/>
      </w:pPr>
      <w:r>
        <w:rPr>
          <w:color w:val="666666"/>
          <w:sz w:val="22"/>
        </w:rPr>
        <w:t>Generado: 2026-05-07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rPr>
          <w:b w:val="0"/>
          <w:i w:val="0"/>
        </w:rPr>
        <w:t>El Cajero opera el día a día en mostrador: registra ventas en el Punto de venta, consulta facturas y movimientos, mira stock y atiende clientes. No accede a información sensible de proveedores, compras, ni reportes contables.</w:t>
      </w:r>
    </w:p>
    <w:p/>
    <w:p>
      <w:pPr>
        <w:pStyle w:val="Heading2"/>
      </w:pPr>
      <w:r>
        <w:t>Cómo iniciar sesión</w:t>
      </w:r>
    </w:p>
    <w:p>
      <w:r>
        <w:rPr>
          <w:b w:val="0"/>
          <w:i w:val="0"/>
        </w:rPr>
        <w:t>Abrí tu navegador (Chrome, Edge o Firefox) y entrá a la URL del sistema. Ingresá tus credenciales y presioná Iniciar sesión.</w:t>
      </w:r>
    </w:p>
    <w:p>
      <w:r>
        <w:rPr>
          <w:b/>
        </w:rPr>
        <w:t xml:space="preserve">URL: </w:t>
      </w:r>
      <w:r>
        <w:t>https://laagencia.myvnc.com/casasalco/</w:t>
      </w:r>
    </w:p>
    <w:p>
      <w:r>
        <w:rPr>
          <w:b/>
        </w:rPr>
        <w:t xml:space="preserve">Usuario: </w:t>
      </w:r>
      <w:r>
        <w:t>cajero1@casasalco.app</w:t>
      </w:r>
    </w:p>
    <w:p>
      <w:r>
        <w:rPr>
          <w:b/>
        </w:rPr>
        <w:t xml:space="preserve">Contraseña: </w:t>
      </w:r>
      <w:r>
        <w:t>cajero123</w:t>
      </w:r>
    </w:p>
    <w:p/>
    <w:p>
      <w:r>
        <w:rPr>
          <w:b w:val="0"/>
          <w:i/>
        </w:rPr>
        <w:t>Si olvidás tu contraseña, contactá al Administrador del sistema. Si entrás desde un dispositivo nuevo, podés instalar la app como PWA para acceder más rápido (botón 'Instalar' en el navegador).</w:t>
      </w:r>
    </w:p>
    <w:p>
      <w:r>
        <w:br w:type="page"/>
      </w:r>
    </w:p>
    <w:p>
      <w:pPr>
        <w:pStyle w:val="Heading1"/>
      </w:pPr>
      <w:r>
        <w:t>Pantallas y funciones</w:t>
      </w:r>
    </w:p>
    <w:p>
      <w:r>
        <w:rPr>
          <w:b w:val="0"/>
          <w:i w:val="0"/>
        </w:rPr>
        <w:t>A continuación se documenta cada pantalla a la que tenés acceso, qué hace y qué acciones podés realizar. Los menús que no aparecen en tu barra lateral están disponibles para otros roles del sistema.</w:t>
      </w:r>
    </w:p>
    <w:p/>
    <w:p>
      <w:pPr>
        <w:pStyle w:val="Heading2"/>
      </w:pPr>
      <w:r>
        <w:t>Dashboard</w:t>
      </w:r>
    </w:p>
    <w:p>
      <w:r>
        <w:rPr>
          <w:b w:val="0"/>
          <w:i w:val="0"/>
        </w:rPr>
        <w:t>Es la primera pantalla que ves al iniciar sesión. Muestra un panorama general del estado del comercio: ventas del día, alertas activas, stock crítico y accesos rápidos a las funciones más usadas.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2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Dashboard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Revisar KPIs del día (ventas, ticket promedio, etc.)</w:t>
      </w:r>
    </w:p>
    <w:p>
      <w:pPr>
        <w:pStyle w:val="ListBullet"/>
      </w:pPr>
      <w:r>
        <w:t>Ver alertas activas (stock bajo, vencimientos, etc.)</w:t>
      </w:r>
    </w:p>
    <w:p>
      <w:pPr>
        <w:pStyle w:val="ListBullet"/>
      </w:pPr>
      <w:r>
        <w:t>Acceder rápidamente al Punto de venta</w:t>
      </w:r>
    </w:p>
    <w:p>
      <w:pPr>
        <w:pStyle w:val="ListBullet"/>
      </w:pPr>
      <w:r>
        <w:t>Consultar últimas facturas emitidas</w:t>
      </w:r>
    </w:p>
    <w:p/>
    <w:p>
      <w:pPr>
        <w:pStyle w:val="Heading2"/>
      </w:pPr>
      <w:r>
        <w:t>Punto de venta (POS)</w:t>
      </w:r>
    </w:p>
    <w:p>
      <w:r>
        <w:rPr>
          <w:b w:val="0"/>
          <w:i w:val="0"/>
        </w:rPr>
        <w:t>Pantalla principal de operación de mostrador. Permite cargar artículos (por código de barras, búsqueda manual o teclado), aplicar descuentos, seleccionar cliente y emitir el comprobante. Optimizada para ser rápida y precisa con teclado.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Punto de venta (POS)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y agregar artículos al carrito</w:t>
      </w:r>
    </w:p>
    <w:p>
      <w:pPr>
        <w:pStyle w:val="ListBullet"/>
      </w:pPr>
      <w:r>
        <w:t>Modificar cantidades y aplicar descuentos por línea</w:t>
      </w:r>
    </w:p>
    <w:p>
      <w:pPr>
        <w:pStyle w:val="ListBullet"/>
      </w:pPr>
      <w:r>
        <w:t>Seleccionar cliente y forma de pago</w:t>
      </w:r>
    </w:p>
    <w:p>
      <w:pPr>
        <w:pStyle w:val="ListBullet"/>
      </w:pPr>
      <w:r>
        <w:t>Emitir factura A / B / C / X según corresponda</w:t>
      </w:r>
    </w:p>
    <w:p>
      <w:pPr>
        <w:pStyle w:val="ListBullet"/>
      </w:pPr>
      <w:r>
        <w:t>Anular o pausar venta</w:t>
      </w:r>
    </w:p>
    <w:p>
      <w:r>
        <w:rPr>
          <w:b/>
        </w:rPr>
        <w:t>Tips:</w:t>
      </w:r>
    </w:p>
    <w:p>
      <w:pPr>
        <w:pStyle w:val="ListBullet"/>
      </w:pPr>
      <w:r>
        <w:t>Atajos de teclado para operar sin mouse.</w:t>
      </w:r>
    </w:p>
    <w:p>
      <w:pPr>
        <w:pStyle w:val="ListBullet"/>
      </w:pPr>
      <w:r>
        <w:t>Funciona offline: las ventas se encolan y se sincronizan cuando vuelve la conexión.</w:t>
      </w:r>
    </w:p>
    <w:p/>
    <w:p>
      <w:pPr>
        <w:pStyle w:val="Heading2"/>
      </w:pPr>
      <w:r>
        <w:t>Facturas</w:t>
      </w:r>
    </w:p>
    <w:p>
      <w:r>
        <w:rPr>
          <w:b w:val="0"/>
          <w:i w:val="0"/>
        </w:rPr>
        <w:t>Histórico de comprobantes emitidos. Permite filtrar por fecha, cliente, tipo (A/B/C/X), estado AFIP y descargar/reimprimir.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actu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Facturas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fecha, cliente, tipo o estado</w:t>
      </w:r>
    </w:p>
    <w:p>
      <w:pPr>
        <w:pStyle w:val="ListBullet"/>
      </w:pPr>
      <w:r>
        <w:t>Ver detalle de un comprobante</w:t>
      </w:r>
    </w:p>
    <w:p>
      <w:pPr>
        <w:pStyle w:val="ListBullet"/>
      </w:pPr>
      <w:r>
        <w:t>Reimprimir factura / ticket</w:t>
      </w:r>
    </w:p>
    <w:p>
      <w:pPr>
        <w:pStyle w:val="ListBullet"/>
      </w:pPr>
      <w:r>
        <w:t>Anular comprobante (con motivos y permiso correspondiente)</w:t>
      </w:r>
    </w:p>
    <w:p/>
    <w:p>
      <w:pPr>
        <w:pStyle w:val="Heading2"/>
      </w:pPr>
      <w:r>
        <w:t>Movimientos de caja</w:t>
      </w:r>
    </w:p>
    <w:p>
      <w:r>
        <w:rPr>
          <w:b w:val="0"/>
          <w:i w:val="0"/>
        </w:rPr>
        <w:t>Registro de todos los ingresos y egresos del día por caja. Incluye ventas, cobranzas, gastos y movimientos manuales. Soporta arqueo.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vimi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Movimientos de caja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movimientos del día por caja</w:t>
      </w:r>
    </w:p>
    <w:p>
      <w:pPr>
        <w:pStyle w:val="ListBullet"/>
      </w:pPr>
      <w:r>
        <w:t>Cargar ingresos/egresos manuales</w:t>
      </w:r>
    </w:p>
    <w:p>
      <w:pPr>
        <w:pStyle w:val="ListBullet"/>
      </w:pPr>
      <w:r>
        <w:t>Realizar arqueo / cierre de caja</w:t>
      </w:r>
    </w:p>
    <w:p>
      <w:pPr>
        <w:pStyle w:val="ListBullet"/>
      </w:pPr>
      <w:r>
        <w:t>Filtrar por tipo de movimiento (efectivo, tarjeta, transferencia)</w:t>
      </w:r>
    </w:p>
    <w:p/>
    <w:p>
      <w:pPr>
        <w:pStyle w:val="Heading2"/>
      </w:pPr>
      <w:r>
        <w:t>Artículos</w:t>
      </w:r>
    </w:p>
    <w:p>
      <w:r>
        <w:rPr>
          <w:b w:val="0"/>
          <w:i w:val="0"/>
        </w:rPr>
        <w:t>Catálogo maestro de productos. Búsqueda por código, descripción, familia, marca o proveedor. Soporta múltiples códigos por artículo (EAN principal, alternos, empaquetados).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ticul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Artículos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artículos por código o descripción</w:t>
      </w:r>
    </w:p>
    <w:p>
      <w:pPr>
        <w:pStyle w:val="ListBullet"/>
      </w:pPr>
      <w:r>
        <w:t>Filtrar por familia / rubro / marca / proveedor</w:t>
      </w:r>
    </w:p>
    <w:p>
      <w:pPr>
        <w:pStyle w:val="ListBullet"/>
      </w:pPr>
      <w:r>
        <w:t>Ver detalle: precios, stock, presentaciones</w:t>
      </w:r>
    </w:p>
    <w:p>
      <w:pPr>
        <w:pStyle w:val="ListBullet"/>
      </w:pPr>
      <w:r>
        <w:t>Crear / editar / eliminar artículos (según rol)</w:t>
      </w:r>
    </w:p>
    <w:p/>
    <w:p>
      <w:pPr>
        <w:pStyle w:val="Heading2"/>
      </w:pPr>
      <w:r>
        <w:t>Clientes</w:t>
      </w:r>
    </w:p>
    <w:p>
      <w:r>
        <w:rPr>
          <w:b w:val="0"/>
          <w:i w:val="0"/>
        </w:rPr>
        <w:t>Padrón de clientes registrados. Permite alta de cliente con CUIT, ver cuenta corriente, historial de facturas y datos de contacto.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4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Clientes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clientes</w:t>
      </w:r>
    </w:p>
    <w:p>
      <w:pPr>
        <w:pStyle w:val="ListBullet"/>
      </w:pPr>
      <w:r>
        <w:t>Crear nuevo cliente</w:t>
      </w:r>
    </w:p>
    <w:p>
      <w:pPr>
        <w:pStyle w:val="ListBullet"/>
      </w:pPr>
      <w:r>
        <w:t>Ver detalle, cuenta corriente, historial</w:t>
      </w:r>
    </w:p>
    <w:p>
      <w:pPr>
        <w:pStyle w:val="ListBullet"/>
      </w:pPr>
      <w:r>
        <w:t>Editar datos del cliente</w:t>
      </w:r>
    </w:p>
    <w:p/>
    <w:p>
      <w:pPr>
        <w:pStyle w:val="Heading2"/>
      </w:pPr>
      <w:r>
        <w:t>Stock</w:t>
      </w:r>
    </w:p>
    <w:p>
      <w:r>
        <w:rPr>
          <w:b w:val="0"/>
          <w:i w:val="0"/>
        </w:rPr>
        <w:t>Listado de stock por sucursal. Indicadores por estado (agotado, crítico, en reorden, OK, sobrestock). Búsqueda por código/descripción y ajuste manual con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Stock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estado de reposición</w:t>
      </w:r>
    </w:p>
    <w:p>
      <w:pPr>
        <w:pStyle w:val="ListBullet"/>
      </w:pPr>
      <w:r>
        <w:t>Buscar artículos específicos</w:t>
      </w:r>
    </w:p>
    <w:p>
      <w:pPr>
        <w:pStyle w:val="ListBullet"/>
      </w:pPr>
      <w:r>
        <w:t>Ajustar cantidad manual con motivo</w:t>
      </w:r>
    </w:p>
    <w:p>
      <w:pPr>
        <w:pStyle w:val="ListBullet"/>
      </w:pPr>
      <w:r>
        <w:t>Configurar mínimos / máximos / punto de reorden por artículo</w:t>
      </w:r>
    </w:p>
    <w:p>
      <w:r>
        <w:rPr>
          <w:b/>
        </w:rPr>
        <w:t>Tips:</w:t>
      </w:r>
    </w:p>
    <w:p>
      <w:pPr>
        <w:pStyle w:val="ListBullet"/>
      </w:pPr>
      <w:r>
        <w:t>Los valores 'efectivos' usan el override de sucursal o, si no, el default del artículo.</w:t>
      </w:r>
    </w:p>
    <w:p>
      <w:r>
        <w:br w:type="page"/>
      </w:r>
    </w:p>
    <w:p>
      <w:pPr>
        <w:pStyle w:val="Heading1"/>
      </w:pPr>
      <w:r>
        <w:t>Soporte y ayuda</w:t>
      </w:r>
    </w:p>
    <w:p>
      <w:r>
        <w:rPr>
          <w:b w:val="0"/>
          <w:i w:val="0"/>
        </w:rPr>
        <w:t>Si tenés un problema operativo o detectás un error, comunicate con el Administrador del sistema. Antes de reportar, anotá: qué pantalla estabas usando, qué acción intentaste y qué mensaje de error apareció. Eso acelera la resolución.</w:t>
      </w:r>
    </w:p>
    <w:p/>
    <w:p>
      <w:r>
        <w:rPr>
          <w:b w:val="0"/>
          <w:i/>
        </w:rPr>
        <w:t>Manual generado automáticamente el 2026-05-07 desde la versión productiva del sistema. Si encontrás diferencias entre lo que muestra el manual y la app real, prevalece la app — pueden haber actualizaciones recientes.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