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C7" w:rsidRPr="0087727A" w:rsidRDefault="0087727A">
      <w:pPr>
        <w:rPr>
          <w:rFonts w:asciiTheme="majorHAnsi" w:hAnsiTheme="majorHAnsi" w:cstheme="majorHAnsi"/>
          <w:b/>
          <w:sz w:val="32"/>
          <w:szCs w:val="32"/>
          <w:lang w:val="it-IT"/>
        </w:rPr>
      </w:pPr>
      <w:proofErr w:type="spellStart"/>
      <w:r w:rsidRPr="0087727A">
        <w:rPr>
          <w:rFonts w:asciiTheme="majorHAnsi" w:hAnsiTheme="majorHAnsi" w:cstheme="majorHAnsi"/>
          <w:b/>
          <w:sz w:val="32"/>
          <w:szCs w:val="32"/>
          <w:lang w:val="it-IT"/>
        </w:rPr>
        <w:t>External</w:t>
      </w:r>
      <w:proofErr w:type="spellEnd"/>
      <w:r w:rsidRPr="0087727A">
        <w:rPr>
          <w:rFonts w:asciiTheme="majorHAnsi" w:hAnsiTheme="majorHAnsi" w:cstheme="majorHAnsi"/>
          <w:b/>
          <w:sz w:val="32"/>
          <w:szCs w:val="32"/>
          <w:lang w:val="it-IT"/>
        </w:rPr>
        <w:t xml:space="preserve"> </w:t>
      </w:r>
      <w:proofErr w:type="spellStart"/>
      <w:r w:rsidRPr="0087727A">
        <w:rPr>
          <w:rFonts w:asciiTheme="majorHAnsi" w:hAnsiTheme="majorHAnsi" w:cstheme="majorHAnsi"/>
          <w:b/>
          <w:sz w:val="32"/>
          <w:szCs w:val="32"/>
          <w:lang w:val="it-IT"/>
        </w:rPr>
        <w:t>Inputs</w:t>
      </w:r>
      <w:proofErr w:type="spellEnd"/>
      <w:r w:rsidRPr="0087727A">
        <w:rPr>
          <w:rFonts w:asciiTheme="majorHAnsi" w:hAnsiTheme="majorHAnsi" w:cstheme="majorHAnsi"/>
          <w:b/>
          <w:sz w:val="32"/>
          <w:szCs w:val="32"/>
          <w:lang w:val="it-IT"/>
        </w:rPr>
        <w:t xml:space="preserve"> (</w:t>
      </w:r>
      <w:proofErr w:type="spellStart"/>
      <w:r w:rsidRPr="0087727A">
        <w:rPr>
          <w:rFonts w:asciiTheme="majorHAnsi" w:hAnsiTheme="majorHAnsi" w:cstheme="majorHAnsi"/>
          <w:b/>
          <w:sz w:val="32"/>
          <w:szCs w:val="32"/>
          <w:lang w:val="it-IT"/>
        </w:rPr>
        <w:t>EIs</w:t>
      </w:r>
      <w:proofErr w:type="spellEnd"/>
      <w:r w:rsidRPr="0087727A">
        <w:rPr>
          <w:rFonts w:asciiTheme="majorHAnsi" w:hAnsiTheme="majorHAnsi" w:cstheme="majorHAnsi"/>
          <w:b/>
          <w:sz w:val="32"/>
          <w:szCs w:val="32"/>
          <w:lang w:val="it-IT"/>
        </w:rPr>
        <w:t>)</w:t>
      </w:r>
    </w:p>
    <w:p w:rsidR="004A5787" w:rsidRDefault="0087727A" w:rsidP="005B7E2D">
      <w:pPr>
        <w:rPr>
          <w:rFonts w:cstheme="minorHAnsi"/>
          <w:szCs w:val="32"/>
        </w:rPr>
      </w:pPr>
      <w:r w:rsidRPr="0087727A">
        <w:rPr>
          <w:rFonts w:cstheme="minorHAnsi"/>
          <w:szCs w:val="32"/>
        </w:rPr>
        <w:t>This Transactional Function point allows a user to maintain Internal Logical</w:t>
      </w:r>
      <w:r>
        <w:rPr>
          <w:rFonts w:cstheme="minorHAnsi"/>
          <w:szCs w:val="32"/>
        </w:rPr>
        <w:t xml:space="preserve"> </w:t>
      </w:r>
      <w:r w:rsidRPr="0087727A">
        <w:rPr>
          <w:rFonts w:cstheme="minorHAnsi"/>
          <w:szCs w:val="32"/>
        </w:rPr>
        <w:t>Files (ILFs) through the ability to add, change and delete the data.</w:t>
      </w:r>
      <w:r>
        <w:rPr>
          <w:rFonts w:cstheme="minorHAnsi"/>
          <w:szCs w:val="32"/>
        </w:rPr>
        <w:t xml:space="preserve"> </w:t>
      </w:r>
      <w:r w:rsidRPr="0087727A">
        <w:rPr>
          <w:rFonts w:cstheme="minorHAnsi"/>
          <w:szCs w:val="32"/>
        </w:rPr>
        <w:t>We have identified, between the functional requirements listed in the RASD</w:t>
      </w:r>
      <w:r>
        <w:rPr>
          <w:rFonts w:cstheme="minorHAnsi"/>
          <w:szCs w:val="32"/>
        </w:rPr>
        <w:t xml:space="preserve"> </w:t>
      </w:r>
      <w:r w:rsidRPr="0087727A">
        <w:rPr>
          <w:rFonts w:cstheme="minorHAnsi"/>
          <w:szCs w:val="32"/>
        </w:rPr>
        <w:t>document, the following functionalities that we have labelled as External Input.</w:t>
      </w:r>
    </w:p>
    <w:p w:rsidR="005B7E2D" w:rsidRPr="005B7E2D" w:rsidRDefault="005B7E2D" w:rsidP="005B7E2D">
      <w:pPr>
        <w:rPr>
          <w:rFonts w:cstheme="minorHAnsi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5787" w:rsidTr="004A5787">
        <w:tc>
          <w:tcPr>
            <w:tcW w:w="3116" w:type="dxa"/>
          </w:tcPr>
          <w:p w:rsidR="004A5787" w:rsidRPr="004A5787" w:rsidRDefault="004A5787" w:rsidP="004A5787">
            <w:pPr>
              <w:rPr>
                <w:rFonts w:cstheme="minorHAnsi"/>
                <w:b/>
                <w:szCs w:val="32"/>
              </w:rPr>
            </w:pPr>
            <w:r w:rsidRPr="004A5787">
              <w:rPr>
                <w:rFonts w:cstheme="minorHAnsi"/>
                <w:b/>
                <w:szCs w:val="32"/>
              </w:rPr>
              <w:t>EI</w:t>
            </w:r>
          </w:p>
        </w:tc>
        <w:tc>
          <w:tcPr>
            <w:tcW w:w="3117" w:type="dxa"/>
          </w:tcPr>
          <w:p w:rsidR="004A5787" w:rsidRPr="004A5787" w:rsidRDefault="004A578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b/>
                <w:szCs w:val="32"/>
              </w:rPr>
              <w:t>Complexity</w:t>
            </w:r>
          </w:p>
        </w:tc>
        <w:tc>
          <w:tcPr>
            <w:tcW w:w="3117" w:type="dxa"/>
          </w:tcPr>
          <w:p w:rsidR="004A5787" w:rsidRPr="004A5787" w:rsidRDefault="004A5787" w:rsidP="004A5787">
            <w:pPr>
              <w:rPr>
                <w:rFonts w:cstheme="minorHAnsi"/>
                <w:b/>
                <w:szCs w:val="32"/>
              </w:rPr>
            </w:pPr>
            <w:r>
              <w:rPr>
                <w:rFonts w:cstheme="minorHAnsi"/>
                <w:b/>
                <w:szCs w:val="32"/>
              </w:rPr>
              <w:t>FP</w:t>
            </w:r>
          </w:p>
        </w:tc>
      </w:tr>
      <w:tr w:rsidR="004A5787" w:rsidTr="004A5787">
        <w:tc>
          <w:tcPr>
            <w:tcW w:w="3116" w:type="dxa"/>
          </w:tcPr>
          <w:p w:rsidR="004A5787" w:rsidRDefault="004A578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Sign up</w:t>
            </w:r>
          </w:p>
        </w:tc>
        <w:tc>
          <w:tcPr>
            <w:tcW w:w="3117" w:type="dxa"/>
          </w:tcPr>
          <w:p w:rsidR="004A5787" w:rsidRDefault="000A03BE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Average</w:t>
            </w:r>
          </w:p>
        </w:tc>
        <w:tc>
          <w:tcPr>
            <w:tcW w:w="3117" w:type="dxa"/>
          </w:tcPr>
          <w:p w:rsidR="004A5787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4</w:t>
            </w:r>
          </w:p>
        </w:tc>
      </w:tr>
      <w:tr w:rsidR="004A5787" w:rsidTr="004A5787">
        <w:tc>
          <w:tcPr>
            <w:tcW w:w="3116" w:type="dxa"/>
          </w:tcPr>
          <w:p w:rsidR="004A5787" w:rsidRDefault="004A578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Log in</w:t>
            </w:r>
          </w:p>
        </w:tc>
        <w:tc>
          <w:tcPr>
            <w:tcW w:w="3117" w:type="dxa"/>
          </w:tcPr>
          <w:p w:rsidR="004A5787" w:rsidRDefault="004A578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A5787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A5787" w:rsidTr="004A5787">
        <w:tc>
          <w:tcPr>
            <w:tcW w:w="3116" w:type="dxa"/>
          </w:tcPr>
          <w:p w:rsidR="004A5787" w:rsidRDefault="004A578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Reservation request</w:t>
            </w:r>
          </w:p>
        </w:tc>
        <w:tc>
          <w:tcPr>
            <w:tcW w:w="3117" w:type="dxa"/>
          </w:tcPr>
          <w:p w:rsidR="004A5787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A5787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A5787" w:rsidTr="004A5787">
        <w:tc>
          <w:tcPr>
            <w:tcW w:w="3116" w:type="dxa"/>
          </w:tcPr>
          <w:p w:rsidR="004A5787" w:rsidRDefault="004A578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Cancel a reservation</w:t>
            </w:r>
          </w:p>
        </w:tc>
        <w:tc>
          <w:tcPr>
            <w:tcW w:w="3117" w:type="dxa"/>
          </w:tcPr>
          <w:p w:rsidR="004A5787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A5787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A5787" w:rsidTr="004A5787">
        <w:tc>
          <w:tcPr>
            <w:tcW w:w="3116" w:type="dxa"/>
          </w:tcPr>
          <w:p w:rsidR="004A5787" w:rsidRDefault="004A578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Search for cars located nearby or by specifying an address</w:t>
            </w:r>
          </w:p>
        </w:tc>
        <w:tc>
          <w:tcPr>
            <w:tcW w:w="3117" w:type="dxa"/>
          </w:tcPr>
          <w:p w:rsidR="004A5787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A5787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A5787" w:rsidTr="004A5787">
        <w:tc>
          <w:tcPr>
            <w:tcW w:w="3116" w:type="dxa"/>
          </w:tcPr>
          <w:p w:rsidR="004A5787" w:rsidRDefault="004A578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Navigation to a car</w:t>
            </w:r>
          </w:p>
        </w:tc>
        <w:tc>
          <w:tcPr>
            <w:tcW w:w="3117" w:type="dxa"/>
          </w:tcPr>
          <w:p w:rsidR="004A5787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A5787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A5787" w:rsidTr="004A5787">
        <w:tc>
          <w:tcPr>
            <w:tcW w:w="3116" w:type="dxa"/>
          </w:tcPr>
          <w:p w:rsidR="004A5787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Navigation to a place</w:t>
            </w:r>
          </w:p>
        </w:tc>
        <w:tc>
          <w:tcPr>
            <w:tcW w:w="3117" w:type="dxa"/>
          </w:tcPr>
          <w:p w:rsidR="004A5787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A5787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879D6" w:rsidTr="004A5787">
        <w:tc>
          <w:tcPr>
            <w:tcW w:w="3116" w:type="dxa"/>
          </w:tcPr>
          <w:p w:rsidR="004879D6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Enable money saving option</w:t>
            </w:r>
          </w:p>
        </w:tc>
        <w:tc>
          <w:tcPr>
            <w:tcW w:w="3117" w:type="dxa"/>
          </w:tcPr>
          <w:p w:rsidR="004879D6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879D6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879D6" w:rsidTr="004A5787">
        <w:tc>
          <w:tcPr>
            <w:tcW w:w="3116" w:type="dxa"/>
          </w:tcPr>
          <w:p w:rsidR="004879D6" w:rsidRDefault="004879D6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Make a report about a car</w:t>
            </w:r>
          </w:p>
        </w:tc>
        <w:tc>
          <w:tcPr>
            <w:tcW w:w="3117" w:type="dxa"/>
          </w:tcPr>
          <w:p w:rsidR="004879D6" w:rsidRDefault="000A03BE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Average</w:t>
            </w:r>
          </w:p>
        </w:tc>
        <w:tc>
          <w:tcPr>
            <w:tcW w:w="3117" w:type="dxa"/>
          </w:tcPr>
          <w:p w:rsidR="004879D6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4</w:t>
            </w:r>
          </w:p>
        </w:tc>
      </w:tr>
      <w:tr w:rsidR="004879D6" w:rsidTr="004A5787">
        <w:tc>
          <w:tcPr>
            <w:tcW w:w="3116" w:type="dxa"/>
          </w:tcPr>
          <w:p w:rsidR="004879D6" w:rsidRDefault="000A03BE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Unlock reserved car</w:t>
            </w:r>
          </w:p>
        </w:tc>
        <w:tc>
          <w:tcPr>
            <w:tcW w:w="3117" w:type="dxa"/>
          </w:tcPr>
          <w:p w:rsidR="004879D6" w:rsidRDefault="000A03BE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879D6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879D6" w:rsidTr="004A5787">
        <w:tc>
          <w:tcPr>
            <w:tcW w:w="3116" w:type="dxa"/>
          </w:tcPr>
          <w:p w:rsidR="004879D6" w:rsidRDefault="002A26C5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Insertion of password in order to ignite the engine</w:t>
            </w:r>
          </w:p>
        </w:tc>
        <w:tc>
          <w:tcPr>
            <w:tcW w:w="3117" w:type="dxa"/>
          </w:tcPr>
          <w:p w:rsidR="004879D6" w:rsidRDefault="002A26C5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Low</w:t>
            </w:r>
          </w:p>
        </w:tc>
        <w:tc>
          <w:tcPr>
            <w:tcW w:w="3117" w:type="dxa"/>
          </w:tcPr>
          <w:p w:rsidR="004879D6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</w:t>
            </w:r>
          </w:p>
        </w:tc>
      </w:tr>
      <w:tr w:rsidR="004879D6" w:rsidTr="004A5787">
        <w:tc>
          <w:tcPr>
            <w:tcW w:w="3116" w:type="dxa"/>
          </w:tcPr>
          <w:p w:rsidR="004879D6" w:rsidRDefault="00640347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Total</w:t>
            </w:r>
          </w:p>
        </w:tc>
        <w:tc>
          <w:tcPr>
            <w:tcW w:w="3117" w:type="dxa"/>
          </w:tcPr>
          <w:p w:rsidR="004879D6" w:rsidRDefault="004879D6" w:rsidP="004A5787">
            <w:pPr>
              <w:rPr>
                <w:rFonts w:cstheme="minorHAnsi"/>
                <w:szCs w:val="32"/>
              </w:rPr>
            </w:pPr>
          </w:p>
        </w:tc>
        <w:tc>
          <w:tcPr>
            <w:tcW w:w="3117" w:type="dxa"/>
          </w:tcPr>
          <w:p w:rsidR="004879D6" w:rsidRDefault="005B7E2D" w:rsidP="004A5787">
            <w:pPr>
              <w:rPr>
                <w:rFonts w:cstheme="minorHAnsi"/>
                <w:szCs w:val="32"/>
              </w:rPr>
            </w:pPr>
            <w:r>
              <w:rPr>
                <w:rFonts w:cstheme="minorHAnsi"/>
                <w:szCs w:val="32"/>
              </w:rPr>
              <w:t>35</w:t>
            </w:r>
            <w:bookmarkStart w:id="0" w:name="_GoBack"/>
            <w:bookmarkEnd w:id="0"/>
          </w:p>
        </w:tc>
      </w:tr>
      <w:tr w:rsidR="004879D6" w:rsidTr="004A5787">
        <w:tc>
          <w:tcPr>
            <w:tcW w:w="3116" w:type="dxa"/>
          </w:tcPr>
          <w:p w:rsidR="004879D6" w:rsidRDefault="004879D6" w:rsidP="004A5787">
            <w:pPr>
              <w:rPr>
                <w:rFonts w:cstheme="minorHAnsi"/>
                <w:szCs w:val="32"/>
              </w:rPr>
            </w:pPr>
          </w:p>
        </w:tc>
        <w:tc>
          <w:tcPr>
            <w:tcW w:w="3117" w:type="dxa"/>
          </w:tcPr>
          <w:p w:rsidR="004879D6" w:rsidRDefault="004879D6" w:rsidP="004A5787">
            <w:pPr>
              <w:rPr>
                <w:rFonts w:cstheme="minorHAnsi"/>
                <w:szCs w:val="32"/>
              </w:rPr>
            </w:pPr>
          </w:p>
        </w:tc>
        <w:tc>
          <w:tcPr>
            <w:tcW w:w="3117" w:type="dxa"/>
          </w:tcPr>
          <w:p w:rsidR="004879D6" w:rsidRDefault="004879D6" w:rsidP="004A5787">
            <w:pPr>
              <w:rPr>
                <w:rFonts w:cstheme="minorHAnsi"/>
                <w:szCs w:val="32"/>
              </w:rPr>
            </w:pPr>
          </w:p>
        </w:tc>
      </w:tr>
    </w:tbl>
    <w:p w:rsidR="004A5787" w:rsidRPr="004A5787" w:rsidRDefault="004A5787" w:rsidP="004A5787">
      <w:pPr>
        <w:rPr>
          <w:rFonts w:cstheme="minorHAnsi"/>
          <w:szCs w:val="32"/>
        </w:rPr>
      </w:pPr>
    </w:p>
    <w:sectPr w:rsidR="004A5787" w:rsidRPr="004A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DD4"/>
    <w:multiLevelType w:val="hybridMultilevel"/>
    <w:tmpl w:val="952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7A"/>
    <w:rsid w:val="00034D1F"/>
    <w:rsid w:val="000A03BE"/>
    <w:rsid w:val="002A26C5"/>
    <w:rsid w:val="004879D6"/>
    <w:rsid w:val="004A5787"/>
    <w:rsid w:val="005B7E2D"/>
    <w:rsid w:val="00640347"/>
    <w:rsid w:val="0082515C"/>
    <w:rsid w:val="0087727A"/>
    <w:rsid w:val="00B069C7"/>
    <w:rsid w:val="00C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EE1A"/>
  <w15:chartTrackingRefBased/>
  <w15:docId w15:val="{D22DBD98-E4BF-4260-8EEE-810294D8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27A"/>
    <w:pPr>
      <w:ind w:left="720"/>
      <w:contextualSpacing/>
    </w:pPr>
  </w:style>
  <w:style w:type="table" w:styleId="TableGrid">
    <w:name w:val="Table Grid"/>
    <w:basedOn w:val="TableNormal"/>
    <w:uiPriority w:val="39"/>
    <w:rsid w:val="004A5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5F1FD-A346-4426-A9C3-1F2F9DBB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Mascellaro</dc:creator>
  <cp:keywords/>
  <dc:description/>
  <cp:lastModifiedBy>Giuseppe Mascellaro</cp:lastModifiedBy>
  <cp:revision>5</cp:revision>
  <dcterms:created xsi:type="dcterms:W3CDTF">2017-01-14T10:25:00Z</dcterms:created>
  <dcterms:modified xsi:type="dcterms:W3CDTF">2017-01-14T11:04:00Z</dcterms:modified>
</cp:coreProperties>
</file>