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eastAsia"/>
          <w:lang w:eastAsia="zh-CN"/>
        </w:rPr>
      </w:pPr>
      <w:r>
        <w:rPr>
          <w:rFonts w:hint="eastAsia"/>
          <w:lang w:eastAsia="zh-CN"/>
        </w:rPr>
        <w:t>试题库录入说明</w:t>
      </w:r>
    </w:p>
    <w:p>
      <w:pPr>
        <w:pStyle w:val="2"/>
        <w:pageBreakBefore w:val="0"/>
        <w:widowControl w:val="0"/>
        <w:kinsoku/>
        <w:wordWrap/>
        <w:overflowPunct/>
        <w:topLinePunct w:val="0"/>
        <w:autoSpaceDE/>
        <w:autoSpaceDN/>
        <w:bidi w:val="0"/>
        <w:adjustRightInd/>
        <w:snapToGrid/>
        <w:spacing w:line="360" w:lineRule="auto"/>
        <w:ind w:left="432" w:leftChars="0" w:hanging="432" w:firstLineChars="0"/>
        <w:textAlignment w:val="auto"/>
        <w:rPr>
          <w:rFonts w:hint="eastAsia"/>
          <w:lang w:val="en-US" w:eastAsia="zh-CN"/>
        </w:rPr>
      </w:pPr>
      <w:r>
        <w:rPr>
          <w:rFonts w:hint="eastAsia"/>
          <w:lang w:val="en-US" w:eastAsia="zh-CN"/>
        </w:rPr>
        <w:t>学科录入说明</w:t>
      </w:r>
    </w:p>
    <w:p>
      <w:pPr>
        <w:pStyle w:val="3"/>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对应模板</w:t>
      </w:r>
    </w:p>
    <w:p>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《学科模板输出_V1.0.docx》</w:t>
      </w:r>
    </w:p>
    <w:p>
      <w:pPr>
        <w:pStyle w:val="3"/>
        <w:pageBreakBefore w:val="0"/>
        <w:widowControl w:val="0"/>
        <w:kinsoku/>
        <w:wordWrap/>
        <w:overflowPunct/>
        <w:topLinePunct w:val="0"/>
        <w:autoSpaceDE/>
        <w:autoSpaceDN/>
        <w:bidi w:val="0"/>
        <w:adjustRightInd/>
        <w:snapToGrid/>
        <w:spacing w:line="360" w:lineRule="auto"/>
        <w:ind w:left="575" w:hanging="575"/>
        <w:textAlignment w:val="auto"/>
        <w:rPr>
          <w:rFonts w:hint="eastAsia"/>
          <w:lang w:val="en-US" w:eastAsia="zh-CN"/>
        </w:rPr>
      </w:pPr>
      <w:r>
        <w:rPr>
          <w:rFonts w:hint="eastAsia"/>
          <w:lang w:val="en-US" w:eastAsia="zh-CN"/>
        </w:rPr>
        <w:t>学科录入样例</w:t>
      </w:r>
    </w:p>
    <w:p>
      <w:pPr>
        <w:pageBreakBefore w:val="0"/>
        <w:widowControl w:val="0"/>
        <w:kinsoku/>
        <w:wordWrap/>
        <w:overflowPunct/>
        <w:topLinePunct w:val="0"/>
        <w:autoSpaceDE/>
        <w:autoSpaceDN/>
        <w:bidi w:val="0"/>
        <w:adjustRightInd/>
        <w:snapToGrid/>
        <w:spacing w:line="360" w:lineRule="auto"/>
        <w:ind w:left="0" w:leftChars="0" w:firstLine="0" w:firstLineChars="0"/>
        <w:textAlignment w:val="auto"/>
      </w:pPr>
      <w:r>
        <w:drawing>
          <wp:inline distT="0" distB="0" distL="114300" distR="114300">
            <wp:extent cx="5266690" cy="2842260"/>
            <wp:effectExtent l="0" t="0" r="10160" b="152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66690" cy="2842260"/>
                    </a:xfrm>
                    <a:prstGeom prst="rect">
                      <a:avLst/>
                    </a:prstGeom>
                    <a:noFill/>
                    <a:ln w="9525">
                      <a:noFill/>
                    </a:ln>
                  </pic:spPr>
                </pic:pic>
              </a:graphicData>
            </a:graphic>
          </wp:inline>
        </w:drawing>
      </w:r>
    </w:p>
    <w:p>
      <w:pPr>
        <w:pStyle w:val="3"/>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格式内容说明</w:t>
      </w:r>
    </w:p>
    <w:p>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采用树形结构支持多级。</w:t>
      </w:r>
    </w:p>
    <w:p>
      <w:pPr>
        <w:pStyle w:val="4"/>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序号字段</w:t>
      </w:r>
    </w:p>
    <w:p>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序号是必填字段。序号从1开始起，以1为步长进行递增。</w:t>
      </w:r>
    </w:p>
    <w:p>
      <w:pPr>
        <w:pStyle w:val="4"/>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大纲序号</w:t>
      </w:r>
    </w:p>
    <w:p>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大纲序号是必填字段。大纲每一级均以1开始采用树形结构，中间中小圆点（半角即英文的点）表示。</w:t>
      </w:r>
    </w:p>
    <w:p>
      <w:pPr>
        <w:pStyle w:val="4"/>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科目名称</w:t>
      </w:r>
    </w:p>
    <w:p>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科目名称是必填字段。科目名称不允许为空且每一级科目名称在同级（即兄弟结点）中不允许重复。</w:t>
      </w:r>
    </w:p>
    <w:p>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注：（1）科目名称在后面录试题中会用到，因此需要先确定好，后面录题过程中科目名称不允许再修改，但可以追加新的科目。（2）如果科目名称实在需要修改的话，需要在试题中用到该名称的地方一并同时修改。（3）科目名称有两个，只需录第一个即可，后面的那个科目名称列内容清除或将两个科目名称内容保持一样均可</w:t>
      </w:r>
    </w:p>
    <w:p>
      <w:pPr>
        <w:pStyle w:val="4"/>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描述说明</w:t>
      </w:r>
    </w:p>
    <w:p>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可选字段，增加对该科目的说明。</w:t>
      </w:r>
    </w:p>
    <w:p>
      <w:pPr>
        <w:pStyle w:val="2"/>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知识点录入说明</w:t>
      </w:r>
    </w:p>
    <w:p>
      <w:pPr>
        <w:pStyle w:val="3"/>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对应模板</w:t>
      </w:r>
    </w:p>
    <w:p>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《知识点模板输出_V1.0.docx》</w:t>
      </w:r>
    </w:p>
    <w:p>
      <w:pPr>
        <w:pStyle w:val="3"/>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知识点样例说明</w:t>
      </w:r>
    </w:p>
    <w:p>
      <w:pPr>
        <w:pageBreakBefore w:val="0"/>
        <w:widowControl w:val="0"/>
        <w:kinsoku/>
        <w:wordWrap/>
        <w:overflowPunct/>
        <w:topLinePunct w:val="0"/>
        <w:autoSpaceDE/>
        <w:autoSpaceDN/>
        <w:bidi w:val="0"/>
        <w:adjustRightInd/>
        <w:snapToGrid/>
        <w:spacing w:line="360" w:lineRule="auto"/>
        <w:textAlignment w:val="auto"/>
      </w:pPr>
      <w:r>
        <w:drawing>
          <wp:inline distT="0" distB="0" distL="114300" distR="114300">
            <wp:extent cx="5269230" cy="2952115"/>
            <wp:effectExtent l="0" t="0" r="762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269230" cy="2952115"/>
                    </a:xfrm>
                    <a:prstGeom prst="rect">
                      <a:avLst/>
                    </a:prstGeom>
                    <a:noFill/>
                    <a:ln w="9525">
                      <a:noFill/>
                    </a:ln>
                  </pic:spPr>
                </pic:pic>
              </a:graphicData>
            </a:graphic>
          </wp:inline>
        </w:drawing>
      </w:r>
    </w:p>
    <w:p>
      <w:pPr>
        <w:pageBreakBefore w:val="0"/>
        <w:widowControl w:val="0"/>
        <w:kinsoku/>
        <w:wordWrap/>
        <w:overflowPunct/>
        <w:topLinePunct w:val="0"/>
        <w:autoSpaceDE/>
        <w:autoSpaceDN/>
        <w:bidi w:val="0"/>
        <w:adjustRightInd/>
        <w:snapToGrid/>
        <w:spacing w:line="360" w:lineRule="auto"/>
        <w:textAlignment w:val="auto"/>
        <w:rPr>
          <w:rFonts w:hint="eastAsia" w:eastAsiaTheme="minorEastAsia"/>
          <w:lang w:val="en-US" w:eastAsia="zh-CN"/>
        </w:rPr>
      </w:pPr>
    </w:p>
    <w:p>
      <w:pPr>
        <w:pStyle w:val="3"/>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知识点录入说明</w:t>
      </w:r>
    </w:p>
    <w:p>
      <w:pPr>
        <w:pStyle w:val="4"/>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科目知识点</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outlineLvl w:val="9"/>
        <w:rPr>
          <w:rFonts w:hint="eastAsia"/>
          <w:lang w:val="en-US" w:eastAsia="zh-CN"/>
        </w:rPr>
      </w:pPr>
      <w:r>
        <w:rPr>
          <w:rFonts w:hint="eastAsia"/>
          <w:lang w:val="en-US" w:eastAsia="zh-CN"/>
        </w:rPr>
        <w:t>知识点建议每一个科目（即科目中的最未级结点即为科目例如：一年级语文上册，三年级英语下册，五年级数学上册）。也可以一个Word文档录入多个知识点表格，但表格之间必须统一保留一行空白行（不是表格空白行）。如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outlineLvl w:val="9"/>
      </w:pPr>
      <w:r>
        <w:drawing>
          <wp:inline distT="0" distB="0" distL="114300" distR="114300">
            <wp:extent cx="5271135" cy="3230880"/>
            <wp:effectExtent l="0" t="0" r="5715"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5271135" cy="3230880"/>
                    </a:xfrm>
                    <a:prstGeom prst="rect">
                      <a:avLst/>
                    </a:prstGeom>
                    <a:noFill/>
                    <a:ln w="9525">
                      <a:noFill/>
                    </a:ln>
                  </pic:spPr>
                </pic:pic>
              </a:graphicData>
            </a:graphic>
          </wp:inline>
        </w:drawing>
      </w:r>
    </w:p>
    <w:p>
      <w:pPr>
        <w:pStyle w:val="4"/>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格式各内容说明</w:t>
      </w:r>
    </w:p>
    <w:p>
      <w:pPr>
        <w:pStyle w:val="5"/>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知识点标题</w:t>
      </w:r>
    </w:p>
    <w:p>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知识点标题是必填字段。每个知识点标题统一以:科目名称（或科目名称_科目编号）为标题。</w:t>
      </w:r>
    </w:p>
    <w:p>
      <w:pPr>
        <w:pStyle w:val="5"/>
        <w:pageBreakBefore w:val="0"/>
        <w:widowControl w:val="0"/>
        <w:kinsoku/>
        <w:wordWrap/>
        <w:overflowPunct/>
        <w:topLinePunct w:val="0"/>
        <w:autoSpaceDE/>
        <w:autoSpaceDN/>
        <w:bidi w:val="0"/>
        <w:adjustRightInd/>
        <w:snapToGrid/>
        <w:spacing w:line="360" w:lineRule="auto"/>
        <w:ind w:left="864" w:hanging="864"/>
        <w:textAlignment w:val="auto"/>
        <w:rPr>
          <w:rFonts w:hint="eastAsia"/>
          <w:lang w:val="en-US" w:eastAsia="zh-CN"/>
        </w:rPr>
      </w:pPr>
      <w:r>
        <w:rPr>
          <w:rFonts w:hint="eastAsia"/>
          <w:lang w:val="en-US" w:eastAsia="zh-CN"/>
        </w:rPr>
        <w:t>序号</w:t>
      </w:r>
    </w:p>
    <w:p>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序号是必填字段。每个表格序号从1开始起，以1为步长进行递增。中间序号不得有间隔，跳跃。</w:t>
      </w:r>
    </w:p>
    <w:p>
      <w:pPr>
        <w:pStyle w:val="5"/>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大纲级号</w:t>
      </w:r>
    </w:p>
    <w:p>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大纲级号是必填字段。每个级号以及直接的下级结点均从1开始编起，按1为步长进行递增。表中每个个编号均在该表格中是唯一的。</w:t>
      </w:r>
    </w:p>
    <w:p>
      <w:pPr>
        <w:pStyle w:val="5"/>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知识点名称</w:t>
      </w:r>
    </w:p>
    <w:p>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知识点名称是必填字段。两个知识点名称只需填第一个。</w:t>
      </w:r>
    </w:p>
    <w:p>
      <w:pPr>
        <w:pStyle w:val="2"/>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试题录入</w:t>
      </w:r>
    </w:p>
    <w:p>
      <w:pPr>
        <w:pStyle w:val="3"/>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对应模板</w:t>
      </w:r>
    </w:p>
    <w:p>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《试题模板输出_V1.0.docx》</w:t>
      </w:r>
    </w:p>
    <w:p>
      <w:pPr>
        <w:pStyle w:val="3"/>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试题样例说明</w:t>
      </w:r>
    </w:p>
    <w:p>
      <w:pPr>
        <w:pageBreakBefore w:val="0"/>
        <w:widowControl w:val="0"/>
        <w:kinsoku/>
        <w:wordWrap/>
        <w:overflowPunct/>
        <w:topLinePunct w:val="0"/>
        <w:autoSpaceDE/>
        <w:autoSpaceDN/>
        <w:bidi w:val="0"/>
        <w:adjustRightInd/>
        <w:snapToGrid/>
        <w:spacing w:line="360" w:lineRule="auto"/>
        <w:textAlignment w:val="auto"/>
      </w:pPr>
      <w:r>
        <w:drawing>
          <wp:inline distT="0" distB="0" distL="114300" distR="114300">
            <wp:extent cx="5273675" cy="5785485"/>
            <wp:effectExtent l="0" t="0" r="3175"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5273675" cy="5785485"/>
                    </a:xfrm>
                    <a:prstGeom prst="rect">
                      <a:avLst/>
                    </a:prstGeom>
                    <a:noFill/>
                    <a:ln w="9525">
                      <a:noFill/>
                    </a:ln>
                  </pic:spPr>
                </pic:pic>
              </a:graphicData>
            </a:graphic>
          </wp:inline>
        </w:drawing>
      </w:r>
    </w:p>
    <w:p>
      <w:pPr>
        <w:pStyle w:val="3"/>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格式说明</w:t>
      </w:r>
    </w:p>
    <w:p>
      <w:pPr>
        <w:pStyle w:val="4"/>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试题说明</w:t>
      </w:r>
    </w:p>
    <w:p>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每一个试题为一个Word，可以是一套试题或一个完整的逻辑录入单元（例如以日期为单位录入的试题）。</w:t>
      </w:r>
    </w:p>
    <w:p>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试题第一个单元格为试题内容。</w:t>
      </w:r>
    </w:p>
    <w:p>
      <w:pPr>
        <w:pStyle w:val="4"/>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试题内容格式</w:t>
      </w:r>
    </w:p>
    <w:p>
      <w:pPr>
        <w:pStyle w:val="5"/>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试卷编码</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outlineLvl w:val="9"/>
        <w:rPr>
          <w:rFonts w:hint="eastAsia"/>
          <w:lang w:val="en-US" w:eastAsia="zh-CN"/>
        </w:rPr>
      </w:pPr>
      <w:r>
        <w:rPr>
          <w:rFonts w:hint="eastAsia"/>
          <w:lang w:val="en-US" w:eastAsia="zh-CN"/>
        </w:rPr>
        <w:t>试卷编码名为必填字段。试卷编码为每一个试题的唯一编码，为保证不重复，统一采用:EXA_时间(年份4位月份2位日期2位)_录入人编号(3位)_流水号。</w:t>
      </w:r>
    </w:p>
    <w:p>
      <w:pPr>
        <w:pStyle w:val="5"/>
        <w:pageBreakBefore w:val="0"/>
        <w:widowControl w:val="0"/>
        <w:kinsoku/>
        <w:wordWrap/>
        <w:overflowPunct/>
        <w:topLinePunct w:val="0"/>
        <w:autoSpaceDE/>
        <w:autoSpaceDN/>
        <w:bidi w:val="0"/>
        <w:adjustRightInd/>
        <w:snapToGrid/>
        <w:spacing w:line="360" w:lineRule="auto"/>
        <w:ind w:left="864" w:hanging="864"/>
        <w:textAlignment w:val="auto"/>
        <w:rPr>
          <w:rFonts w:hint="eastAsia"/>
          <w:lang w:val="en-US" w:eastAsia="zh-CN"/>
        </w:rPr>
      </w:pPr>
      <w:r>
        <w:rPr>
          <w:rFonts w:hint="eastAsia"/>
          <w:lang w:val="en-US" w:eastAsia="zh-CN"/>
        </w:rPr>
        <w:t>试卷名</w:t>
      </w:r>
    </w:p>
    <w:p>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试卷名为必填字段。为试题的主要概述或名称。</w:t>
      </w:r>
    </w:p>
    <w:p>
      <w:pPr>
        <w:pStyle w:val="5"/>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试卷标题</w:t>
      </w:r>
    </w:p>
    <w:p>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试卷标题为必填字段。试卷标题为系统后面将系统中会显示的标题。</w:t>
      </w:r>
    </w:p>
    <w:p>
      <w:pPr>
        <w:pStyle w:val="5"/>
        <w:pageBreakBefore w:val="0"/>
        <w:widowControl w:val="0"/>
        <w:kinsoku/>
        <w:wordWrap/>
        <w:overflowPunct/>
        <w:topLinePunct w:val="0"/>
        <w:autoSpaceDE/>
        <w:autoSpaceDN/>
        <w:bidi w:val="0"/>
        <w:adjustRightInd/>
        <w:snapToGrid/>
        <w:spacing w:line="360" w:lineRule="auto"/>
        <w:ind w:left="864" w:hanging="864"/>
        <w:textAlignment w:val="auto"/>
        <w:rPr>
          <w:rFonts w:hint="eastAsia"/>
          <w:lang w:val="en-US" w:eastAsia="zh-CN"/>
        </w:rPr>
      </w:pPr>
      <w:r>
        <w:rPr>
          <w:rFonts w:hint="eastAsia"/>
          <w:lang w:val="en-US" w:eastAsia="zh-CN"/>
        </w:rPr>
        <w:t>描述说明</w:t>
      </w:r>
    </w:p>
    <w:p>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描述说明为可选字段。</w:t>
      </w:r>
    </w:p>
    <w:p>
      <w:pPr>
        <w:pStyle w:val="5"/>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版本号</w:t>
      </w:r>
    </w:p>
    <w:p>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版本号为必填字段。格式以V加数字两位。开始录入时统一以V1.0，后面提交录入系统后每一次修改后面的小数部分数字加1（到9再加1上大版本号增加），例如：V1.0，下一次修改时为V1.1版本。</w:t>
      </w:r>
    </w:p>
    <w:p>
      <w:pPr>
        <w:pStyle w:val="5"/>
        <w:pageBreakBefore w:val="0"/>
        <w:widowControl w:val="0"/>
        <w:kinsoku/>
        <w:wordWrap/>
        <w:overflowPunct/>
        <w:topLinePunct w:val="0"/>
        <w:autoSpaceDE/>
        <w:autoSpaceDN/>
        <w:bidi w:val="0"/>
        <w:adjustRightInd/>
        <w:snapToGrid/>
        <w:spacing w:line="360" w:lineRule="auto"/>
        <w:ind w:left="864" w:hanging="864"/>
        <w:textAlignment w:val="auto"/>
        <w:rPr>
          <w:rFonts w:hint="eastAsia"/>
          <w:lang w:val="en-US" w:eastAsia="zh-CN"/>
        </w:rPr>
      </w:pPr>
      <w:r>
        <w:rPr>
          <w:rFonts w:hint="eastAsia"/>
          <w:lang w:val="en-US" w:eastAsia="zh-CN"/>
        </w:rPr>
        <w:t>录入人</w:t>
      </w:r>
    </w:p>
    <w:p>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录入人为必填内容。填每个人的用户编号（即录入人编号）。</w:t>
      </w:r>
    </w:p>
    <w:p>
      <w:pPr>
        <w:pStyle w:val="5"/>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录入时间</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outlineLvl w:val="9"/>
        <w:rPr>
          <w:rFonts w:hint="eastAsia"/>
          <w:lang w:val="en-US" w:eastAsia="zh-CN"/>
        </w:rPr>
      </w:pPr>
      <w:r>
        <w:rPr>
          <w:rFonts w:hint="eastAsia"/>
          <w:lang w:val="en-US" w:eastAsia="zh-CN"/>
        </w:rPr>
        <w:t>录入时间为必填内容。填写试卷创建时的时间格式统一为：年-月-日 时:分:秒（除年4位外，其它均为2位，不足两位前面补0）。</w:t>
      </w:r>
    </w:p>
    <w:p>
      <w:pPr>
        <w:pStyle w:val="5"/>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备注</w:t>
      </w:r>
    </w:p>
    <w:p>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备注为可选字段。</w:t>
      </w:r>
    </w:p>
    <w:p>
      <w:pPr>
        <w:pStyle w:val="4"/>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题目内容格式</w:t>
      </w:r>
    </w:p>
    <w:p>
      <w:pPr>
        <w:pStyle w:val="5"/>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题目说明</w:t>
      </w:r>
    </w:p>
    <w:p>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题目为一个试题的第二个表格开始，每个表格为一个试题。试题与试卷，试题与试题之间的单元格不要连接在一起且以一行空白行隔开。</w:t>
      </w:r>
    </w:p>
    <w:p>
      <w:pPr>
        <w:pStyle w:val="5"/>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题目编号</w:t>
      </w:r>
    </w:p>
    <w:p>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题目编号为必填内容。每个试卷中的试题均从001开始起，以次以1为步长进行递增，至到999</w:t>
      </w:r>
    </w:p>
    <w:p>
      <w:pPr>
        <w:pStyle w:val="4"/>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试题版本号</w:t>
      </w:r>
    </w:p>
    <w:p>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试题版本号为必填字段。试题版本号录入题目时统一为V1.0，后面依次以0.1为步长进行递增。</w:t>
      </w:r>
    </w:p>
    <w:p>
      <w:pPr>
        <w:pStyle w:val="5"/>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题目类型</w:t>
      </w:r>
    </w:p>
    <w:p>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题目类型为必填字段，目前只有：选择题和背诵题两种。</w:t>
      </w:r>
    </w:p>
    <w:p>
      <w:pPr>
        <w:pStyle w:val="5"/>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题干</w:t>
      </w:r>
    </w:p>
    <w:p>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题干是必填字段。里面一般情况下直接填文本即可。</w:t>
      </w:r>
    </w:p>
    <w:p>
      <w:pPr>
        <w:pStyle w:val="5"/>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选项</w:t>
      </w:r>
    </w:p>
    <w:p>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选项从选项A到选项D。依次填写，如果还有选项可以追加选项E到选项Z。</w:t>
      </w:r>
    </w:p>
    <w:p>
      <w:pPr>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选项只有背诵题才有。背诵题目没有选项。</w:t>
      </w:r>
    </w:p>
    <w:p>
      <w:pPr>
        <w:pStyle w:val="5"/>
        <w:pageBreakBefore w:val="0"/>
        <w:widowControl w:val="0"/>
        <w:kinsoku/>
        <w:wordWrap/>
        <w:overflowPunct/>
        <w:topLinePunct w:val="0"/>
        <w:autoSpaceDE/>
        <w:autoSpaceDN/>
        <w:bidi w:val="0"/>
        <w:adjustRightInd/>
        <w:snapToGrid/>
        <w:spacing w:line="360" w:lineRule="auto"/>
        <w:ind w:left="864" w:hanging="864"/>
        <w:textAlignment w:val="auto"/>
        <w:rPr>
          <w:rFonts w:hint="eastAsia"/>
          <w:lang w:val="en-US" w:eastAsia="zh-CN"/>
        </w:rPr>
      </w:pPr>
      <w:r>
        <w:rPr>
          <w:rFonts w:hint="eastAsia"/>
          <w:lang w:val="en-US" w:eastAsia="zh-CN"/>
        </w:rPr>
        <w:t>答案</w:t>
      </w:r>
    </w:p>
    <w:p>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答案是必填字段。选择题为A-D中的一个（单选）或几个（多选），如果有多个中间以,（是英文的逗号）分隔开来。如果是背诵题则答案直接输入文本即可。</w:t>
      </w:r>
    </w:p>
    <w:p>
      <w:pPr>
        <w:pStyle w:val="5"/>
        <w:rPr>
          <w:rFonts w:hint="eastAsia"/>
          <w:lang w:val="en-US" w:eastAsia="zh-CN"/>
        </w:rPr>
      </w:pPr>
      <w:r>
        <w:rPr>
          <w:rFonts w:hint="eastAsia"/>
          <w:lang w:val="en-US" w:eastAsia="zh-CN"/>
        </w:rPr>
        <w:t>解析</w:t>
      </w:r>
    </w:p>
    <w:p>
      <w:pPr>
        <w:ind w:firstLine="420" w:firstLineChars="0"/>
        <w:rPr>
          <w:rFonts w:hint="eastAsia"/>
          <w:lang w:val="en-US" w:eastAsia="zh-CN"/>
        </w:rPr>
      </w:pPr>
      <w:r>
        <w:rPr>
          <w:rFonts w:hint="eastAsia"/>
          <w:lang w:val="en-US" w:eastAsia="zh-CN"/>
        </w:rPr>
        <w:t>解析不允许为空。解析为该题目答案的阐述说明。主要说明针对答案的解释。</w:t>
      </w:r>
    </w:p>
    <w:p>
      <w:pPr>
        <w:pStyle w:val="5"/>
        <w:rPr>
          <w:rFonts w:hint="eastAsia"/>
          <w:lang w:val="en-US" w:eastAsia="zh-CN"/>
        </w:rPr>
      </w:pPr>
      <w:r>
        <w:rPr>
          <w:rFonts w:hint="eastAsia"/>
          <w:lang w:val="en-US" w:eastAsia="zh-CN"/>
        </w:rPr>
        <w:t>年级</w:t>
      </w:r>
    </w:p>
    <w:p>
      <w:pPr>
        <w:ind w:firstLine="420" w:firstLineChars="0"/>
        <w:rPr>
          <w:rFonts w:hint="eastAsia"/>
          <w:lang w:val="en-US" w:eastAsia="zh-CN"/>
        </w:rPr>
      </w:pPr>
      <w:r>
        <w:rPr>
          <w:rFonts w:hint="eastAsia"/>
          <w:lang w:val="en-US" w:eastAsia="zh-CN"/>
        </w:rPr>
        <w:t>年级必填字段。目前是一年级到九年级。</w:t>
      </w:r>
    </w:p>
    <w:p>
      <w:pPr>
        <w:pStyle w:val="5"/>
        <w:ind w:left="864" w:hanging="864"/>
        <w:rPr>
          <w:rFonts w:hint="eastAsia"/>
          <w:lang w:val="en-US" w:eastAsia="zh-CN"/>
        </w:rPr>
      </w:pPr>
      <w:r>
        <w:rPr>
          <w:rFonts w:hint="eastAsia"/>
          <w:lang w:val="en-US" w:eastAsia="zh-CN"/>
        </w:rPr>
        <w:t>难度系数</w:t>
      </w:r>
    </w:p>
    <w:p>
      <w:pPr>
        <w:ind w:firstLine="420" w:firstLineChars="0"/>
        <w:rPr>
          <w:rFonts w:hint="eastAsia"/>
          <w:lang w:val="en-US" w:eastAsia="zh-CN"/>
        </w:rPr>
      </w:pPr>
      <w:r>
        <w:rPr>
          <w:rFonts w:hint="eastAsia"/>
          <w:lang w:val="en-US" w:eastAsia="zh-CN"/>
        </w:rPr>
        <w:t>难度系数表示在正常情况下，一百个人中可以做对该题的情况。例如：该题100人中有约你56.87个可以做对，那到该题难度系数即为：0.5687，在录入试题时可以给一个预估的难度系数。</w:t>
      </w:r>
    </w:p>
    <w:p>
      <w:pPr>
        <w:pStyle w:val="5"/>
        <w:rPr>
          <w:rFonts w:hint="eastAsia"/>
          <w:lang w:val="en-US" w:eastAsia="zh-CN"/>
        </w:rPr>
      </w:pPr>
      <w:r>
        <w:rPr>
          <w:rFonts w:hint="eastAsia"/>
          <w:lang w:val="en-US" w:eastAsia="zh-CN"/>
        </w:rPr>
        <w:t>知识点</w:t>
      </w:r>
    </w:p>
    <w:p>
      <w:pPr>
        <w:ind w:firstLine="420" w:firstLineChars="0"/>
        <w:rPr>
          <w:rFonts w:hint="eastAsia"/>
          <w:lang w:val="en-US" w:eastAsia="zh-CN"/>
        </w:rPr>
      </w:pPr>
      <w:r>
        <w:rPr>
          <w:rFonts w:hint="eastAsia"/>
          <w:lang w:val="en-US" w:eastAsia="zh-CN"/>
        </w:rPr>
        <w:t>知识点统一按：科目_知识点格式给出例如：一年级数学下册_第二单元/认识前后</w:t>
      </w:r>
    </w:p>
    <w:p>
      <w:pPr>
        <w:pStyle w:val="5"/>
        <w:rPr>
          <w:rFonts w:hint="eastAsia"/>
          <w:lang w:val="en-US" w:eastAsia="zh-CN"/>
        </w:rPr>
      </w:pPr>
      <w:r>
        <w:rPr>
          <w:rFonts w:hint="eastAsia"/>
          <w:lang w:val="en-US" w:eastAsia="zh-CN"/>
        </w:rPr>
        <w:t>科目</w:t>
      </w:r>
    </w:p>
    <w:p>
      <w:pPr>
        <w:ind w:firstLine="420" w:firstLineChars="0"/>
        <w:rPr>
          <w:rFonts w:hint="eastAsia"/>
          <w:lang w:val="en-US" w:eastAsia="zh-CN"/>
        </w:rPr>
      </w:pPr>
      <w:r>
        <w:rPr>
          <w:rFonts w:hint="eastAsia"/>
          <w:lang w:val="en-US" w:eastAsia="zh-CN"/>
        </w:rPr>
        <w:t>科目为必填字段。主要是语文，数学，英语，物理，化学。</w:t>
      </w:r>
    </w:p>
    <w:p>
      <w:pPr>
        <w:pStyle w:val="2"/>
        <w:rPr>
          <w:rFonts w:hint="eastAsia"/>
          <w:lang w:val="en-US" w:eastAsia="zh-CN"/>
        </w:rPr>
      </w:pPr>
      <w:r>
        <w:rPr>
          <w:rFonts w:hint="eastAsia"/>
          <w:lang w:val="en-US" w:eastAsia="zh-CN"/>
        </w:rPr>
        <w:t>附注说明</w:t>
      </w:r>
    </w:p>
    <w:p>
      <w:pPr>
        <w:pStyle w:val="3"/>
        <w:rPr>
          <w:rFonts w:hint="eastAsia"/>
          <w:lang w:val="en-US" w:eastAsia="zh-CN"/>
        </w:rPr>
      </w:pPr>
      <w:r>
        <w:rPr>
          <w:rFonts w:hint="eastAsia"/>
          <w:lang w:val="en-US" w:eastAsia="zh-CN"/>
        </w:rPr>
        <w:t>录入人员编号</w:t>
      </w:r>
    </w:p>
    <w:p>
      <w:pPr>
        <w:ind w:firstLine="420" w:firstLineChars="0"/>
        <w:rPr>
          <w:rFonts w:hint="eastAsia"/>
          <w:lang w:val="en-US" w:eastAsia="zh-CN"/>
        </w:rPr>
      </w:pPr>
      <w:r>
        <w:rPr>
          <w:rFonts w:hint="eastAsia"/>
          <w:lang w:val="en-US" w:eastAsia="zh-CN"/>
        </w:rPr>
        <w:t>针对录入人员我们给出统一的编号，如下：</w:t>
      </w:r>
    </w:p>
    <w:tbl>
      <w:tblPr>
        <w:tblStyle w:val="12"/>
        <w:tblW w:w="6435" w:type="dxa"/>
        <w:tblInd w:w="7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80"/>
        <w:gridCol w:w="1245"/>
        <w:gridCol w:w="1530"/>
        <w:gridCol w:w="258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70" w:hRule="atLeast"/>
        </w:trPr>
        <w:tc>
          <w:tcPr>
            <w:tcW w:w="1080" w:type="dxa"/>
            <w:tcBorders>
              <w:top w:val="single" w:color="auto" w:sz="6" w:space="0"/>
              <w:left w:val="single" w:color="auto" w:sz="6" w:space="0"/>
              <w:bottom w:val="single" w:color="auto" w:sz="6" w:space="0"/>
              <w:right w:val="single" w:color="auto" w:sz="6" w:space="0"/>
              <w:tl2br w:val="nil"/>
              <w:tr2bl w:val="nil"/>
            </w:tcBorders>
            <w:shd w:val="solid" w:color="C0C0C0" w:fill="auto"/>
            <w:vAlign w:val="top"/>
          </w:tcPr>
          <w:p>
            <w:pPr>
              <w:spacing w:beforeLines="0" w:afterLines="0"/>
              <w:jc w:val="center"/>
              <w:rPr>
                <w:rFonts w:hint="eastAsia" w:ascii="宋体" w:hAnsi="宋体"/>
                <w:b/>
                <w:color w:val="000000"/>
                <w:sz w:val="22"/>
              </w:rPr>
            </w:pPr>
            <w:r>
              <w:rPr>
                <w:rFonts w:hint="eastAsia" w:ascii="宋体" w:hAnsi="宋体"/>
                <w:b/>
                <w:color w:val="000000"/>
                <w:sz w:val="22"/>
              </w:rPr>
              <w:t>序号</w:t>
            </w:r>
          </w:p>
        </w:tc>
        <w:tc>
          <w:tcPr>
            <w:tcW w:w="1245" w:type="dxa"/>
            <w:tcBorders>
              <w:top w:val="single" w:color="auto" w:sz="6" w:space="0"/>
              <w:left w:val="single" w:color="auto" w:sz="6" w:space="0"/>
              <w:bottom w:val="single" w:color="auto" w:sz="6" w:space="0"/>
              <w:right w:val="single" w:color="auto" w:sz="6" w:space="0"/>
              <w:tl2br w:val="nil"/>
              <w:tr2bl w:val="nil"/>
            </w:tcBorders>
            <w:shd w:val="solid" w:color="C0C0C0" w:fill="auto"/>
            <w:vAlign w:val="top"/>
          </w:tcPr>
          <w:p>
            <w:pPr>
              <w:spacing w:beforeLines="0" w:afterLines="0"/>
              <w:jc w:val="center"/>
              <w:rPr>
                <w:rFonts w:hint="eastAsia" w:ascii="宋体" w:hAnsi="宋体"/>
                <w:b/>
                <w:color w:val="000000"/>
                <w:sz w:val="22"/>
              </w:rPr>
            </w:pPr>
            <w:r>
              <w:rPr>
                <w:rFonts w:hint="eastAsia" w:ascii="宋体" w:hAnsi="宋体"/>
                <w:b/>
                <w:color w:val="000000"/>
                <w:sz w:val="22"/>
              </w:rPr>
              <w:t>人员</w:t>
            </w:r>
          </w:p>
        </w:tc>
        <w:tc>
          <w:tcPr>
            <w:tcW w:w="1530" w:type="dxa"/>
            <w:tcBorders>
              <w:top w:val="single" w:color="auto" w:sz="6" w:space="0"/>
              <w:left w:val="single" w:color="auto" w:sz="6" w:space="0"/>
              <w:bottom w:val="single" w:color="auto" w:sz="6" w:space="0"/>
              <w:right w:val="single" w:color="auto" w:sz="6" w:space="0"/>
              <w:tl2br w:val="nil"/>
              <w:tr2bl w:val="nil"/>
            </w:tcBorders>
            <w:shd w:val="solid" w:color="C0C0C0" w:fill="auto"/>
            <w:vAlign w:val="top"/>
          </w:tcPr>
          <w:p>
            <w:pPr>
              <w:spacing w:beforeLines="0" w:afterLines="0"/>
              <w:jc w:val="center"/>
              <w:rPr>
                <w:rFonts w:hint="eastAsia" w:ascii="宋体" w:hAnsi="宋体"/>
                <w:b/>
                <w:color w:val="000000"/>
                <w:sz w:val="22"/>
              </w:rPr>
            </w:pPr>
            <w:r>
              <w:rPr>
                <w:rFonts w:hint="eastAsia" w:ascii="宋体" w:hAnsi="宋体"/>
                <w:b/>
                <w:color w:val="000000"/>
                <w:sz w:val="22"/>
              </w:rPr>
              <w:t>分配编号</w:t>
            </w:r>
          </w:p>
        </w:tc>
        <w:tc>
          <w:tcPr>
            <w:tcW w:w="2580" w:type="dxa"/>
            <w:tcBorders>
              <w:top w:val="single" w:color="auto" w:sz="6" w:space="0"/>
              <w:left w:val="single" w:color="auto" w:sz="6" w:space="0"/>
              <w:bottom w:val="single" w:color="auto" w:sz="6" w:space="0"/>
              <w:right w:val="single" w:color="auto" w:sz="6" w:space="0"/>
              <w:tl2br w:val="nil"/>
              <w:tr2bl w:val="nil"/>
            </w:tcBorders>
            <w:shd w:val="solid" w:color="C0C0C0" w:fill="auto"/>
            <w:vAlign w:val="top"/>
          </w:tcPr>
          <w:p>
            <w:pPr>
              <w:spacing w:beforeLines="0" w:afterLines="0"/>
              <w:jc w:val="center"/>
              <w:rPr>
                <w:rFonts w:hint="eastAsia" w:ascii="宋体" w:hAnsi="宋体"/>
                <w:b/>
                <w:color w:val="000000"/>
                <w:sz w:val="22"/>
              </w:rPr>
            </w:pPr>
            <w:r>
              <w:rPr>
                <w:rFonts w:hint="eastAsia" w:ascii="宋体" w:hAnsi="宋体"/>
                <w:b/>
                <w:color w:val="000000"/>
                <w:sz w:val="22"/>
              </w:rPr>
              <w:t>备注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70" w:hRule="atLeast"/>
        </w:trPr>
        <w:tc>
          <w:tcPr>
            <w:tcW w:w="1080" w:type="dxa"/>
            <w:tcBorders>
              <w:top w:val="single" w:color="auto" w:sz="6" w:space="0"/>
              <w:left w:val="single" w:color="auto" w:sz="6" w:space="0"/>
              <w:bottom w:val="single" w:color="auto" w:sz="6" w:space="0"/>
              <w:right w:val="single" w:color="auto" w:sz="6" w:space="0"/>
              <w:tl2br w:val="nil"/>
              <w:tr2bl w:val="nil"/>
            </w:tcBorders>
            <w:vAlign w:val="top"/>
          </w:tcPr>
          <w:p>
            <w:pPr>
              <w:spacing w:beforeLines="0" w:afterLines="0"/>
              <w:jc w:val="center"/>
              <w:rPr>
                <w:rFonts w:hint="eastAsia" w:ascii="宋体" w:hAnsi="宋体"/>
                <w:color w:val="000000"/>
                <w:sz w:val="22"/>
              </w:rPr>
            </w:pPr>
            <w:r>
              <w:rPr>
                <w:rFonts w:hint="eastAsia" w:ascii="宋体" w:hAnsi="宋体"/>
                <w:color w:val="000000"/>
                <w:sz w:val="22"/>
              </w:rPr>
              <w:t>1</w:t>
            </w:r>
          </w:p>
        </w:tc>
        <w:tc>
          <w:tcPr>
            <w:tcW w:w="1245" w:type="dxa"/>
            <w:tcBorders>
              <w:top w:val="single" w:color="auto" w:sz="6" w:space="0"/>
              <w:left w:val="single" w:color="auto" w:sz="6" w:space="0"/>
              <w:bottom w:val="single" w:color="auto" w:sz="6" w:space="0"/>
              <w:right w:val="single" w:color="auto" w:sz="6" w:space="0"/>
              <w:tl2br w:val="nil"/>
              <w:tr2bl w:val="nil"/>
            </w:tcBorders>
            <w:vAlign w:val="top"/>
          </w:tcPr>
          <w:p>
            <w:pPr>
              <w:spacing w:beforeLines="0" w:afterLines="0"/>
              <w:jc w:val="center"/>
              <w:rPr>
                <w:rFonts w:hint="eastAsia" w:ascii="宋体" w:hAnsi="宋体"/>
                <w:color w:val="000000"/>
                <w:sz w:val="22"/>
              </w:rPr>
            </w:pPr>
            <w:r>
              <w:rPr>
                <w:rFonts w:hint="eastAsia" w:ascii="宋体" w:hAnsi="宋体"/>
                <w:color w:val="000000"/>
                <w:sz w:val="22"/>
              </w:rPr>
              <w:t>于佳艺</w:t>
            </w:r>
          </w:p>
        </w:tc>
        <w:tc>
          <w:tcPr>
            <w:tcW w:w="1530" w:type="dxa"/>
            <w:tcBorders>
              <w:top w:val="single" w:color="auto" w:sz="6" w:space="0"/>
              <w:left w:val="single" w:color="auto" w:sz="6" w:space="0"/>
              <w:bottom w:val="single" w:color="auto" w:sz="6" w:space="0"/>
              <w:right w:val="single" w:color="auto" w:sz="6" w:space="0"/>
              <w:tl2br w:val="nil"/>
              <w:tr2bl w:val="nil"/>
            </w:tcBorders>
            <w:vAlign w:val="top"/>
          </w:tcPr>
          <w:p>
            <w:pPr>
              <w:spacing w:beforeLines="0" w:afterLines="0"/>
              <w:jc w:val="center"/>
              <w:rPr>
                <w:rFonts w:hint="eastAsia" w:ascii="宋体" w:hAnsi="宋体"/>
                <w:color w:val="000000"/>
                <w:sz w:val="22"/>
              </w:rPr>
            </w:pPr>
            <w:r>
              <w:rPr>
                <w:rFonts w:hint="eastAsia" w:ascii="宋体" w:hAnsi="宋体"/>
                <w:color w:val="000000"/>
                <w:sz w:val="22"/>
              </w:rPr>
              <w:t>009</w:t>
            </w:r>
          </w:p>
        </w:tc>
        <w:tc>
          <w:tcPr>
            <w:tcW w:w="2580" w:type="dxa"/>
            <w:tcBorders>
              <w:top w:val="single" w:color="auto" w:sz="6" w:space="0"/>
              <w:left w:val="single" w:color="auto" w:sz="6" w:space="0"/>
              <w:bottom w:val="single" w:color="auto" w:sz="6" w:space="0"/>
              <w:right w:val="single" w:color="auto" w:sz="6" w:space="0"/>
              <w:tl2br w:val="nil"/>
              <w:tr2bl w:val="nil"/>
            </w:tcBorders>
            <w:vAlign w:val="top"/>
          </w:tcPr>
          <w:p>
            <w:pPr>
              <w:spacing w:beforeLines="0" w:afterLines="0"/>
              <w:jc w:val="right"/>
              <w:rPr>
                <w:rFonts w:hint="eastAsia" w:ascii="宋体" w:hAnsi="宋体"/>
                <w:color w:val="000000"/>
                <w:sz w:val="22"/>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70" w:hRule="atLeast"/>
        </w:trPr>
        <w:tc>
          <w:tcPr>
            <w:tcW w:w="1080" w:type="dxa"/>
            <w:tcBorders>
              <w:top w:val="single" w:color="auto" w:sz="6" w:space="0"/>
              <w:left w:val="single" w:color="auto" w:sz="6" w:space="0"/>
              <w:bottom w:val="single" w:color="auto" w:sz="6" w:space="0"/>
              <w:right w:val="single" w:color="auto" w:sz="6" w:space="0"/>
              <w:tl2br w:val="nil"/>
              <w:tr2bl w:val="nil"/>
            </w:tcBorders>
            <w:vAlign w:val="top"/>
          </w:tcPr>
          <w:p>
            <w:pPr>
              <w:spacing w:beforeLines="0" w:afterLines="0"/>
              <w:jc w:val="center"/>
              <w:rPr>
                <w:rFonts w:hint="eastAsia" w:ascii="宋体" w:hAnsi="宋体"/>
                <w:color w:val="000000"/>
                <w:sz w:val="22"/>
              </w:rPr>
            </w:pPr>
            <w:r>
              <w:rPr>
                <w:rFonts w:hint="eastAsia" w:ascii="宋体" w:hAnsi="宋体"/>
                <w:color w:val="000000"/>
                <w:sz w:val="22"/>
              </w:rPr>
              <w:t>2</w:t>
            </w:r>
          </w:p>
        </w:tc>
        <w:tc>
          <w:tcPr>
            <w:tcW w:w="1245" w:type="dxa"/>
            <w:tcBorders>
              <w:top w:val="single" w:color="auto" w:sz="6" w:space="0"/>
              <w:left w:val="single" w:color="auto" w:sz="6" w:space="0"/>
              <w:bottom w:val="single" w:color="auto" w:sz="6" w:space="0"/>
              <w:right w:val="single" w:color="auto" w:sz="6" w:space="0"/>
              <w:tl2br w:val="nil"/>
              <w:tr2bl w:val="nil"/>
            </w:tcBorders>
            <w:vAlign w:val="top"/>
          </w:tcPr>
          <w:p>
            <w:pPr>
              <w:spacing w:beforeLines="0" w:afterLines="0"/>
              <w:jc w:val="center"/>
              <w:rPr>
                <w:rFonts w:hint="eastAsia" w:ascii="宋体" w:hAnsi="宋体"/>
                <w:color w:val="000000"/>
                <w:sz w:val="22"/>
              </w:rPr>
            </w:pPr>
            <w:r>
              <w:rPr>
                <w:rFonts w:hint="eastAsia" w:ascii="宋体" w:hAnsi="宋体"/>
                <w:color w:val="000000"/>
                <w:sz w:val="22"/>
              </w:rPr>
              <w:t xml:space="preserve">顾丁疑 </w:t>
            </w:r>
          </w:p>
        </w:tc>
        <w:tc>
          <w:tcPr>
            <w:tcW w:w="1530" w:type="dxa"/>
            <w:tcBorders>
              <w:top w:val="single" w:color="auto" w:sz="6" w:space="0"/>
              <w:left w:val="single" w:color="auto" w:sz="6" w:space="0"/>
              <w:bottom w:val="single" w:color="auto" w:sz="6" w:space="0"/>
              <w:right w:val="single" w:color="auto" w:sz="6" w:space="0"/>
              <w:tl2br w:val="nil"/>
              <w:tr2bl w:val="nil"/>
            </w:tcBorders>
            <w:vAlign w:val="top"/>
          </w:tcPr>
          <w:p>
            <w:pPr>
              <w:spacing w:beforeLines="0" w:afterLines="0"/>
              <w:jc w:val="center"/>
              <w:rPr>
                <w:rFonts w:hint="eastAsia" w:ascii="宋体" w:hAnsi="宋体"/>
                <w:color w:val="000000"/>
                <w:sz w:val="22"/>
              </w:rPr>
            </w:pPr>
            <w:r>
              <w:rPr>
                <w:rFonts w:hint="eastAsia" w:ascii="宋体" w:hAnsi="宋体"/>
                <w:color w:val="000000"/>
                <w:sz w:val="22"/>
              </w:rPr>
              <w:t>099</w:t>
            </w:r>
          </w:p>
        </w:tc>
        <w:tc>
          <w:tcPr>
            <w:tcW w:w="2580" w:type="dxa"/>
            <w:tcBorders>
              <w:top w:val="single" w:color="auto" w:sz="6" w:space="0"/>
              <w:left w:val="single" w:color="auto" w:sz="6" w:space="0"/>
              <w:bottom w:val="single" w:color="auto" w:sz="6" w:space="0"/>
              <w:right w:val="single" w:color="auto" w:sz="6" w:space="0"/>
              <w:tl2br w:val="nil"/>
              <w:tr2bl w:val="nil"/>
            </w:tcBorders>
            <w:vAlign w:val="top"/>
          </w:tcPr>
          <w:p>
            <w:pPr>
              <w:spacing w:beforeLines="0" w:afterLines="0"/>
              <w:jc w:val="right"/>
              <w:rPr>
                <w:rFonts w:hint="eastAsia" w:ascii="宋体" w:hAnsi="宋体"/>
                <w:color w:val="000000"/>
                <w:sz w:val="22"/>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70" w:hRule="atLeast"/>
        </w:trPr>
        <w:tc>
          <w:tcPr>
            <w:tcW w:w="1080" w:type="dxa"/>
            <w:tcBorders>
              <w:top w:val="single" w:color="auto" w:sz="6" w:space="0"/>
              <w:left w:val="single" w:color="auto" w:sz="6" w:space="0"/>
              <w:bottom w:val="single" w:color="auto" w:sz="6" w:space="0"/>
              <w:right w:val="single" w:color="auto" w:sz="6" w:space="0"/>
              <w:tl2br w:val="nil"/>
              <w:tr2bl w:val="nil"/>
            </w:tcBorders>
            <w:vAlign w:val="top"/>
          </w:tcPr>
          <w:p>
            <w:pPr>
              <w:spacing w:beforeLines="0" w:afterLines="0"/>
              <w:jc w:val="center"/>
              <w:rPr>
                <w:rFonts w:hint="eastAsia" w:ascii="宋体" w:hAnsi="宋体"/>
                <w:color w:val="000000"/>
                <w:sz w:val="22"/>
              </w:rPr>
            </w:pPr>
            <w:r>
              <w:rPr>
                <w:rFonts w:hint="eastAsia" w:ascii="宋体" w:hAnsi="宋体"/>
                <w:color w:val="000000"/>
                <w:sz w:val="22"/>
              </w:rPr>
              <w:t>3</w:t>
            </w:r>
          </w:p>
        </w:tc>
        <w:tc>
          <w:tcPr>
            <w:tcW w:w="1245" w:type="dxa"/>
            <w:tcBorders>
              <w:top w:val="single" w:color="auto" w:sz="6" w:space="0"/>
              <w:left w:val="single" w:color="auto" w:sz="6" w:space="0"/>
              <w:bottom w:val="single" w:color="auto" w:sz="6" w:space="0"/>
              <w:right w:val="single" w:color="auto" w:sz="6" w:space="0"/>
              <w:tl2br w:val="nil"/>
              <w:tr2bl w:val="nil"/>
            </w:tcBorders>
            <w:vAlign w:val="top"/>
          </w:tcPr>
          <w:p>
            <w:pPr>
              <w:spacing w:beforeLines="0" w:afterLines="0"/>
              <w:jc w:val="center"/>
              <w:rPr>
                <w:rFonts w:hint="eastAsia" w:ascii="宋体" w:hAnsi="宋体"/>
                <w:color w:val="000000"/>
                <w:sz w:val="22"/>
              </w:rPr>
            </w:pPr>
            <w:r>
              <w:rPr>
                <w:rFonts w:hint="eastAsia" w:ascii="宋体" w:hAnsi="宋体"/>
                <w:color w:val="000000"/>
                <w:sz w:val="22"/>
              </w:rPr>
              <w:t>刘轩</w:t>
            </w:r>
          </w:p>
        </w:tc>
        <w:tc>
          <w:tcPr>
            <w:tcW w:w="1530" w:type="dxa"/>
            <w:tcBorders>
              <w:top w:val="single" w:color="auto" w:sz="6" w:space="0"/>
              <w:left w:val="single" w:color="auto" w:sz="6" w:space="0"/>
              <w:bottom w:val="single" w:color="auto" w:sz="6" w:space="0"/>
              <w:right w:val="single" w:color="auto" w:sz="6" w:space="0"/>
              <w:tl2br w:val="nil"/>
              <w:tr2bl w:val="nil"/>
            </w:tcBorders>
            <w:vAlign w:val="top"/>
          </w:tcPr>
          <w:p>
            <w:pPr>
              <w:spacing w:beforeLines="0" w:afterLines="0"/>
              <w:jc w:val="center"/>
              <w:rPr>
                <w:rFonts w:hint="eastAsia" w:ascii="宋体" w:hAnsi="宋体"/>
                <w:color w:val="000000"/>
                <w:sz w:val="22"/>
              </w:rPr>
            </w:pPr>
            <w:r>
              <w:rPr>
                <w:rFonts w:hint="eastAsia" w:ascii="宋体" w:hAnsi="宋体"/>
                <w:color w:val="000000"/>
                <w:sz w:val="22"/>
              </w:rPr>
              <w:t>001</w:t>
            </w:r>
          </w:p>
        </w:tc>
        <w:tc>
          <w:tcPr>
            <w:tcW w:w="2580" w:type="dxa"/>
            <w:tcBorders>
              <w:top w:val="single" w:color="auto" w:sz="6" w:space="0"/>
              <w:left w:val="single" w:color="auto" w:sz="6" w:space="0"/>
              <w:bottom w:val="single" w:color="auto" w:sz="6" w:space="0"/>
              <w:right w:val="single" w:color="auto" w:sz="6" w:space="0"/>
              <w:tl2br w:val="nil"/>
              <w:tr2bl w:val="nil"/>
            </w:tcBorders>
            <w:vAlign w:val="top"/>
          </w:tcPr>
          <w:p>
            <w:pPr>
              <w:spacing w:beforeLines="0" w:afterLines="0"/>
              <w:jc w:val="right"/>
              <w:rPr>
                <w:rFonts w:hint="eastAsia" w:ascii="宋体" w:hAnsi="宋体"/>
                <w:color w:val="000000"/>
                <w:sz w:val="22"/>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70" w:hRule="atLeast"/>
        </w:trPr>
        <w:tc>
          <w:tcPr>
            <w:tcW w:w="1080" w:type="dxa"/>
            <w:tcBorders>
              <w:top w:val="single" w:color="auto" w:sz="6" w:space="0"/>
              <w:left w:val="single" w:color="auto" w:sz="6" w:space="0"/>
              <w:bottom w:val="single" w:color="auto" w:sz="6" w:space="0"/>
              <w:right w:val="single" w:color="auto" w:sz="6" w:space="0"/>
              <w:tl2br w:val="nil"/>
              <w:tr2bl w:val="nil"/>
            </w:tcBorders>
            <w:vAlign w:val="top"/>
          </w:tcPr>
          <w:p>
            <w:pPr>
              <w:spacing w:beforeLines="0" w:afterLines="0"/>
              <w:jc w:val="center"/>
              <w:rPr>
                <w:rFonts w:hint="eastAsia" w:ascii="宋体" w:hAnsi="宋体"/>
                <w:color w:val="000000"/>
                <w:sz w:val="22"/>
              </w:rPr>
            </w:pPr>
            <w:r>
              <w:rPr>
                <w:rFonts w:hint="eastAsia" w:ascii="宋体" w:hAnsi="宋体"/>
                <w:color w:val="000000"/>
                <w:sz w:val="22"/>
              </w:rPr>
              <w:t>4</w:t>
            </w:r>
          </w:p>
        </w:tc>
        <w:tc>
          <w:tcPr>
            <w:tcW w:w="1245" w:type="dxa"/>
            <w:tcBorders>
              <w:top w:val="single" w:color="auto" w:sz="6" w:space="0"/>
              <w:left w:val="single" w:color="auto" w:sz="6" w:space="0"/>
              <w:bottom w:val="single" w:color="auto" w:sz="6" w:space="0"/>
              <w:right w:val="single" w:color="auto" w:sz="6" w:space="0"/>
              <w:tl2br w:val="nil"/>
              <w:tr2bl w:val="nil"/>
            </w:tcBorders>
            <w:vAlign w:val="top"/>
          </w:tcPr>
          <w:p>
            <w:pPr>
              <w:spacing w:beforeLines="0" w:afterLines="0"/>
              <w:jc w:val="center"/>
              <w:rPr>
                <w:rFonts w:hint="eastAsia" w:ascii="宋体" w:hAnsi="宋体"/>
                <w:color w:val="000000"/>
                <w:sz w:val="22"/>
              </w:rPr>
            </w:pPr>
            <w:r>
              <w:rPr>
                <w:rFonts w:hint="eastAsia" w:ascii="宋体" w:hAnsi="宋体"/>
                <w:color w:val="000000"/>
                <w:sz w:val="22"/>
              </w:rPr>
              <w:t>李蔚然</w:t>
            </w:r>
          </w:p>
        </w:tc>
        <w:tc>
          <w:tcPr>
            <w:tcW w:w="1530" w:type="dxa"/>
            <w:tcBorders>
              <w:top w:val="single" w:color="auto" w:sz="6" w:space="0"/>
              <w:left w:val="single" w:color="auto" w:sz="6" w:space="0"/>
              <w:bottom w:val="single" w:color="auto" w:sz="6" w:space="0"/>
              <w:right w:val="single" w:color="auto" w:sz="6" w:space="0"/>
              <w:tl2br w:val="nil"/>
              <w:tr2bl w:val="nil"/>
            </w:tcBorders>
            <w:vAlign w:val="top"/>
          </w:tcPr>
          <w:p>
            <w:pPr>
              <w:spacing w:beforeLines="0" w:afterLines="0"/>
              <w:jc w:val="center"/>
              <w:rPr>
                <w:rFonts w:hint="eastAsia" w:ascii="宋体" w:hAnsi="宋体"/>
                <w:color w:val="000000"/>
                <w:sz w:val="22"/>
              </w:rPr>
            </w:pPr>
            <w:r>
              <w:rPr>
                <w:rFonts w:hint="eastAsia" w:ascii="宋体" w:hAnsi="宋体"/>
                <w:color w:val="000000"/>
                <w:sz w:val="22"/>
              </w:rPr>
              <w:t>011</w:t>
            </w:r>
          </w:p>
        </w:tc>
        <w:tc>
          <w:tcPr>
            <w:tcW w:w="2580" w:type="dxa"/>
            <w:tcBorders>
              <w:top w:val="single" w:color="auto" w:sz="6" w:space="0"/>
              <w:left w:val="single" w:color="auto" w:sz="6" w:space="0"/>
              <w:bottom w:val="single" w:color="auto" w:sz="6" w:space="0"/>
              <w:right w:val="single" w:color="auto" w:sz="6" w:space="0"/>
              <w:tl2br w:val="nil"/>
              <w:tr2bl w:val="nil"/>
            </w:tcBorders>
            <w:vAlign w:val="top"/>
          </w:tcPr>
          <w:p>
            <w:pPr>
              <w:spacing w:beforeLines="0" w:afterLines="0"/>
              <w:jc w:val="right"/>
              <w:rPr>
                <w:rFonts w:hint="eastAsia" w:ascii="宋体" w:hAnsi="宋体"/>
                <w:color w:val="000000"/>
                <w:sz w:val="22"/>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70" w:hRule="atLeast"/>
        </w:trPr>
        <w:tc>
          <w:tcPr>
            <w:tcW w:w="1080" w:type="dxa"/>
            <w:tcBorders>
              <w:top w:val="single" w:color="auto" w:sz="6" w:space="0"/>
              <w:left w:val="single" w:color="auto" w:sz="6" w:space="0"/>
              <w:bottom w:val="single" w:color="auto" w:sz="6" w:space="0"/>
              <w:right w:val="single" w:color="auto" w:sz="6" w:space="0"/>
              <w:tl2br w:val="nil"/>
              <w:tr2bl w:val="nil"/>
            </w:tcBorders>
            <w:vAlign w:val="top"/>
          </w:tcPr>
          <w:p>
            <w:pPr>
              <w:spacing w:beforeLines="0" w:afterLines="0"/>
              <w:jc w:val="center"/>
              <w:rPr>
                <w:rFonts w:hint="eastAsia" w:ascii="宋体" w:hAnsi="宋体"/>
                <w:color w:val="000000"/>
                <w:sz w:val="22"/>
              </w:rPr>
            </w:pPr>
            <w:r>
              <w:rPr>
                <w:rFonts w:hint="eastAsia" w:ascii="宋体" w:hAnsi="宋体"/>
                <w:color w:val="000000"/>
                <w:sz w:val="22"/>
              </w:rPr>
              <w:t>5</w:t>
            </w:r>
          </w:p>
        </w:tc>
        <w:tc>
          <w:tcPr>
            <w:tcW w:w="1245" w:type="dxa"/>
            <w:tcBorders>
              <w:top w:val="single" w:color="auto" w:sz="6" w:space="0"/>
              <w:left w:val="single" w:color="auto" w:sz="6" w:space="0"/>
              <w:bottom w:val="single" w:color="auto" w:sz="6" w:space="0"/>
              <w:right w:val="single" w:color="auto" w:sz="6" w:space="0"/>
              <w:tl2br w:val="nil"/>
              <w:tr2bl w:val="nil"/>
            </w:tcBorders>
            <w:vAlign w:val="top"/>
          </w:tcPr>
          <w:p>
            <w:pPr>
              <w:spacing w:beforeLines="0" w:afterLines="0"/>
              <w:jc w:val="center"/>
              <w:rPr>
                <w:rFonts w:hint="eastAsia" w:ascii="宋体" w:hAnsi="宋体"/>
                <w:color w:val="000000"/>
                <w:sz w:val="22"/>
              </w:rPr>
            </w:pPr>
            <w:r>
              <w:rPr>
                <w:rFonts w:hint="eastAsia" w:ascii="宋体" w:hAnsi="宋体"/>
                <w:color w:val="000000"/>
                <w:sz w:val="22"/>
              </w:rPr>
              <w:t>杨坤</w:t>
            </w:r>
          </w:p>
        </w:tc>
        <w:tc>
          <w:tcPr>
            <w:tcW w:w="1530" w:type="dxa"/>
            <w:tcBorders>
              <w:top w:val="single" w:color="auto" w:sz="6" w:space="0"/>
              <w:left w:val="single" w:color="auto" w:sz="6" w:space="0"/>
              <w:bottom w:val="single" w:color="auto" w:sz="6" w:space="0"/>
              <w:right w:val="single" w:color="auto" w:sz="6" w:space="0"/>
              <w:tl2br w:val="nil"/>
              <w:tr2bl w:val="nil"/>
            </w:tcBorders>
            <w:vAlign w:val="top"/>
          </w:tcPr>
          <w:p>
            <w:pPr>
              <w:spacing w:beforeLines="0" w:afterLines="0"/>
              <w:jc w:val="center"/>
              <w:rPr>
                <w:rFonts w:hint="eastAsia" w:ascii="宋体" w:hAnsi="宋体"/>
                <w:color w:val="000000"/>
                <w:sz w:val="22"/>
              </w:rPr>
            </w:pPr>
            <w:r>
              <w:rPr>
                <w:rFonts w:hint="eastAsia" w:ascii="宋体" w:hAnsi="宋体"/>
                <w:color w:val="000000"/>
                <w:sz w:val="22"/>
              </w:rPr>
              <w:t>006</w:t>
            </w:r>
          </w:p>
        </w:tc>
        <w:tc>
          <w:tcPr>
            <w:tcW w:w="2580" w:type="dxa"/>
            <w:tcBorders>
              <w:top w:val="single" w:color="auto" w:sz="6" w:space="0"/>
              <w:left w:val="single" w:color="auto" w:sz="6" w:space="0"/>
              <w:bottom w:val="single" w:color="auto" w:sz="6" w:space="0"/>
              <w:right w:val="single" w:color="auto" w:sz="6" w:space="0"/>
              <w:tl2br w:val="nil"/>
              <w:tr2bl w:val="nil"/>
            </w:tcBorders>
            <w:vAlign w:val="top"/>
          </w:tcPr>
          <w:p>
            <w:pPr>
              <w:spacing w:beforeLines="0" w:afterLines="0"/>
              <w:jc w:val="right"/>
              <w:rPr>
                <w:rFonts w:hint="eastAsia" w:ascii="宋体" w:hAnsi="宋体"/>
                <w:color w:val="000000"/>
                <w:sz w:val="22"/>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70" w:hRule="atLeast"/>
        </w:trPr>
        <w:tc>
          <w:tcPr>
            <w:tcW w:w="1080" w:type="dxa"/>
            <w:tcBorders>
              <w:top w:val="single" w:color="auto" w:sz="6" w:space="0"/>
              <w:left w:val="single" w:color="auto" w:sz="6" w:space="0"/>
              <w:bottom w:val="single" w:color="auto" w:sz="6" w:space="0"/>
              <w:right w:val="single" w:color="auto" w:sz="6" w:space="0"/>
              <w:tl2br w:val="nil"/>
              <w:tr2bl w:val="nil"/>
            </w:tcBorders>
            <w:vAlign w:val="top"/>
          </w:tcPr>
          <w:p>
            <w:pPr>
              <w:spacing w:beforeLines="0" w:afterLines="0"/>
              <w:jc w:val="center"/>
              <w:rPr>
                <w:rFonts w:hint="eastAsia" w:ascii="宋体" w:hAnsi="宋体"/>
                <w:color w:val="000000"/>
                <w:sz w:val="22"/>
              </w:rPr>
            </w:pPr>
            <w:r>
              <w:rPr>
                <w:rFonts w:hint="eastAsia" w:ascii="宋体" w:hAnsi="宋体"/>
                <w:color w:val="000000"/>
                <w:sz w:val="22"/>
              </w:rPr>
              <w:t>6</w:t>
            </w:r>
          </w:p>
        </w:tc>
        <w:tc>
          <w:tcPr>
            <w:tcW w:w="1245" w:type="dxa"/>
            <w:tcBorders>
              <w:top w:val="single" w:color="auto" w:sz="6" w:space="0"/>
              <w:left w:val="single" w:color="auto" w:sz="6" w:space="0"/>
              <w:bottom w:val="single" w:color="auto" w:sz="6" w:space="0"/>
              <w:right w:val="single" w:color="auto" w:sz="6" w:space="0"/>
              <w:tl2br w:val="nil"/>
              <w:tr2bl w:val="nil"/>
            </w:tcBorders>
            <w:vAlign w:val="top"/>
          </w:tcPr>
          <w:p>
            <w:pPr>
              <w:spacing w:beforeLines="0" w:afterLines="0"/>
              <w:jc w:val="center"/>
              <w:rPr>
                <w:rFonts w:hint="eastAsia" w:ascii="宋体" w:hAnsi="宋体"/>
                <w:color w:val="000000"/>
                <w:sz w:val="22"/>
              </w:rPr>
            </w:pPr>
            <w:r>
              <w:rPr>
                <w:rFonts w:hint="eastAsia" w:ascii="宋体" w:hAnsi="宋体"/>
                <w:color w:val="000000"/>
                <w:sz w:val="22"/>
              </w:rPr>
              <w:t>凡佩佩</w:t>
            </w:r>
          </w:p>
        </w:tc>
        <w:tc>
          <w:tcPr>
            <w:tcW w:w="1530" w:type="dxa"/>
            <w:tcBorders>
              <w:top w:val="single" w:color="auto" w:sz="6" w:space="0"/>
              <w:left w:val="single" w:color="auto" w:sz="6" w:space="0"/>
              <w:bottom w:val="single" w:color="auto" w:sz="6" w:space="0"/>
              <w:right w:val="single" w:color="auto" w:sz="6" w:space="0"/>
              <w:tl2br w:val="nil"/>
              <w:tr2bl w:val="nil"/>
            </w:tcBorders>
            <w:vAlign w:val="top"/>
          </w:tcPr>
          <w:p>
            <w:pPr>
              <w:spacing w:beforeLines="0" w:afterLines="0"/>
              <w:jc w:val="center"/>
              <w:rPr>
                <w:rFonts w:hint="eastAsia" w:ascii="宋体" w:hAnsi="宋体"/>
                <w:color w:val="000000"/>
                <w:sz w:val="22"/>
              </w:rPr>
            </w:pPr>
            <w:r>
              <w:rPr>
                <w:rFonts w:hint="eastAsia" w:ascii="宋体" w:hAnsi="宋体"/>
                <w:color w:val="000000"/>
                <w:sz w:val="22"/>
              </w:rPr>
              <w:t>008</w:t>
            </w:r>
          </w:p>
        </w:tc>
        <w:tc>
          <w:tcPr>
            <w:tcW w:w="2580" w:type="dxa"/>
            <w:tcBorders>
              <w:top w:val="single" w:color="auto" w:sz="6" w:space="0"/>
              <w:left w:val="single" w:color="auto" w:sz="6" w:space="0"/>
              <w:bottom w:val="single" w:color="auto" w:sz="6" w:space="0"/>
              <w:right w:val="single" w:color="auto" w:sz="6" w:space="0"/>
              <w:tl2br w:val="nil"/>
              <w:tr2bl w:val="nil"/>
            </w:tcBorders>
            <w:vAlign w:val="top"/>
          </w:tcPr>
          <w:p>
            <w:pPr>
              <w:spacing w:beforeLines="0" w:afterLines="0"/>
              <w:jc w:val="right"/>
              <w:rPr>
                <w:rFonts w:hint="eastAsia" w:ascii="宋体" w:hAnsi="宋体"/>
                <w:color w:val="000000"/>
                <w:sz w:val="22"/>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70" w:hRule="atLeast"/>
        </w:trPr>
        <w:tc>
          <w:tcPr>
            <w:tcW w:w="1080" w:type="dxa"/>
            <w:tcBorders>
              <w:top w:val="single" w:color="auto" w:sz="6" w:space="0"/>
              <w:left w:val="single" w:color="auto" w:sz="6" w:space="0"/>
              <w:bottom w:val="single" w:color="auto" w:sz="6" w:space="0"/>
              <w:right w:val="single" w:color="auto" w:sz="6" w:space="0"/>
              <w:tl2br w:val="nil"/>
              <w:tr2bl w:val="nil"/>
            </w:tcBorders>
            <w:vAlign w:val="top"/>
          </w:tcPr>
          <w:p>
            <w:pPr>
              <w:spacing w:beforeLines="0" w:afterLines="0"/>
              <w:jc w:val="center"/>
              <w:rPr>
                <w:rFonts w:hint="eastAsia" w:ascii="宋体" w:hAnsi="宋体"/>
                <w:color w:val="000000"/>
                <w:sz w:val="22"/>
              </w:rPr>
            </w:pPr>
            <w:r>
              <w:rPr>
                <w:rFonts w:hint="eastAsia" w:ascii="宋体" w:hAnsi="宋体"/>
                <w:color w:val="000000"/>
                <w:sz w:val="22"/>
              </w:rPr>
              <w:t>7</w:t>
            </w:r>
          </w:p>
        </w:tc>
        <w:tc>
          <w:tcPr>
            <w:tcW w:w="1245" w:type="dxa"/>
            <w:tcBorders>
              <w:top w:val="single" w:color="auto" w:sz="6" w:space="0"/>
              <w:left w:val="single" w:color="auto" w:sz="6" w:space="0"/>
              <w:bottom w:val="single" w:color="auto" w:sz="6" w:space="0"/>
              <w:right w:val="single" w:color="auto" w:sz="6" w:space="0"/>
              <w:tl2br w:val="nil"/>
              <w:tr2bl w:val="nil"/>
            </w:tcBorders>
            <w:vAlign w:val="top"/>
          </w:tcPr>
          <w:p>
            <w:pPr>
              <w:spacing w:beforeLines="0" w:afterLines="0"/>
              <w:jc w:val="center"/>
              <w:rPr>
                <w:rFonts w:hint="eastAsia" w:ascii="宋体" w:hAnsi="宋体"/>
                <w:color w:val="000000"/>
                <w:sz w:val="22"/>
              </w:rPr>
            </w:pPr>
            <w:r>
              <w:rPr>
                <w:rFonts w:hint="eastAsia" w:ascii="宋体" w:hAnsi="宋体"/>
                <w:color w:val="000000"/>
                <w:sz w:val="22"/>
              </w:rPr>
              <w:t>汪芳芳</w:t>
            </w:r>
          </w:p>
        </w:tc>
        <w:tc>
          <w:tcPr>
            <w:tcW w:w="1530" w:type="dxa"/>
            <w:tcBorders>
              <w:top w:val="single" w:color="auto" w:sz="6" w:space="0"/>
              <w:left w:val="single" w:color="auto" w:sz="6" w:space="0"/>
              <w:bottom w:val="single" w:color="auto" w:sz="6" w:space="0"/>
              <w:right w:val="single" w:color="auto" w:sz="6" w:space="0"/>
              <w:tl2br w:val="nil"/>
              <w:tr2bl w:val="nil"/>
            </w:tcBorders>
            <w:vAlign w:val="top"/>
          </w:tcPr>
          <w:p>
            <w:pPr>
              <w:spacing w:beforeLines="0" w:afterLines="0"/>
              <w:jc w:val="center"/>
              <w:rPr>
                <w:rFonts w:hint="eastAsia" w:ascii="宋体" w:hAnsi="宋体"/>
                <w:color w:val="000000"/>
                <w:sz w:val="22"/>
              </w:rPr>
            </w:pPr>
            <w:r>
              <w:rPr>
                <w:rFonts w:hint="eastAsia" w:ascii="宋体" w:hAnsi="宋体"/>
                <w:color w:val="000000"/>
                <w:sz w:val="22"/>
              </w:rPr>
              <w:t>007</w:t>
            </w:r>
          </w:p>
        </w:tc>
        <w:tc>
          <w:tcPr>
            <w:tcW w:w="2580" w:type="dxa"/>
            <w:tcBorders>
              <w:top w:val="single" w:color="auto" w:sz="6" w:space="0"/>
              <w:left w:val="single" w:color="auto" w:sz="6" w:space="0"/>
              <w:bottom w:val="single" w:color="auto" w:sz="6" w:space="0"/>
              <w:right w:val="single" w:color="auto" w:sz="6" w:space="0"/>
              <w:tl2br w:val="nil"/>
              <w:tr2bl w:val="nil"/>
            </w:tcBorders>
            <w:vAlign w:val="top"/>
          </w:tcPr>
          <w:p>
            <w:pPr>
              <w:spacing w:beforeLines="0" w:afterLines="0"/>
              <w:jc w:val="right"/>
              <w:rPr>
                <w:rFonts w:hint="eastAsia" w:ascii="宋体" w:hAnsi="宋体"/>
                <w:color w:val="000000"/>
                <w:sz w:val="22"/>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70" w:hRule="atLeast"/>
        </w:trPr>
        <w:tc>
          <w:tcPr>
            <w:tcW w:w="1080" w:type="dxa"/>
            <w:tcBorders>
              <w:top w:val="single" w:color="auto" w:sz="6" w:space="0"/>
              <w:left w:val="single" w:color="auto" w:sz="6" w:space="0"/>
              <w:bottom w:val="single" w:color="auto" w:sz="6" w:space="0"/>
              <w:right w:val="single" w:color="auto" w:sz="6" w:space="0"/>
              <w:tl2br w:val="nil"/>
              <w:tr2bl w:val="nil"/>
            </w:tcBorders>
            <w:vAlign w:val="top"/>
          </w:tcPr>
          <w:p>
            <w:pPr>
              <w:spacing w:beforeLines="0" w:afterLines="0"/>
              <w:jc w:val="center"/>
              <w:rPr>
                <w:rFonts w:hint="eastAsia" w:ascii="宋体" w:hAnsi="宋体"/>
                <w:color w:val="000000"/>
                <w:sz w:val="22"/>
              </w:rPr>
            </w:pPr>
            <w:r>
              <w:rPr>
                <w:rFonts w:hint="eastAsia" w:ascii="宋体" w:hAnsi="宋体"/>
                <w:color w:val="000000"/>
                <w:sz w:val="22"/>
              </w:rPr>
              <w:t>8</w:t>
            </w:r>
          </w:p>
        </w:tc>
        <w:tc>
          <w:tcPr>
            <w:tcW w:w="1245" w:type="dxa"/>
            <w:tcBorders>
              <w:top w:val="single" w:color="auto" w:sz="6" w:space="0"/>
              <w:left w:val="single" w:color="auto" w:sz="6" w:space="0"/>
              <w:bottom w:val="single" w:color="auto" w:sz="6" w:space="0"/>
              <w:right w:val="single" w:color="auto" w:sz="6" w:space="0"/>
              <w:tl2br w:val="nil"/>
              <w:tr2bl w:val="nil"/>
            </w:tcBorders>
            <w:vAlign w:val="top"/>
          </w:tcPr>
          <w:p>
            <w:pPr>
              <w:spacing w:beforeLines="0" w:afterLines="0"/>
              <w:jc w:val="center"/>
              <w:rPr>
                <w:rFonts w:hint="eastAsia" w:ascii="宋体" w:hAnsi="宋体"/>
                <w:color w:val="000000"/>
                <w:sz w:val="22"/>
              </w:rPr>
            </w:pPr>
            <w:r>
              <w:rPr>
                <w:rFonts w:hint="eastAsia" w:ascii="宋体" w:hAnsi="宋体"/>
                <w:color w:val="000000"/>
                <w:sz w:val="22"/>
              </w:rPr>
              <w:t>郭汝敏</w:t>
            </w:r>
          </w:p>
        </w:tc>
        <w:tc>
          <w:tcPr>
            <w:tcW w:w="1530" w:type="dxa"/>
            <w:tcBorders>
              <w:top w:val="single" w:color="auto" w:sz="6" w:space="0"/>
              <w:left w:val="single" w:color="auto" w:sz="6" w:space="0"/>
              <w:bottom w:val="single" w:color="auto" w:sz="6" w:space="0"/>
              <w:right w:val="single" w:color="auto" w:sz="6" w:space="0"/>
              <w:tl2br w:val="nil"/>
              <w:tr2bl w:val="nil"/>
            </w:tcBorders>
            <w:vAlign w:val="top"/>
          </w:tcPr>
          <w:p>
            <w:pPr>
              <w:spacing w:beforeLines="0" w:afterLines="0"/>
              <w:jc w:val="center"/>
              <w:rPr>
                <w:rFonts w:hint="eastAsia" w:ascii="宋体" w:hAnsi="宋体"/>
                <w:color w:val="000000"/>
                <w:sz w:val="22"/>
              </w:rPr>
            </w:pPr>
            <w:r>
              <w:rPr>
                <w:rFonts w:hint="eastAsia" w:ascii="宋体" w:hAnsi="宋体"/>
                <w:color w:val="000000"/>
                <w:sz w:val="22"/>
              </w:rPr>
              <w:t>078</w:t>
            </w:r>
          </w:p>
        </w:tc>
        <w:tc>
          <w:tcPr>
            <w:tcW w:w="2580" w:type="dxa"/>
            <w:tcBorders>
              <w:top w:val="single" w:color="auto" w:sz="6" w:space="0"/>
              <w:left w:val="single" w:color="auto" w:sz="6" w:space="0"/>
              <w:bottom w:val="single" w:color="auto" w:sz="6" w:space="0"/>
              <w:right w:val="single" w:color="auto" w:sz="6" w:space="0"/>
              <w:tl2br w:val="nil"/>
              <w:tr2bl w:val="nil"/>
            </w:tcBorders>
            <w:vAlign w:val="top"/>
          </w:tcPr>
          <w:p>
            <w:pPr>
              <w:spacing w:beforeLines="0" w:afterLines="0"/>
              <w:jc w:val="right"/>
              <w:rPr>
                <w:rFonts w:hint="eastAsia" w:ascii="宋体" w:hAnsi="宋体"/>
                <w:color w:val="000000"/>
                <w:sz w:val="22"/>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70" w:hRule="atLeast"/>
        </w:trPr>
        <w:tc>
          <w:tcPr>
            <w:tcW w:w="1080" w:type="dxa"/>
            <w:tcBorders>
              <w:top w:val="single" w:color="auto" w:sz="6" w:space="0"/>
              <w:left w:val="single" w:color="auto" w:sz="6" w:space="0"/>
              <w:bottom w:val="single" w:color="auto" w:sz="6" w:space="0"/>
              <w:right w:val="single" w:color="auto" w:sz="6" w:space="0"/>
              <w:tl2br w:val="nil"/>
              <w:tr2bl w:val="nil"/>
            </w:tcBorders>
            <w:vAlign w:val="top"/>
          </w:tcPr>
          <w:p>
            <w:pPr>
              <w:spacing w:beforeLines="0" w:afterLines="0"/>
              <w:jc w:val="center"/>
              <w:rPr>
                <w:rFonts w:hint="eastAsia" w:ascii="宋体" w:hAnsi="宋体"/>
                <w:color w:val="000000"/>
                <w:sz w:val="22"/>
              </w:rPr>
            </w:pPr>
            <w:r>
              <w:rPr>
                <w:rFonts w:hint="eastAsia" w:ascii="宋体" w:hAnsi="宋体"/>
                <w:color w:val="000000"/>
                <w:sz w:val="22"/>
              </w:rPr>
              <w:t>9</w:t>
            </w:r>
          </w:p>
        </w:tc>
        <w:tc>
          <w:tcPr>
            <w:tcW w:w="1245" w:type="dxa"/>
            <w:tcBorders>
              <w:top w:val="single" w:color="auto" w:sz="6" w:space="0"/>
              <w:left w:val="single" w:color="auto" w:sz="6" w:space="0"/>
              <w:bottom w:val="single" w:color="auto" w:sz="6" w:space="0"/>
              <w:right w:val="single" w:color="auto" w:sz="6" w:space="0"/>
              <w:tl2br w:val="nil"/>
              <w:tr2bl w:val="nil"/>
            </w:tcBorders>
            <w:vAlign w:val="top"/>
          </w:tcPr>
          <w:p>
            <w:pPr>
              <w:spacing w:beforeLines="0" w:afterLines="0"/>
              <w:jc w:val="center"/>
              <w:rPr>
                <w:rFonts w:hint="eastAsia" w:ascii="宋体" w:hAnsi="宋体"/>
                <w:color w:val="000000"/>
                <w:sz w:val="22"/>
              </w:rPr>
            </w:pPr>
            <w:r>
              <w:rPr>
                <w:rFonts w:hint="eastAsia" w:ascii="宋体" w:hAnsi="宋体"/>
                <w:color w:val="000000"/>
                <w:sz w:val="22"/>
              </w:rPr>
              <w:t>祝思慧</w:t>
            </w:r>
          </w:p>
        </w:tc>
        <w:tc>
          <w:tcPr>
            <w:tcW w:w="1530" w:type="dxa"/>
            <w:tcBorders>
              <w:top w:val="single" w:color="auto" w:sz="6" w:space="0"/>
              <w:left w:val="single" w:color="auto" w:sz="6" w:space="0"/>
              <w:bottom w:val="single" w:color="auto" w:sz="6" w:space="0"/>
              <w:right w:val="single" w:color="auto" w:sz="6" w:space="0"/>
              <w:tl2br w:val="nil"/>
              <w:tr2bl w:val="nil"/>
            </w:tcBorders>
            <w:vAlign w:val="top"/>
          </w:tcPr>
          <w:p>
            <w:pPr>
              <w:spacing w:beforeLines="0" w:afterLines="0"/>
              <w:jc w:val="center"/>
              <w:rPr>
                <w:rFonts w:hint="eastAsia" w:ascii="宋体" w:hAnsi="宋体"/>
                <w:color w:val="000000"/>
                <w:sz w:val="22"/>
              </w:rPr>
            </w:pPr>
            <w:r>
              <w:rPr>
                <w:rFonts w:hint="eastAsia" w:ascii="宋体" w:hAnsi="宋体"/>
                <w:color w:val="000000"/>
                <w:sz w:val="22"/>
              </w:rPr>
              <w:t>082</w:t>
            </w:r>
          </w:p>
        </w:tc>
        <w:tc>
          <w:tcPr>
            <w:tcW w:w="2580" w:type="dxa"/>
            <w:tcBorders>
              <w:top w:val="single" w:color="auto" w:sz="6" w:space="0"/>
              <w:left w:val="single" w:color="auto" w:sz="6" w:space="0"/>
              <w:bottom w:val="single" w:color="auto" w:sz="6" w:space="0"/>
              <w:right w:val="single" w:color="auto" w:sz="6" w:space="0"/>
              <w:tl2br w:val="nil"/>
              <w:tr2bl w:val="nil"/>
            </w:tcBorders>
            <w:vAlign w:val="top"/>
          </w:tcPr>
          <w:p>
            <w:pPr>
              <w:spacing w:beforeLines="0" w:afterLines="0"/>
              <w:jc w:val="right"/>
              <w:rPr>
                <w:rFonts w:hint="eastAsia" w:ascii="宋体" w:hAnsi="宋体"/>
                <w:color w:val="000000"/>
                <w:sz w:val="22"/>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95" w:hRule="atLeast"/>
        </w:trPr>
        <w:tc>
          <w:tcPr>
            <w:tcW w:w="1080" w:type="dxa"/>
            <w:tcBorders>
              <w:top w:val="single" w:color="auto" w:sz="6" w:space="0"/>
              <w:left w:val="single" w:color="auto" w:sz="6" w:space="0"/>
              <w:bottom w:val="single" w:color="auto" w:sz="6" w:space="0"/>
              <w:right w:val="single" w:color="auto" w:sz="6" w:space="0"/>
              <w:tl2br w:val="nil"/>
              <w:tr2bl w:val="nil"/>
            </w:tcBorders>
            <w:vAlign w:val="top"/>
          </w:tcPr>
          <w:p>
            <w:pPr>
              <w:spacing w:beforeLines="0" w:afterLines="0"/>
              <w:jc w:val="center"/>
              <w:rPr>
                <w:rFonts w:hint="eastAsia" w:ascii="宋体" w:hAnsi="宋体"/>
                <w:color w:val="000000"/>
                <w:sz w:val="22"/>
              </w:rPr>
            </w:pPr>
            <w:r>
              <w:rPr>
                <w:rFonts w:hint="eastAsia" w:ascii="宋体" w:hAnsi="宋体"/>
                <w:color w:val="000000"/>
                <w:sz w:val="22"/>
              </w:rPr>
              <w:t>10</w:t>
            </w:r>
          </w:p>
        </w:tc>
        <w:tc>
          <w:tcPr>
            <w:tcW w:w="1245" w:type="dxa"/>
            <w:tcBorders>
              <w:top w:val="single" w:color="auto" w:sz="6" w:space="0"/>
              <w:left w:val="single" w:color="auto" w:sz="6" w:space="0"/>
              <w:bottom w:val="single" w:color="auto" w:sz="6" w:space="0"/>
              <w:right w:val="single" w:color="auto" w:sz="6" w:space="0"/>
              <w:tl2br w:val="nil"/>
              <w:tr2bl w:val="nil"/>
            </w:tcBorders>
            <w:vAlign w:val="top"/>
          </w:tcPr>
          <w:p>
            <w:pPr>
              <w:spacing w:beforeLines="0" w:afterLines="0"/>
              <w:jc w:val="center"/>
              <w:rPr>
                <w:rFonts w:hint="eastAsia" w:ascii="宋体" w:hAnsi="宋体"/>
                <w:color w:val="000000"/>
                <w:sz w:val="22"/>
              </w:rPr>
            </w:pPr>
            <w:r>
              <w:rPr>
                <w:rFonts w:hint="eastAsia" w:ascii="宋体" w:hAnsi="宋体"/>
                <w:color w:val="000000"/>
                <w:sz w:val="22"/>
              </w:rPr>
              <w:t>刘雪松</w:t>
            </w:r>
          </w:p>
        </w:tc>
        <w:tc>
          <w:tcPr>
            <w:tcW w:w="1530" w:type="dxa"/>
            <w:tcBorders>
              <w:top w:val="single" w:color="auto" w:sz="6" w:space="0"/>
              <w:left w:val="single" w:color="auto" w:sz="6" w:space="0"/>
              <w:bottom w:val="single" w:color="auto" w:sz="6" w:space="0"/>
              <w:right w:val="single" w:color="auto" w:sz="6" w:space="0"/>
              <w:tl2br w:val="nil"/>
              <w:tr2bl w:val="nil"/>
            </w:tcBorders>
            <w:vAlign w:val="top"/>
          </w:tcPr>
          <w:p>
            <w:pPr>
              <w:spacing w:beforeLines="0" w:afterLines="0"/>
              <w:jc w:val="center"/>
              <w:rPr>
                <w:rFonts w:hint="eastAsia" w:ascii="宋体" w:hAnsi="宋体"/>
                <w:color w:val="000000"/>
                <w:sz w:val="22"/>
              </w:rPr>
            </w:pPr>
            <w:r>
              <w:rPr>
                <w:rFonts w:hint="eastAsia" w:ascii="宋体" w:hAnsi="宋体"/>
                <w:color w:val="000000"/>
                <w:sz w:val="22"/>
              </w:rPr>
              <w:t>023</w:t>
            </w:r>
          </w:p>
        </w:tc>
        <w:tc>
          <w:tcPr>
            <w:tcW w:w="2580" w:type="dxa"/>
            <w:tcBorders>
              <w:top w:val="single" w:color="auto" w:sz="6" w:space="0"/>
              <w:left w:val="single" w:color="auto" w:sz="6" w:space="0"/>
              <w:bottom w:val="single" w:color="auto" w:sz="6" w:space="0"/>
              <w:right w:val="single" w:color="auto" w:sz="6" w:space="0"/>
              <w:tl2br w:val="nil"/>
              <w:tr2bl w:val="nil"/>
            </w:tcBorders>
            <w:vAlign w:val="top"/>
          </w:tcPr>
          <w:p>
            <w:pPr>
              <w:spacing w:beforeLines="0" w:afterLines="0"/>
              <w:jc w:val="right"/>
              <w:rPr>
                <w:rFonts w:hint="eastAsia" w:ascii="宋体" w:hAnsi="宋体"/>
                <w:color w:val="000000"/>
                <w:sz w:val="22"/>
              </w:rPr>
            </w:pPr>
            <w:bookmarkStart w:id="0" w:name="_GoBack"/>
            <w:bookmarkEnd w:id="0"/>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70" w:hRule="atLeast"/>
        </w:trPr>
        <w:tc>
          <w:tcPr>
            <w:tcW w:w="1080" w:type="dxa"/>
            <w:tcBorders>
              <w:top w:val="single" w:color="auto" w:sz="6" w:space="0"/>
              <w:left w:val="single" w:color="auto" w:sz="6" w:space="0"/>
              <w:bottom w:val="single" w:color="auto" w:sz="6" w:space="0"/>
              <w:right w:val="single" w:color="auto" w:sz="6" w:space="0"/>
              <w:tl2br w:val="nil"/>
              <w:tr2bl w:val="nil"/>
            </w:tcBorders>
            <w:vAlign w:val="top"/>
          </w:tcPr>
          <w:p>
            <w:pPr>
              <w:spacing w:beforeLines="0" w:afterLines="0"/>
              <w:jc w:val="center"/>
              <w:rPr>
                <w:rFonts w:hint="eastAsia" w:ascii="宋体" w:hAnsi="宋体"/>
                <w:color w:val="000000"/>
                <w:sz w:val="22"/>
              </w:rPr>
            </w:pPr>
            <w:r>
              <w:rPr>
                <w:rFonts w:hint="eastAsia" w:ascii="宋体" w:hAnsi="宋体"/>
                <w:color w:val="000000"/>
                <w:sz w:val="22"/>
              </w:rPr>
              <w:t>11</w:t>
            </w:r>
          </w:p>
        </w:tc>
        <w:tc>
          <w:tcPr>
            <w:tcW w:w="1245" w:type="dxa"/>
            <w:tcBorders>
              <w:top w:val="single" w:color="auto" w:sz="6" w:space="0"/>
              <w:left w:val="single" w:color="auto" w:sz="6" w:space="0"/>
              <w:bottom w:val="single" w:color="auto" w:sz="6" w:space="0"/>
              <w:right w:val="single" w:color="auto" w:sz="6" w:space="0"/>
              <w:tl2br w:val="nil"/>
              <w:tr2bl w:val="nil"/>
            </w:tcBorders>
            <w:vAlign w:val="top"/>
          </w:tcPr>
          <w:p>
            <w:pPr>
              <w:spacing w:beforeLines="0" w:afterLines="0"/>
              <w:jc w:val="center"/>
              <w:rPr>
                <w:rFonts w:hint="eastAsia" w:ascii="宋体" w:hAnsi="宋体"/>
                <w:color w:val="000000"/>
                <w:sz w:val="22"/>
              </w:rPr>
            </w:pPr>
            <w:r>
              <w:rPr>
                <w:rFonts w:hint="eastAsia" w:ascii="宋体" w:hAnsi="宋体"/>
                <w:color w:val="000000"/>
                <w:sz w:val="22"/>
              </w:rPr>
              <w:t>徐斯敏</w:t>
            </w:r>
          </w:p>
        </w:tc>
        <w:tc>
          <w:tcPr>
            <w:tcW w:w="1530" w:type="dxa"/>
            <w:tcBorders>
              <w:top w:val="single" w:color="auto" w:sz="6" w:space="0"/>
              <w:left w:val="single" w:color="auto" w:sz="6" w:space="0"/>
              <w:bottom w:val="single" w:color="auto" w:sz="6" w:space="0"/>
              <w:right w:val="single" w:color="auto" w:sz="6" w:space="0"/>
              <w:tl2br w:val="nil"/>
              <w:tr2bl w:val="nil"/>
            </w:tcBorders>
            <w:vAlign w:val="top"/>
          </w:tcPr>
          <w:p>
            <w:pPr>
              <w:spacing w:beforeLines="0" w:afterLines="0"/>
              <w:jc w:val="center"/>
              <w:rPr>
                <w:rFonts w:hint="eastAsia" w:ascii="宋体" w:hAnsi="宋体"/>
                <w:color w:val="000000"/>
                <w:sz w:val="22"/>
              </w:rPr>
            </w:pPr>
            <w:r>
              <w:rPr>
                <w:rFonts w:hint="eastAsia" w:ascii="宋体" w:hAnsi="宋体"/>
                <w:color w:val="000000"/>
                <w:sz w:val="22"/>
              </w:rPr>
              <w:t>026</w:t>
            </w:r>
          </w:p>
        </w:tc>
        <w:tc>
          <w:tcPr>
            <w:tcW w:w="2580" w:type="dxa"/>
            <w:tcBorders>
              <w:top w:val="single" w:color="auto" w:sz="6" w:space="0"/>
              <w:left w:val="single" w:color="auto" w:sz="6" w:space="0"/>
              <w:bottom w:val="single" w:color="auto" w:sz="6" w:space="0"/>
              <w:right w:val="single" w:color="auto" w:sz="6" w:space="0"/>
              <w:tl2br w:val="nil"/>
              <w:tr2bl w:val="nil"/>
            </w:tcBorders>
            <w:vAlign w:val="top"/>
          </w:tcPr>
          <w:p>
            <w:pPr>
              <w:spacing w:beforeLines="0" w:afterLines="0"/>
              <w:jc w:val="right"/>
              <w:rPr>
                <w:rFonts w:hint="eastAsia" w:ascii="宋体" w:hAnsi="宋体"/>
                <w:color w:val="000000"/>
                <w:sz w:val="22"/>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49" w:hRule="atLeast"/>
        </w:trPr>
        <w:tc>
          <w:tcPr>
            <w:tcW w:w="1080" w:type="dxa"/>
            <w:tcBorders>
              <w:top w:val="single" w:color="auto" w:sz="6" w:space="0"/>
              <w:left w:val="single" w:color="auto" w:sz="6" w:space="0"/>
              <w:bottom w:val="single" w:color="auto" w:sz="6" w:space="0"/>
              <w:right w:val="single" w:color="auto" w:sz="6" w:space="0"/>
              <w:tl2br w:val="nil"/>
              <w:tr2bl w:val="nil"/>
            </w:tcBorders>
            <w:vAlign w:val="top"/>
          </w:tcPr>
          <w:p>
            <w:pPr>
              <w:spacing w:beforeLines="0" w:afterLines="0"/>
              <w:jc w:val="center"/>
              <w:rPr>
                <w:rFonts w:hint="eastAsia" w:ascii="宋体" w:hAnsi="宋体"/>
                <w:color w:val="000000"/>
                <w:sz w:val="22"/>
              </w:rPr>
            </w:pPr>
            <w:r>
              <w:rPr>
                <w:rFonts w:hint="eastAsia" w:ascii="宋体" w:hAnsi="宋体"/>
                <w:color w:val="000000"/>
                <w:sz w:val="22"/>
              </w:rPr>
              <w:t>12</w:t>
            </w:r>
          </w:p>
        </w:tc>
        <w:tc>
          <w:tcPr>
            <w:tcW w:w="1245" w:type="dxa"/>
            <w:tcBorders>
              <w:top w:val="single" w:color="auto" w:sz="6" w:space="0"/>
              <w:left w:val="single" w:color="auto" w:sz="6" w:space="0"/>
              <w:bottom w:val="single" w:color="auto" w:sz="6" w:space="0"/>
              <w:right w:val="single" w:color="auto" w:sz="6" w:space="0"/>
              <w:tl2br w:val="nil"/>
              <w:tr2bl w:val="nil"/>
            </w:tcBorders>
            <w:vAlign w:val="top"/>
          </w:tcPr>
          <w:p>
            <w:pPr>
              <w:spacing w:beforeLines="0" w:afterLines="0"/>
              <w:jc w:val="center"/>
              <w:rPr>
                <w:rFonts w:hint="eastAsia" w:ascii="宋体" w:hAnsi="宋体"/>
                <w:color w:val="000000"/>
                <w:sz w:val="22"/>
              </w:rPr>
            </w:pPr>
            <w:r>
              <w:rPr>
                <w:rFonts w:hint="eastAsia" w:ascii="宋体" w:hAnsi="宋体"/>
                <w:color w:val="000000"/>
                <w:sz w:val="22"/>
              </w:rPr>
              <w:t xml:space="preserve">陈帆 </w:t>
            </w:r>
          </w:p>
        </w:tc>
        <w:tc>
          <w:tcPr>
            <w:tcW w:w="1530" w:type="dxa"/>
            <w:tcBorders>
              <w:top w:val="single" w:color="auto" w:sz="6" w:space="0"/>
              <w:left w:val="single" w:color="auto" w:sz="6" w:space="0"/>
              <w:bottom w:val="single" w:color="auto" w:sz="6" w:space="0"/>
              <w:right w:val="single" w:color="auto" w:sz="6" w:space="0"/>
              <w:tl2br w:val="nil"/>
              <w:tr2bl w:val="nil"/>
            </w:tcBorders>
            <w:vAlign w:val="top"/>
          </w:tcPr>
          <w:p>
            <w:pPr>
              <w:spacing w:beforeLines="0" w:afterLines="0"/>
              <w:jc w:val="center"/>
              <w:rPr>
                <w:rFonts w:hint="eastAsia" w:ascii="宋体" w:hAnsi="宋体"/>
                <w:color w:val="000000"/>
                <w:sz w:val="22"/>
              </w:rPr>
            </w:pPr>
            <w:r>
              <w:rPr>
                <w:rFonts w:hint="eastAsia" w:ascii="宋体" w:hAnsi="宋体"/>
                <w:color w:val="000000"/>
                <w:sz w:val="22"/>
              </w:rPr>
              <w:t>066</w:t>
            </w:r>
          </w:p>
        </w:tc>
        <w:tc>
          <w:tcPr>
            <w:tcW w:w="2580" w:type="dxa"/>
            <w:tcBorders>
              <w:top w:val="single" w:color="auto" w:sz="6" w:space="0"/>
              <w:left w:val="single" w:color="auto" w:sz="6" w:space="0"/>
              <w:bottom w:val="single" w:color="auto" w:sz="6" w:space="0"/>
              <w:right w:val="single" w:color="auto" w:sz="6" w:space="0"/>
              <w:tl2br w:val="nil"/>
              <w:tr2bl w:val="nil"/>
            </w:tcBorders>
            <w:vAlign w:val="top"/>
          </w:tcPr>
          <w:p>
            <w:pPr>
              <w:spacing w:beforeLines="0" w:afterLines="0"/>
              <w:jc w:val="right"/>
              <w:rPr>
                <w:rFonts w:hint="eastAsia" w:ascii="宋体" w:hAnsi="宋体"/>
                <w:color w:val="000000"/>
                <w:sz w:val="22"/>
              </w:rPr>
            </w:pPr>
          </w:p>
        </w:tc>
      </w:tr>
    </w:tbl>
    <w:p>
      <w:pPr>
        <w:rPr>
          <w:rFonts w:hint="eastAsia"/>
          <w:lang w:val="en-US" w:eastAsia="zh-CN"/>
        </w:rPr>
      </w:pPr>
    </w:p>
    <w:p>
      <w:pPr>
        <w:ind w:firstLine="420" w:firstLineChars="0"/>
        <w:rPr>
          <w:rFonts w:hint="eastAsia"/>
          <w:lang w:val="en-US" w:eastAsia="zh-CN"/>
        </w:rPr>
      </w:pPr>
    </w:p>
    <w:p>
      <w:pPr>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rPr>
          <w:rFonts w:hint="eastAsia"/>
          <w:lang w:val="en-US" w:eastAsia="zh-CN"/>
        </w:rPr>
      </w:pPr>
    </w:p>
    <w:p>
      <w:pPr>
        <w:ind w:firstLine="420" w:firstLineChars="0"/>
        <w:rPr>
          <w:rFonts w:hint="eastAsia"/>
          <w:lang w:val="en-US" w:eastAsia="zh-CN"/>
        </w:rPr>
      </w:pPr>
    </w:p>
    <w:p>
      <w:pPr>
        <w:rPr>
          <w:rFonts w:hint="eastAsia"/>
          <w:lang w:val="en-US" w:eastAsia="zh-CN"/>
        </w:rPr>
      </w:pPr>
    </w:p>
    <w:p>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p>
    <w:p>
      <w:pPr>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pPr>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pPr>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pPr>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pPr>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pPr>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p>
    <w:p>
      <w:pPr>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pPr>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outlineLvl w:val="9"/>
        <w:rPr>
          <w:rFonts w:hint="eastAsia"/>
          <w:lang w:val="en-US" w:eastAsia="zh-CN"/>
        </w:rPr>
      </w:pPr>
    </w:p>
    <w:p>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p>
    <w:p>
      <w:pPr>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p>
    <w:p>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p>
    <w:p>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p>
    <w:p>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p>
    <w:p>
      <w:pPr>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outlineLvl w:val="9"/>
        <w:rPr>
          <w:rFonts w:hint="eastAsia"/>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outlineLvl w:val="9"/>
        <w:rPr>
          <w:rFonts w:hint="eastAsia"/>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outlineLvl w:val="9"/>
        <w:rPr>
          <w:rFonts w:hint="eastAsia"/>
          <w:lang w:val="en-US" w:eastAsia="zh-CN"/>
        </w:rPr>
      </w:pPr>
    </w:p>
    <w:p>
      <w:pPr>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pPr>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pPr>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pPr>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pPr>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pPr>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67910F1"/>
    <w:multiLevelType w:val="multilevel"/>
    <w:tmpl w:val="767910F1"/>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196174E"/>
    <w:rsid w:val="02431B88"/>
    <w:rsid w:val="02986538"/>
    <w:rsid w:val="03F323C5"/>
    <w:rsid w:val="04CE18D2"/>
    <w:rsid w:val="0564264A"/>
    <w:rsid w:val="06114857"/>
    <w:rsid w:val="07284BE8"/>
    <w:rsid w:val="07C1445D"/>
    <w:rsid w:val="08FD188E"/>
    <w:rsid w:val="09895A24"/>
    <w:rsid w:val="09A46A58"/>
    <w:rsid w:val="09FD718B"/>
    <w:rsid w:val="0A7C469C"/>
    <w:rsid w:val="0BFA2027"/>
    <w:rsid w:val="0DF521AA"/>
    <w:rsid w:val="0E400C7D"/>
    <w:rsid w:val="0E46152E"/>
    <w:rsid w:val="0E9A29A2"/>
    <w:rsid w:val="0EB62697"/>
    <w:rsid w:val="0EF27F9E"/>
    <w:rsid w:val="0F7F7088"/>
    <w:rsid w:val="11BA3D2B"/>
    <w:rsid w:val="14405FF0"/>
    <w:rsid w:val="15450167"/>
    <w:rsid w:val="154A517D"/>
    <w:rsid w:val="16451DEC"/>
    <w:rsid w:val="17415A1B"/>
    <w:rsid w:val="17E61AB0"/>
    <w:rsid w:val="19FC66A5"/>
    <w:rsid w:val="1A3D0031"/>
    <w:rsid w:val="1B86251C"/>
    <w:rsid w:val="1E6D4091"/>
    <w:rsid w:val="1E8F3A94"/>
    <w:rsid w:val="1E905218"/>
    <w:rsid w:val="1F8450ED"/>
    <w:rsid w:val="1FB1487C"/>
    <w:rsid w:val="20017C19"/>
    <w:rsid w:val="20CE4841"/>
    <w:rsid w:val="219271CA"/>
    <w:rsid w:val="23A779F0"/>
    <w:rsid w:val="249F7EC2"/>
    <w:rsid w:val="253F4737"/>
    <w:rsid w:val="25D37A9C"/>
    <w:rsid w:val="260B473B"/>
    <w:rsid w:val="2619579D"/>
    <w:rsid w:val="261A6F59"/>
    <w:rsid w:val="29100586"/>
    <w:rsid w:val="299F3054"/>
    <w:rsid w:val="29AC59D1"/>
    <w:rsid w:val="29AD41C8"/>
    <w:rsid w:val="2C401EB2"/>
    <w:rsid w:val="2CA8523E"/>
    <w:rsid w:val="2D967568"/>
    <w:rsid w:val="2F4D0D63"/>
    <w:rsid w:val="305C71E2"/>
    <w:rsid w:val="312E5449"/>
    <w:rsid w:val="317B37F2"/>
    <w:rsid w:val="31FE54D9"/>
    <w:rsid w:val="321B0C7B"/>
    <w:rsid w:val="32312B4D"/>
    <w:rsid w:val="32765E53"/>
    <w:rsid w:val="33F61691"/>
    <w:rsid w:val="34CD0CBF"/>
    <w:rsid w:val="356D6E8B"/>
    <w:rsid w:val="35C929D5"/>
    <w:rsid w:val="364C407C"/>
    <w:rsid w:val="368117F2"/>
    <w:rsid w:val="36E166D9"/>
    <w:rsid w:val="37303A2B"/>
    <w:rsid w:val="397F4FC2"/>
    <w:rsid w:val="39D66FC6"/>
    <w:rsid w:val="3B487E18"/>
    <w:rsid w:val="3B6E7189"/>
    <w:rsid w:val="3E8D01C1"/>
    <w:rsid w:val="3EEA5473"/>
    <w:rsid w:val="3EEE3F59"/>
    <w:rsid w:val="3F256180"/>
    <w:rsid w:val="3F4F45BB"/>
    <w:rsid w:val="3FA12F2B"/>
    <w:rsid w:val="3FE62FBB"/>
    <w:rsid w:val="40C77995"/>
    <w:rsid w:val="41B41E5C"/>
    <w:rsid w:val="41C04F7B"/>
    <w:rsid w:val="41C5374D"/>
    <w:rsid w:val="420C5154"/>
    <w:rsid w:val="42540FBF"/>
    <w:rsid w:val="42DD4C23"/>
    <w:rsid w:val="44BD0EDE"/>
    <w:rsid w:val="4500045F"/>
    <w:rsid w:val="45DD59AE"/>
    <w:rsid w:val="46724B97"/>
    <w:rsid w:val="46FE16F6"/>
    <w:rsid w:val="47056883"/>
    <w:rsid w:val="47296100"/>
    <w:rsid w:val="481F6619"/>
    <w:rsid w:val="48A04B6E"/>
    <w:rsid w:val="494B5DAF"/>
    <w:rsid w:val="49846CF5"/>
    <w:rsid w:val="4BA33C24"/>
    <w:rsid w:val="5044798A"/>
    <w:rsid w:val="50A14835"/>
    <w:rsid w:val="52771E80"/>
    <w:rsid w:val="52DC4797"/>
    <w:rsid w:val="54215969"/>
    <w:rsid w:val="55640EBB"/>
    <w:rsid w:val="56737D97"/>
    <w:rsid w:val="577B1525"/>
    <w:rsid w:val="57A43D29"/>
    <w:rsid w:val="59167109"/>
    <w:rsid w:val="59585AC1"/>
    <w:rsid w:val="5A4220DD"/>
    <w:rsid w:val="5A4E67B0"/>
    <w:rsid w:val="5B131CC1"/>
    <w:rsid w:val="5B3470E5"/>
    <w:rsid w:val="5D0744B6"/>
    <w:rsid w:val="5E7806F2"/>
    <w:rsid w:val="5E9F17FE"/>
    <w:rsid w:val="5F6B3C53"/>
    <w:rsid w:val="613A5937"/>
    <w:rsid w:val="61406203"/>
    <w:rsid w:val="61F13EB7"/>
    <w:rsid w:val="63212C96"/>
    <w:rsid w:val="63D572F7"/>
    <w:rsid w:val="64D9629E"/>
    <w:rsid w:val="658C0577"/>
    <w:rsid w:val="660E58B7"/>
    <w:rsid w:val="66A1199F"/>
    <w:rsid w:val="676C5ED8"/>
    <w:rsid w:val="67A95072"/>
    <w:rsid w:val="67DA0075"/>
    <w:rsid w:val="67F843EA"/>
    <w:rsid w:val="68594C86"/>
    <w:rsid w:val="697543C0"/>
    <w:rsid w:val="699E3EEC"/>
    <w:rsid w:val="6BE82331"/>
    <w:rsid w:val="6C206EEB"/>
    <w:rsid w:val="6C22002F"/>
    <w:rsid w:val="6CB3338A"/>
    <w:rsid w:val="6CD4003D"/>
    <w:rsid w:val="6E1970F4"/>
    <w:rsid w:val="70121AE2"/>
    <w:rsid w:val="705A7325"/>
    <w:rsid w:val="70966F35"/>
    <w:rsid w:val="709F3D7B"/>
    <w:rsid w:val="70C24586"/>
    <w:rsid w:val="70F66A85"/>
    <w:rsid w:val="71627237"/>
    <w:rsid w:val="7174524C"/>
    <w:rsid w:val="71DD478A"/>
    <w:rsid w:val="73351FA1"/>
    <w:rsid w:val="73577CAC"/>
    <w:rsid w:val="739431B0"/>
    <w:rsid w:val="74B95E28"/>
    <w:rsid w:val="75C34244"/>
    <w:rsid w:val="76354CF5"/>
    <w:rsid w:val="76A6390D"/>
    <w:rsid w:val="76E754DC"/>
    <w:rsid w:val="76FE219D"/>
    <w:rsid w:val="77CB69A5"/>
    <w:rsid w:val="781F2F7C"/>
    <w:rsid w:val="78FA6D5B"/>
    <w:rsid w:val="793E30B1"/>
    <w:rsid w:val="79CA457D"/>
    <w:rsid w:val="79EA35B4"/>
    <w:rsid w:val="7B8A04DA"/>
    <w:rsid w:val="7C0074B2"/>
    <w:rsid w:val="7C735428"/>
    <w:rsid w:val="7E2471C2"/>
    <w:rsid w:val="7EEF701A"/>
    <w:rsid w:val="7F695A91"/>
    <w:rsid w:val="7FE14F5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11">
    <w:name w:val="Default Paragraph Font"/>
    <w:semiHidden/>
    <w:uiPriority w:val="0"/>
  </w:style>
  <w:style w:type="table" w:default="1" w:styleId="12">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23</TotalTime>
  <ScaleCrop>false</ScaleCrop>
  <LinksUpToDate>false</LinksUpToDate>
  <CharactersWithSpaces>0</CharactersWithSpaces>
  <Application>WPS Office_10.1.0.7400_F1E327BC-269C-435d-A152-05C5408002CA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2018-07-02T12:41:12Z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