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K12题库产品简介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eastAsia="zh-CN"/>
        </w:rPr>
        <w:t>一、</w:t>
      </w:r>
      <w:r>
        <w:rPr>
          <w:rFonts w:hint="eastAsia"/>
          <w:b/>
          <w:bCs/>
        </w:rPr>
        <w:t>题库科目</w:t>
      </w:r>
    </w:p>
    <w:p>
      <w:pPr>
        <w:rPr>
          <w:rFonts w:hint="eastAsia"/>
        </w:rPr>
      </w:pPr>
      <w:r>
        <w:rPr>
          <w:rFonts w:hint="eastAsia"/>
        </w:rPr>
        <w:t>学库宝k12题库涵盖小学到高中全部共11门学科，包括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语文</w:t>
      </w:r>
      <w:r>
        <w:rPr>
          <w:rFonts w:hint="eastAsia"/>
        </w:rPr>
        <w:tab/>
      </w:r>
      <w:r>
        <w:rPr>
          <w:rFonts w:hint="eastAsia"/>
        </w:rPr>
        <w:t>数学</w:t>
      </w:r>
      <w:r>
        <w:rPr>
          <w:rFonts w:hint="eastAsia"/>
        </w:rPr>
        <w:tab/>
      </w:r>
      <w:r>
        <w:rPr>
          <w:rFonts w:hint="eastAsia"/>
        </w:rPr>
        <w:t>英语</w:t>
      </w:r>
      <w:r>
        <w:rPr>
          <w:rFonts w:hint="eastAsia"/>
        </w:rPr>
        <w:tab/>
      </w:r>
      <w:r>
        <w:rPr>
          <w:rFonts w:hint="eastAsia"/>
        </w:rPr>
        <w:t>物理</w:t>
      </w:r>
      <w:r>
        <w:rPr>
          <w:rFonts w:hint="eastAsia"/>
        </w:rPr>
        <w:tab/>
      </w:r>
      <w:r>
        <w:rPr>
          <w:rFonts w:hint="eastAsia"/>
        </w:rPr>
        <w:t>化学</w:t>
      </w:r>
      <w:r>
        <w:rPr>
          <w:rFonts w:hint="eastAsia"/>
        </w:rPr>
        <w:tab/>
      </w:r>
      <w:r>
        <w:rPr>
          <w:rFonts w:hint="eastAsia"/>
        </w:rPr>
        <w:t>生物</w:t>
      </w:r>
    </w:p>
    <w:p>
      <w:pPr>
        <w:rPr>
          <w:rFonts w:hint="eastAsia"/>
        </w:rPr>
      </w:pPr>
      <w:r>
        <w:rPr>
          <w:rFonts w:hint="eastAsia"/>
        </w:rPr>
        <w:t>地理</w:t>
      </w:r>
      <w:r>
        <w:rPr>
          <w:rFonts w:hint="eastAsia"/>
        </w:rPr>
        <w:tab/>
      </w:r>
      <w:r>
        <w:rPr>
          <w:rFonts w:hint="eastAsia"/>
        </w:rPr>
        <w:t>政治</w:t>
      </w:r>
      <w:r>
        <w:rPr>
          <w:rFonts w:hint="eastAsia"/>
        </w:rPr>
        <w:tab/>
      </w:r>
      <w:r>
        <w:rPr>
          <w:rFonts w:hint="eastAsia"/>
        </w:rPr>
        <w:t>历史</w:t>
      </w:r>
      <w:r>
        <w:rPr>
          <w:rFonts w:hint="eastAsia"/>
        </w:rPr>
        <w:tab/>
      </w:r>
      <w:r>
        <w:rPr>
          <w:rFonts w:hint="eastAsia"/>
        </w:rPr>
        <w:t>科学</w:t>
      </w:r>
      <w:r>
        <w:rPr>
          <w:rFonts w:hint="eastAsia"/>
        </w:rPr>
        <w:tab/>
      </w:r>
      <w:r>
        <w:rPr>
          <w:rFonts w:hint="eastAsia"/>
        </w:rPr>
        <w:t>社会与历史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题目题型包含除英语听力外的全部题型。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eastAsia="zh-CN"/>
        </w:rPr>
        <w:t>二、</w:t>
      </w:r>
      <w:r>
        <w:rPr>
          <w:rFonts w:hint="eastAsia"/>
          <w:b/>
          <w:bCs/>
        </w:rPr>
        <w:t>题目属性</w:t>
      </w:r>
    </w:p>
    <w:p>
      <w:pPr>
        <w:rPr>
          <w:rFonts w:hint="eastAsia"/>
        </w:rPr>
      </w:pPr>
      <w:r>
        <w:rPr>
          <w:rFonts w:hint="eastAsia"/>
        </w:rPr>
        <w:t>题目属性分为基本属性和扩展属性，基本属性包括8个：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题干，答案，解析，难易度，知识点，学科，年级，题型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扩展属性包括8个：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教材版本（课本），试题来源，章节信息，地区，年份，知识点关键词，知识点三级体系，知识点权重。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eastAsia="zh-CN"/>
        </w:rPr>
        <w:t>三、</w:t>
      </w:r>
      <w:r>
        <w:rPr>
          <w:rFonts w:hint="eastAsia"/>
          <w:b/>
          <w:bCs/>
        </w:rPr>
        <w:t>题库存储</w:t>
      </w:r>
    </w:p>
    <w:p>
      <w:pPr>
        <w:rPr>
          <w:rFonts w:hint="eastAsia"/>
        </w:rPr>
      </w:pPr>
      <w:r>
        <w:rPr>
          <w:rFonts w:hint="eastAsia"/>
        </w:rPr>
        <w:t>试题原始存储是html格式，可转换成excel，mysql，sqlserver等多种数据存储方式，试题的全部属性都是单独字段存储。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eastAsia="zh-CN"/>
        </w:rPr>
        <w:t>四、</w:t>
      </w:r>
      <w:r>
        <w:rPr>
          <w:rFonts w:hint="eastAsia"/>
          <w:b/>
          <w:bCs/>
        </w:rPr>
        <w:t>题库量</w:t>
      </w:r>
    </w:p>
    <w:p>
      <w:pPr>
        <w:rPr>
          <w:rFonts w:hint="eastAsia"/>
        </w:rPr>
      </w:pPr>
      <w:r>
        <w:rPr>
          <w:rFonts w:hint="eastAsia"/>
        </w:rPr>
        <w:t>满足试题基本属性的试题总量在1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00万左右，涵盖全部属性</w:t>
      </w:r>
      <w:r>
        <w:rPr>
          <w:rFonts w:hint="eastAsia"/>
          <w:lang w:val="en-US" w:eastAsia="zh-CN"/>
        </w:rPr>
        <w:t>10</w:t>
      </w:r>
      <w:bookmarkStart w:id="0" w:name="_GoBack"/>
      <w:bookmarkEnd w:id="0"/>
      <w:r>
        <w:rPr>
          <w:rFonts w:hint="eastAsia"/>
        </w:rPr>
        <w:t>00万</w:t>
      </w:r>
      <w:r>
        <w:rPr>
          <w:rFonts w:hint="eastAsia"/>
          <w:lang w:eastAsia="zh-CN"/>
        </w:rPr>
        <w:t>左右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eastAsia="zh-CN"/>
        </w:rPr>
        <w:t>五、</w:t>
      </w:r>
      <w:r>
        <w:rPr>
          <w:rFonts w:hint="eastAsia"/>
          <w:b/>
          <w:bCs/>
        </w:rPr>
        <w:t>题库适用产品</w:t>
      </w:r>
    </w:p>
    <w:p>
      <w:pPr>
        <w:rPr>
          <w:rFonts w:hint="eastAsia"/>
        </w:rPr>
      </w:pPr>
      <w:r>
        <w:rPr>
          <w:rFonts w:hint="eastAsia"/>
        </w:rPr>
        <w:t>题库数据可以做成教师组卷系统（按章节组卷、按知识点组卷），课后练习题（按章节出课后习题)，专项复习（依据知识点），错题本、学生弱项分析等诸多功能。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题库产品规划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题库产品重在更新，未来题库产品将不断的提升更新效率，进一步完善公式类的题库录入，采用试题质量评估制度，分不同质量级别以满足各层次题库需求。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1E0F7"/>
    <w:multiLevelType w:val="singleLevel"/>
    <w:tmpl w:val="5771E0F7"/>
    <w:lvl w:ilvl="0" w:tentative="0">
      <w:start w:val="6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6530DB"/>
    <w:rsid w:val="2D5E62C2"/>
    <w:rsid w:val="7F643A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2017-10-21T04:33:52Z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