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89420A0">
      <w:pPr>
        <w:pStyle w:val="714"/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FACTURE </w:t>
      </w:r>
      <w:r/>
    </w:p>
    <w:p w14:paraId="7B6D8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Facture n°  xxxx    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31/12/2025</w:t>
      </w:r>
      <w:r/>
    </w:p>
    <w:p w14:paraId="5C71D5D8">
      <w:pPr>
        <w:pStyle w:val="7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i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highlight w:val="none"/>
        </w:rPr>
        <w:t xml:space="preserve">En référence à la proforma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2026-PROFORMA-EC-01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highlight w:val="none"/>
        </w:rPr>
      </w:r>
    </w:p>
    <w:p w14:paraId="344E6202">
      <w:pPr>
        <w:pStyle w:val="7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Émetteur : 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Association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L’ÉCO DE LA CLIQUE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Statut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Association loi 1901 – non assujettie à la TVA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Adresse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836 route de Cruviers, 30360 Saint-Césaire-de-Gauzignan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SIRET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98905144600015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 w14:paraId="68EF51D1">
      <w:pPr>
        <w:pStyle w:val="7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Destinataire 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Ecologic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Éco-organisme agréé – Filière DEA / ASL</w:t>
      </w:r>
      <w:r>
        <w:rPr>
          <w:rFonts w:ascii="Times New Roman" w:hAnsi="Times New Roman" w:eastAsia="Times New Roman" w:cs="Times New Roman"/>
          <w:sz w:val="28"/>
        </w:rPr>
      </w:r>
      <w:r/>
    </w:p>
    <w:p w14:paraId="5388AF63">
      <w:pPr>
        <w:pStyle w:val="7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Objet 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Subvention Ecologic – opérations de collecte, livraison et déconstruction</w:t>
        <w:br/>
        <w:t xml:space="preserve">Référence opérations 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3021890 / 3039598</w:t>
      </w:r>
      <w:r>
        <w:rPr>
          <w:rFonts w:ascii="Times New Roman" w:hAnsi="Times New Roman" w:eastAsia="Times New Roman" w:cs="Times New Roman"/>
          <w:sz w:val="28"/>
        </w:rPr>
      </w:r>
      <w:r/>
    </w:p>
    <w:p w14:paraId="05B1EE88">
      <w:pPr>
        <w:pStyle w:val="7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Détail des opérations</w:t>
      </w:r>
      <w:r/>
    </w:p>
    <w:tbl>
      <w:tblPr>
        <w:tblStyle w:val="746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46"/>
        <w:gridCol w:w="1549"/>
        <w:gridCol w:w="778"/>
        <w:gridCol w:w="1716"/>
        <w:gridCol w:w="123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04A2688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Code article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26CF83B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Type opération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1D92473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Volume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45FFA45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Coût unitaire (€)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21721FF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Montant (€)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2120FA7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4640459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46A484D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0,092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7D9279E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20,00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2C0E9C8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1,84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17956F2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GHF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71C272F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0A3EC29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0,132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7BD6304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20,00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39B3D07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2,64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22511E9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1FF416F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33AF76B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0,715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440518E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20,00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57AEEE2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14,30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45038CB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ECR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64422AE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1AF069A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0,157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7DC16CE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20,00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34399C7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3,14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6593A68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ASL-CAT1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2E71774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6F06778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0,064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4F55341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3CA401A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03923BB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ASL-CAT2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271B869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1D601AD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0,069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32A1361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5DB3138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2C595D4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2A7694E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DEC_REE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2FF06E5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0,032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210C4F1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550,00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494E59E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17,60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60794CE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GHF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4313B70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DEC_REE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7409D37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0,074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6F7B9AB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550,00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16A8BB3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40,70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6DFA4DB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235DD16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DEC_REE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6429389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0,137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0D2DA55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550,00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08D0F7C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75,35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46940FF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ECR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2B1D9B2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DEC_REE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7D5B749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0,005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6BEBB2A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550,00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2EAD07A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2,75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4E41160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ASL-CAT1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6E6382B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DEC_REE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799BE0C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0,045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76F8A49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550,00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5F41FB2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24,75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6" w:type="dxa"/>
            <w:vAlign w:val="center"/>
            <w:textDirection w:val="lrTb"/>
            <w:noWrap w:val="false"/>
          </w:tcPr>
          <w:p w14:paraId="1C948D1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ASL-CAT2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33D42AB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DEC_REE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8" w:type="dxa"/>
            <w:vAlign w:val="center"/>
            <w:textDirection w:val="lrTb"/>
            <w:noWrap w:val="false"/>
          </w:tcPr>
          <w:p w14:paraId="14E56E1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0,009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6" w:type="dxa"/>
            <w:vAlign w:val="center"/>
            <w:textDirection w:val="lrTb"/>
            <w:noWrap w:val="false"/>
          </w:tcPr>
          <w:p w14:paraId="5A62D18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350,00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33" w:type="dxa"/>
            <w:vAlign w:val="center"/>
            <w:textDirection w:val="lrTb"/>
            <w:noWrap w:val="false"/>
          </w:tcPr>
          <w:p w14:paraId="668C1FC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3,15</w:t>
            </w:r>
            <w:r/>
          </w:p>
        </w:tc>
      </w:tr>
    </w:tbl>
    <w:p w14:paraId="30B7EB4F">
      <w:pPr>
        <w:pStyle w:val="7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Total 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Total HT : 186,22 €</w:t>
        <w:br/>
        <w:t xml:space="preserve">TVA : 0,00 € (association non assujettie)</w:t>
        <w:br/>
        <w:t xml:space="preserve">TOTAL À VALIDER : 186,22 €</w:t>
      </w:r>
      <w:r>
        <w:rPr>
          <w:rFonts w:ascii="Times New Roman" w:hAnsi="Times New Roman" w:eastAsia="Times New Roman" w:cs="Times New Roman"/>
          <w:sz w:val="28"/>
        </w:rPr>
      </w:r>
      <w:r/>
    </w:p>
    <w:p w14:paraId="2A2D46E5">
      <w:pPr>
        <w:pStyle w:val="7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Mention : </w:t>
      </w:r>
      <w:r/>
    </w:p>
    <w:p w14:paraId="0BF7A9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Facture proforma établie à titre indicatif, sans valeur comptable.</w:t>
        <w:br/>
        <w:t xml:space="preserve">Ne vaut pas demande de paiement.</w:t>
      </w:r>
      <w:r/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30DF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5E166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5">
    <w:name w:val="Placeholder Text"/>
    <w:basedOn w:val="895"/>
    <w:uiPriority w:val="99"/>
    <w:semiHidden/>
    <w:pPr>
      <w:pBdr/>
      <w:spacing/>
      <w:ind/>
    </w:pPr>
    <w:rPr>
      <w:color w:val="666666"/>
    </w:rPr>
  </w:style>
  <w:style w:type="character" w:styleId="706">
    <w:name w:val="Intense Emphasis"/>
    <w:basedOn w:val="8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07">
    <w:name w:val="Intense Reference"/>
    <w:basedOn w:val="8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8">
    <w:name w:val="Subtle Emphasis"/>
    <w:basedOn w:val="8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9">
    <w:name w:val="Emphasis"/>
    <w:basedOn w:val="895"/>
    <w:uiPriority w:val="20"/>
    <w:qFormat/>
    <w:pPr>
      <w:pBdr/>
      <w:spacing/>
      <w:ind/>
    </w:pPr>
    <w:rPr>
      <w:i/>
      <w:iCs/>
    </w:rPr>
  </w:style>
  <w:style w:type="character" w:styleId="710">
    <w:name w:val="Strong"/>
    <w:basedOn w:val="895"/>
    <w:uiPriority w:val="22"/>
    <w:qFormat/>
    <w:pPr>
      <w:pBdr/>
      <w:spacing/>
      <w:ind/>
    </w:pPr>
    <w:rPr>
      <w:b/>
      <w:bCs/>
    </w:rPr>
  </w:style>
  <w:style w:type="character" w:styleId="711">
    <w:name w:val="Subtle Reference"/>
    <w:basedOn w:val="8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12">
    <w:name w:val="Book Title"/>
    <w:basedOn w:val="89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13">
    <w:name w:val="FollowedHyperlink"/>
    <w:basedOn w:val="8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14">
    <w:name w:val="Heading 1"/>
    <w:basedOn w:val="890"/>
    <w:next w:val="890"/>
    <w:link w:val="715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15">
    <w:name w:val="Heading 1 Char"/>
    <w:link w:val="71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16">
    <w:name w:val="Heading 2"/>
    <w:basedOn w:val="890"/>
    <w:next w:val="890"/>
    <w:link w:val="717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17">
    <w:name w:val="Heading 2 Char"/>
    <w:link w:val="716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18">
    <w:name w:val="Heading 3"/>
    <w:basedOn w:val="890"/>
    <w:next w:val="890"/>
    <w:link w:val="719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19">
    <w:name w:val="Heading 3 Char"/>
    <w:link w:val="718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20">
    <w:name w:val="Heading 4"/>
    <w:basedOn w:val="890"/>
    <w:next w:val="890"/>
    <w:link w:val="721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21">
    <w:name w:val="Heading 4 Char"/>
    <w:link w:val="720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22">
    <w:name w:val="Heading 5"/>
    <w:basedOn w:val="890"/>
    <w:next w:val="890"/>
    <w:link w:val="723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23">
    <w:name w:val="Heading 5 Char"/>
    <w:link w:val="722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24">
    <w:name w:val="Heading 6"/>
    <w:basedOn w:val="890"/>
    <w:next w:val="890"/>
    <w:link w:val="725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25">
    <w:name w:val="Heading 6 Char"/>
    <w:link w:val="724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26">
    <w:name w:val="Heading 7"/>
    <w:basedOn w:val="890"/>
    <w:next w:val="890"/>
    <w:link w:val="727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7">
    <w:name w:val="Heading 7 Char"/>
    <w:link w:val="726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28">
    <w:name w:val="Heading 8"/>
    <w:basedOn w:val="890"/>
    <w:next w:val="890"/>
    <w:link w:val="729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9">
    <w:name w:val="Heading 8 Char"/>
    <w:link w:val="728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30">
    <w:name w:val="Heading 9"/>
    <w:basedOn w:val="890"/>
    <w:next w:val="890"/>
    <w:link w:val="731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31">
    <w:name w:val="Heading 9 Char"/>
    <w:link w:val="73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32">
    <w:name w:val="Title"/>
    <w:basedOn w:val="890"/>
    <w:next w:val="890"/>
    <w:link w:val="733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33">
    <w:name w:val="Title Char"/>
    <w:link w:val="732"/>
    <w:uiPriority w:val="10"/>
    <w:pPr>
      <w:pBdr/>
      <w:spacing/>
      <w:ind/>
    </w:pPr>
    <w:rPr>
      <w:sz w:val="48"/>
      <w:szCs w:val="48"/>
    </w:rPr>
  </w:style>
  <w:style w:type="paragraph" w:styleId="734">
    <w:name w:val="Subtitle"/>
    <w:basedOn w:val="890"/>
    <w:next w:val="890"/>
    <w:link w:val="735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35">
    <w:name w:val="Subtitle Char"/>
    <w:link w:val="734"/>
    <w:uiPriority w:val="11"/>
    <w:pPr>
      <w:pBdr/>
      <w:spacing/>
      <w:ind/>
    </w:pPr>
    <w:rPr>
      <w:sz w:val="24"/>
      <w:szCs w:val="24"/>
    </w:rPr>
  </w:style>
  <w:style w:type="paragraph" w:styleId="736">
    <w:name w:val="Quote"/>
    <w:basedOn w:val="890"/>
    <w:next w:val="890"/>
    <w:link w:val="737"/>
    <w:uiPriority w:val="29"/>
    <w:qFormat/>
    <w:pPr>
      <w:pBdr/>
      <w:spacing/>
      <w:ind w:right="720" w:left="720"/>
    </w:pPr>
    <w:rPr>
      <w:i/>
    </w:rPr>
  </w:style>
  <w:style w:type="character" w:styleId="737">
    <w:name w:val="Quote Char"/>
    <w:link w:val="736"/>
    <w:uiPriority w:val="29"/>
    <w:pPr>
      <w:pBdr/>
      <w:spacing/>
      <w:ind/>
    </w:pPr>
    <w:rPr>
      <w:i/>
    </w:rPr>
  </w:style>
  <w:style w:type="paragraph" w:styleId="738">
    <w:name w:val="Intense Quote"/>
    <w:basedOn w:val="890"/>
    <w:next w:val="890"/>
    <w:link w:val="739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39">
    <w:name w:val="Intense Quote Char"/>
    <w:link w:val="738"/>
    <w:uiPriority w:val="30"/>
    <w:pPr>
      <w:pBdr/>
      <w:spacing/>
      <w:ind/>
    </w:pPr>
    <w:rPr>
      <w:i/>
    </w:rPr>
  </w:style>
  <w:style w:type="paragraph" w:styleId="740">
    <w:name w:val="Header"/>
    <w:basedOn w:val="890"/>
    <w:link w:val="741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41">
    <w:name w:val="Header Char"/>
    <w:link w:val="740"/>
    <w:uiPriority w:val="99"/>
    <w:pPr>
      <w:pBdr/>
      <w:spacing/>
      <w:ind/>
    </w:pPr>
  </w:style>
  <w:style w:type="paragraph" w:styleId="742">
    <w:name w:val="Footer"/>
    <w:basedOn w:val="890"/>
    <w:link w:val="745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43">
    <w:name w:val="Footer Char"/>
    <w:link w:val="742"/>
    <w:uiPriority w:val="99"/>
    <w:pPr>
      <w:pBdr/>
      <w:spacing/>
      <w:ind/>
    </w:pPr>
  </w:style>
  <w:style w:type="paragraph" w:styleId="744">
    <w:name w:val="Caption"/>
    <w:basedOn w:val="890"/>
    <w:next w:val="890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45">
    <w:name w:val="Caption Char"/>
    <w:basedOn w:val="744"/>
    <w:link w:val="742"/>
    <w:uiPriority w:val="99"/>
    <w:pPr>
      <w:pBdr/>
      <w:spacing/>
      <w:ind/>
    </w:pPr>
  </w:style>
  <w:style w:type="table" w:styleId="746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2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73">
    <w:name w:val="footnote text"/>
    <w:basedOn w:val="890"/>
    <w:link w:val="874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74">
    <w:name w:val="Footnote Text Char"/>
    <w:link w:val="873"/>
    <w:uiPriority w:val="99"/>
    <w:pPr>
      <w:pBdr/>
      <w:spacing/>
      <w:ind/>
    </w:pPr>
    <w:rPr>
      <w:sz w:val="18"/>
    </w:rPr>
  </w:style>
  <w:style w:type="character" w:styleId="875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76">
    <w:name w:val="endnote text"/>
    <w:basedOn w:val="890"/>
    <w:link w:val="877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77">
    <w:name w:val="Endnote Text Char"/>
    <w:link w:val="876"/>
    <w:uiPriority w:val="99"/>
    <w:pPr>
      <w:pBdr/>
      <w:spacing/>
      <w:ind/>
    </w:pPr>
    <w:rPr>
      <w:sz w:val="20"/>
    </w:rPr>
  </w:style>
  <w:style w:type="character" w:styleId="87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toc 1"/>
    <w:basedOn w:val="890"/>
    <w:next w:val="890"/>
    <w:uiPriority w:val="39"/>
    <w:unhideWhenUsed/>
    <w:pPr>
      <w:pBdr/>
      <w:spacing w:after="57"/>
      <w:ind w:right="0" w:firstLine="0" w:left="0"/>
    </w:pPr>
  </w:style>
  <w:style w:type="paragraph" w:styleId="880">
    <w:name w:val="toc 2"/>
    <w:basedOn w:val="890"/>
    <w:next w:val="890"/>
    <w:uiPriority w:val="39"/>
    <w:unhideWhenUsed/>
    <w:pPr>
      <w:pBdr/>
      <w:spacing w:after="57"/>
      <w:ind w:right="0" w:firstLine="0" w:left="283"/>
    </w:pPr>
  </w:style>
  <w:style w:type="paragraph" w:styleId="881">
    <w:name w:val="toc 3"/>
    <w:basedOn w:val="890"/>
    <w:next w:val="890"/>
    <w:uiPriority w:val="39"/>
    <w:unhideWhenUsed/>
    <w:pPr>
      <w:pBdr/>
      <w:spacing w:after="57"/>
      <w:ind w:right="0" w:firstLine="0" w:left="567"/>
    </w:pPr>
  </w:style>
  <w:style w:type="paragraph" w:styleId="882">
    <w:name w:val="toc 4"/>
    <w:basedOn w:val="890"/>
    <w:next w:val="890"/>
    <w:uiPriority w:val="39"/>
    <w:unhideWhenUsed/>
    <w:pPr>
      <w:pBdr/>
      <w:spacing w:after="57"/>
      <w:ind w:right="0" w:firstLine="0" w:left="850"/>
    </w:pPr>
  </w:style>
  <w:style w:type="paragraph" w:styleId="883">
    <w:name w:val="toc 5"/>
    <w:basedOn w:val="890"/>
    <w:next w:val="890"/>
    <w:uiPriority w:val="39"/>
    <w:unhideWhenUsed/>
    <w:pPr>
      <w:pBdr/>
      <w:spacing w:after="57"/>
      <w:ind w:right="0" w:firstLine="0" w:left="1134"/>
    </w:pPr>
  </w:style>
  <w:style w:type="paragraph" w:styleId="884">
    <w:name w:val="toc 6"/>
    <w:basedOn w:val="890"/>
    <w:next w:val="890"/>
    <w:uiPriority w:val="39"/>
    <w:unhideWhenUsed/>
    <w:pPr>
      <w:pBdr/>
      <w:spacing w:after="57"/>
      <w:ind w:right="0" w:firstLine="0" w:left="1417"/>
    </w:pPr>
  </w:style>
  <w:style w:type="paragraph" w:styleId="885">
    <w:name w:val="toc 7"/>
    <w:basedOn w:val="890"/>
    <w:next w:val="890"/>
    <w:uiPriority w:val="39"/>
    <w:unhideWhenUsed/>
    <w:pPr>
      <w:pBdr/>
      <w:spacing w:after="57"/>
      <w:ind w:right="0" w:firstLine="0" w:left="1701"/>
    </w:pPr>
  </w:style>
  <w:style w:type="paragraph" w:styleId="886">
    <w:name w:val="toc 8"/>
    <w:basedOn w:val="890"/>
    <w:next w:val="890"/>
    <w:uiPriority w:val="39"/>
    <w:unhideWhenUsed/>
    <w:pPr>
      <w:pBdr/>
      <w:spacing w:after="57"/>
      <w:ind w:right="0" w:firstLine="0" w:left="1984"/>
    </w:pPr>
  </w:style>
  <w:style w:type="paragraph" w:styleId="887">
    <w:name w:val="toc 9"/>
    <w:basedOn w:val="890"/>
    <w:next w:val="890"/>
    <w:uiPriority w:val="39"/>
    <w:unhideWhenUsed/>
    <w:pPr>
      <w:pBdr/>
      <w:spacing w:after="57"/>
      <w:ind w:right="0" w:firstLine="0" w:left="2268"/>
    </w:p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  <w:style w:type="character" w:styleId="895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eco de la clique</cp:lastModifiedBy>
  <cp:revision>5</cp:revision>
  <dcterms:modified xsi:type="dcterms:W3CDTF">2026-02-03T14:55:50Z</dcterms:modified>
</cp:coreProperties>
</file>