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489CD5">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sz w:val="24"/>
        </w:rPr>
        <w:t xml:space="preserve">PARTENARIAT LIVRE </w:t>
        <w:br/>
      </w:r>
      <w:hyperlink r:id="rId9" w:tooltip="https://ksuite.infomaniak.com/1416217/kdrive/app/drive/1724305/files/856" w:history="1">
        <w:r>
          <w:rPr>
            <w:rStyle w:val="867"/>
            <w:rFonts w:ascii="Arial" w:hAnsi="Arial" w:eastAsia="Arial" w:cs="Arial"/>
            <w:sz w:val="24"/>
            <w:u w:val="none"/>
          </w:rPr>
          <w:br/>
        </w:r>
      </w:hyperlink>
      <w:r>
        <w:rPr>
          <w:rFonts w:ascii="Arial" w:hAnsi="Arial" w:eastAsia="Arial" w:cs="Arial"/>
          <w:sz w:val="24"/>
        </w:rPr>
        <w:t xml:space="preserve">Merci pour votre message et votre intérêt pour le don de livres ! Par quel biais avez-vous connu Recyclivre ? Avant de confirmer la collecte, j'aurais besoin de </w:t>
      </w:r>
      <w:r>
        <w:rPr>
          <w:rFonts w:ascii="Arial" w:hAnsi="Arial" w:eastAsia="Arial" w:cs="Arial"/>
          <w:b/>
          <w:sz w:val="24"/>
        </w:rPr>
        <w:t xml:space="preserve">quelques informations supplémentaires</w:t>
      </w:r>
      <w:r>
        <w:rPr>
          <w:rFonts w:ascii="Arial" w:hAnsi="Arial" w:eastAsia="Arial" w:cs="Arial"/>
          <w:sz w:val="24"/>
        </w:rPr>
        <w:t xml:space="preserve"> pour m'assurer que les livres correspondent à nos critères de reprise : Il faut </w:t>
      </w:r>
      <w:r>
        <w:rPr>
          <w:rFonts w:ascii="Arial" w:hAnsi="Arial" w:eastAsia="Arial" w:cs="Arial"/>
          <w:b/>
          <w:sz w:val="24"/>
        </w:rPr>
        <w:t xml:space="preserve">retirer</w:t>
      </w:r>
      <w:r>
        <w:rPr>
          <w:rFonts w:ascii="Arial" w:hAnsi="Arial" w:eastAsia="Arial" w:cs="Arial"/>
          <w:sz w:val="24"/>
        </w:rPr>
        <w:t xml:space="preserve"> de votre don les livres suivant :</w:t>
      </w:r>
      <w:r/>
    </w:p>
    <w:p w14:paraId="61C352C3">
      <w:pPr>
        <w:pStyle w:val="889"/>
        <w:numPr>
          <w:ilvl w:val="0"/>
          <w:numId w:val="1"/>
        </w:numPr>
        <w:pBdr>
          <w:top w:val="none" w:color="000000" w:sz="4" w:space="0"/>
          <w:left w:val="none" w:color="000000" w:sz="4" w:space="0"/>
          <w:bottom w:val="none" w:color="000000" w:sz="4" w:space="0"/>
          <w:right w:val="none" w:color="000000" w:sz="4" w:space="0"/>
        </w:pBdr>
        <w:spacing w:after="60" w:before="0"/>
        <w:ind w:right="0"/>
        <w:rPr/>
      </w:pPr>
      <w:r>
        <w:rPr>
          <w:rFonts w:ascii="Arial" w:hAnsi="Arial" w:eastAsia="Arial" w:cs="Arial"/>
          <w:sz w:val="24"/>
        </w:rPr>
        <w:t xml:space="preserve">Dictionnaires et encyclopédies,</w:t>
      </w:r>
      <w:r/>
    </w:p>
    <w:p w14:paraId="02AC3D4B">
      <w:pPr>
        <w:pStyle w:val="889"/>
        <w:numPr>
          <w:ilvl w:val="0"/>
          <w:numId w:val="1"/>
        </w:numPr>
        <w:pBdr>
          <w:top w:val="none" w:color="000000" w:sz="4" w:space="0"/>
          <w:left w:val="none" w:color="000000" w:sz="4" w:space="0"/>
          <w:bottom w:val="none" w:color="000000" w:sz="4" w:space="0"/>
          <w:right w:val="none" w:color="000000" w:sz="4" w:space="0"/>
        </w:pBdr>
        <w:spacing w:after="60" w:before="0"/>
        <w:ind w:right="0"/>
        <w:rPr/>
      </w:pPr>
      <w:r>
        <w:rPr>
          <w:rFonts w:ascii="Arial" w:hAnsi="Arial" w:eastAsia="Arial" w:cs="Arial"/>
          <w:sz w:val="24"/>
        </w:rPr>
        <w:t xml:space="preserve">Manuels scolaires</w:t>
      </w:r>
      <w:r/>
    </w:p>
    <w:p w14:paraId="6C24F350">
      <w:pPr>
        <w:pStyle w:val="889"/>
        <w:numPr>
          <w:ilvl w:val="0"/>
          <w:numId w:val="1"/>
        </w:numPr>
        <w:pBdr>
          <w:top w:val="none" w:color="000000" w:sz="4" w:space="0"/>
          <w:left w:val="none" w:color="000000" w:sz="4" w:space="0"/>
          <w:bottom w:val="none" w:color="000000" w:sz="4" w:space="0"/>
          <w:right w:val="none" w:color="000000" w:sz="4" w:space="0"/>
        </w:pBdr>
        <w:spacing w:after="60" w:before="0"/>
        <w:ind w:right="0"/>
        <w:rPr/>
      </w:pPr>
      <w:r>
        <w:rPr>
          <w:rFonts w:ascii="Arial" w:hAnsi="Arial" w:eastAsia="Arial" w:cs="Arial"/>
          <w:sz w:val="24"/>
        </w:rPr>
        <w:t xml:space="preserve">Livres sans code-barres</w:t>
      </w:r>
      <w:r/>
    </w:p>
    <w:p w14:paraId="646CEE15">
      <w:pPr>
        <w:pStyle w:val="889"/>
        <w:numPr>
          <w:ilvl w:val="0"/>
          <w:numId w:val="1"/>
        </w:numPr>
        <w:pBdr>
          <w:top w:val="none" w:color="000000" w:sz="4" w:space="0"/>
          <w:left w:val="none" w:color="000000" w:sz="4" w:space="0"/>
          <w:bottom w:val="none" w:color="000000" w:sz="4" w:space="0"/>
          <w:right w:val="none" w:color="000000" w:sz="4" w:space="0"/>
        </w:pBdr>
        <w:spacing w:after="60" w:before="0"/>
        <w:ind w:right="0"/>
        <w:rPr/>
      </w:pPr>
      <w:r>
        <w:rPr>
          <w:rFonts w:ascii="Arial" w:hAnsi="Arial" w:eastAsia="Arial" w:cs="Arial"/>
          <w:sz w:val="24"/>
        </w:rPr>
        <w:t xml:space="preserve">Livres de «club» : France Loisirs, La Sélection du Mois, Reader's Digest, etc.</w:t>
      </w:r>
      <w:r/>
    </w:p>
    <w:p w14:paraId="2AAAC145">
      <w:pPr>
        <w:pStyle w:val="889"/>
        <w:numPr>
          <w:ilvl w:val="0"/>
          <w:numId w:val="1"/>
        </w:numPr>
        <w:pBdr>
          <w:top w:val="none" w:color="000000" w:sz="4" w:space="0"/>
          <w:left w:val="none" w:color="000000" w:sz="4" w:space="0"/>
          <w:bottom w:val="none" w:color="000000" w:sz="4" w:space="0"/>
          <w:right w:val="none" w:color="000000" w:sz="4" w:space="0"/>
        </w:pBdr>
        <w:spacing w:after="60" w:before="0"/>
        <w:ind w:right="0"/>
        <w:rPr/>
      </w:pPr>
      <w:r>
        <w:rPr>
          <w:rFonts w:ascii="Arial" w:hAnsi="Arial" w:eastAsia="Arial" w:cs="Arial"/>
          <w:sz w:val="24"/>
        </w:rPr>
        <w:t xml:space="preserve">Revues, journaux et magazines.</w:t>
      </w:r>
      <w:r/>
    </w:p>
    <w:p w14:paraId="54389135">
      <w:pPr>
        <w:pStyle w:val="889"/>
        <w:numPr>
          <w:ilvl w:val="0"/>
          <w:numId w:val="1"/>
        </w:numPr>
        <w:pBdr>
          <w:top w:val="none" w:color="000000" w:sz="4" w:space="0"/>
          <w:left w:val="none" w:color="000000" w:sz="4" w:space="0"/>
          <w:bottom w:val="none" w:color="000000" w:sz="4" w:space="0"/>
          <w:right w:val="none" w:color="000000" w:sz="4" w:space="0"/>
        </w:pBdr>
        <w:spacing w:after="60" w:before="0"/>
        <w:ind w:right="0"/>
        <w:rPr/>
      </w:pPr>
      <w:r>
        <w:rPr>
          <w:rFonts w:ascii="Arial" w:hAnsi="Arial" w:eastAsia="Arial" w:cs="Arial"/>
          <w:sz w:val="24"/>
        </w:rPr>
        <w:t xml:space="preserve">Livres en langues étrangères.</w:t>
      </w:r>
      <w:r/>
    </w:p>
    <w:p w14:paraId="777A7F13">
      <w:pPr>
        <w:pStyle w:val="889"/>
        <w:numPr>
          <w:ilvl w:val="0"/>
          <w:numId w:val="1"/>
        </w:numPr>
        <w:pBdr>
          <w:top w:val="none" w:color="000000" w:sz="4" w:space="0"/>
          <w:left w:val="none" w:color="000000" w:sz="4" w:space="0"/>
          <w:bottom w:val="none" w:color="000000" w:sz="4" w:space="0"/>
          <w:right w:val="none" w:color="000000" w:sz="4" w:space="0"/>
        </w:pBdr>
        <w:spacing w:after="60" w:before="0"/>
        <w:ind w:right="0"/>
        <w:rPr/>
      </w:pPr>
      <w:r>
        <w:rPr>
          <w:rFonts w:ascii="Arial" w:hAnsi="Arial" w:eastAsia="Arial" w:cs="Arial"/>
          <w:sz w:val="24"/>
        </w:rPr>
        <w:t xml:space="preserve">Livres en mauvais état (déchirés, tâchés, ondolés...)</w:t>
      </w:r>
      <w:r/>
    </w:p>
    <w:p w14:paraId="43661FC0">
      <w:pPr>
        <w:pStyle w:val="889"/>
        <w:numPr>
          <w:ilvl w:val="0"/>
          <w:numId w:val="1"/>
        </w:numPr>
        <w:pBdr>
          <w:top w:val="none" w:color="000000" w:sz="4" w:space="0"/>
          <w:left w:val="none" w:color="000000" w:sz="4" w:space="0"/>
          <w:bottom w:val="none" w:color="000000" w:sz="4" w:space="0"/>
          <w:right w:val="none" w:color="000000" w:sz="4" w:space="0"/>
        </w:pBdr>
        <w:spacing w:after="60" w:before="0"/>
        <w:ind w:right="0"/>
        <w:rPr/>
      </w:pPr>
      <w:r>
        <w:rPr>
          <w:rFonts w:ascii="Arial" w:hAnsi="Arial" w:eastAsia="Arial" w:cs="Arial"/>
          <w:sz w:val="24"/>
        </w:rPr>
        <w:t xml:space="preserve">Livres millésimés (guide de tourisme, code civil…)**Une fois que ce tri est fait,  combien de livres avez-vous à nous confier ?</w:t>
      </w:r>
      <w:r/>
    </w:p>
    <w:p w14:paraId="238C3A2F">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sz w:val="24"/>
        </w:rPr>
        <w:t xml:space="preserve">Nous avons deux possibilités de partenariat aujourd'hui :</w:t>
      </w:r>
      <w:r/>
    </w:p>
    <w:p w14:paraId="0704D6CF">
      <w:pPr>
        <w:pStyle w:val="889"/>
        <w:numPr>
          <w:ilvl w:val="0"/>
          <w:numId w:val="2"/>
        </w:numPr>
        <w:pBdr>
          <w:top w:val="none" w:color="000000" w:sz="4" w:space="0"/>
          <w:left w:val="none" w:color="000000" w:sz="4" w:space="0"/>
          <w:bottom w:val="none" w:color="000000" w:sz="4" w:space="0"/>
          <w:right w:val="none" w:color="000000" w:sz="4" w:space="0"/>
        </w:pBdr>
        <w:spacing w:after="60" w:before="0"/>
        <w:ind w:right="0"/>
        <w:rPr/>
      </w:pPr>
      <w:r>
        <w:rPr>
          <w:rFonts w:ascii="Arial" w:hAnsi="Arial" w:eastAsia="Arial" w:cs="Arial"/>
          <w:sz w:val="24"/>
        </w:rPr>
        <w:t xml:space="preserve">Tri : vous faites seulement le tri visuel (enlever les livres en mauvais état, sans code-barres, livres clubs, magazines, revues, livres en langues étrangères, manuels scolaires, dictionnaires et encyclopédies), la rémunération est de 10% de la vente nette</w:t>
      </w:r>
      <w:r>
        <w:rPr>
          <w:rFonts w:ascii="Arial" w:hAnsi="Arial" w:eastAsia="Arial" w:cs="Arial"/>
          <w:sz w:val="24"/>
        </w:rPr>
        <w:t xml:space="preserve"> du livre.</w:t>
      </w:r>
      <w:r/>
    </w:p>
    <w:p w14:paraId="22EA9991">
      <w:pPr>
        <w:pBdr>
          <w:top w:val="none" w:color="000000" w:sz="4" w:space="0"/>
          <w:left w:val="none" w:color="000000" w:sz="4" w:space="0"/>
          <w:bottom w:val="none" w:color="000000" w:sz="4" w:space="0"/>
          <w:right w:val="none" w:color="000000" w:sz="4" w:space="0"/>
        </w:pBdr>
        <w:spacing w:after="0" w:before="0"/>
        <w:ind w:right="0" w:firstLine="0" w:left="0"/>
        <w:rPr/>
      </w:pPr>
      <w:r>
        <w:rPr>
          <w:rFonts w:ascii="Arial" w:hAnsi="Arial" w:eastAsia="Arial" w:cs="Arial"/>
          <w:sz w:val="24"/>
        </w:rPr>
        <w:t xml:space="preserve"> </w:t>
      </w:r>
      <w:r/>
    </w:p>
    <w:p w14:paraId="21B357DC">
      <w:pPr>
        <w:pStyle w:val="889"/>
        <w:numPr>
          <w:ilvl w:val="0"/>
          <w:numId w:val="3"/>
        </w:numPr>
        <w:pBdr>
          <w:top w:val="none" w:color="000000" w:sz="4" w:space="0"/>
          <w:left w:val="none" w:color="000000" w:sz="4" w:space="0"/>
          <w:bottom w:val="none" w:color="000000" w:sz="4" w:space="0"/>
          <w:right w:val="none" w:color="000000" w:sz="4" w:space="0"/>
        </w:pBdr>
        <w:spacing w:after="60" w:before="0"/>
        <w:ind w:right="0"/>
        <w:rPr/>
      </w:pPr>
      <w:r>
        <w:rPr>
          <w:rFonts w:ascii="Arial" w:hAnsi="Arial" w:eastAsia="Arial" w:cs="Arial"/>
          <w:sz w:val="24"/>
        </w:rPr>
        <w:t xml:space="preserve">Scan : vous faites en plus de cela le scan des code-barres qui vous permet de ventiler les livres pour Recyclivre, votre boutique ou le recyclage. La rémunération est de 15% de la vente nette du livre.</w:t>
      </w:r>
      <w:r/>
    </w:p>
    <w:p>
      <w:pPr>
        <w:pBdr/>
        <w:spacing/>
        <w:ind/>
        <w:rPr>
          <w:lang w:val="fr-FR"/>
        </w:rPr>
      </w:pPr>
      <w:r>
        <w:rPr>
          <w:rFonts w:ascii="Arial" w:hAnsi="Arial" w:eastAsia="Arial" w:cs="Arial"/>
          <w:sz w:val="24"/>
        </w:rPr>
        <w:t xml:space="preserve">Une fois la convention remplie, vous pouvez me l'envoyer et je vous enverrai le lien pour signature électronique. Une fois les livres mis en carton, vous pouvez soit les envoyer par relais colis à nos frais ou alors par palette à nos frais également une fo</w:t>
      </w:r>
      <w:r>
        <w:rPr>
          <w:rFonts w:ascii="Arial" w:hAnsi="Arial" w:eastAsia="Arial" w:cs="Arial"/>
          <w:sz w:val="24"/>
        </w:rPr>
        <w:t xml:space="preserve">is que vous avez atteint minimum deux palettes de 1.3m de haut. Nous sommes une entreprise de l'Economie sociale et solidaire qui collecte des livres dans toute la France afin de leur donner une seconde vie. Nous vous rétribuons sur la vente des livres en </w:t>
      </w:r>
      <w:r>
        <w:rPr>
          <w:rFonts w:ascii="Arial" w:hAnsi="Arial" w:eastAsia="Arial" w:cs="Arial"/>
          <w:sz w:val="24"/>
        </w:rPr>
        <w:t xml:space="preserve">prenant en charge l'enlèvement. </w:t>
      </w:r>
      <w:r/>
      <w:r>
        <w:rPr>
          <w:lang w:val="fr-FR"/>
        </w:rPr>
      </w:r>
      <w:r>
        <w:rPr>
          <w:lang w:val="fr-FR"/>
        </w:rPr>
      </w:r>
      <w:r>
        <w:rPr>
          <w:lang w:val="fr-FR"/>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A9A0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D388E93"/>
    <w:lvl w:ilvl="0">
      <w:isLgl w:val="false"/>
      <w:lvlJc w:val="left"/>
      <w:lvlText w:val="·"/>
      <w:numFmt w:val="bullet"/>
      <w:pPr>
        <w:pBdr/>
        <w:spacing/>
        <w:ind w:hanging="360" w:left="709"/>
      </w:pPr>
      <w:rPr>
        <w:rFonts w:hint="default" w:ascii="Symbol" w:hAnsi="Symbol" w:eastAsia="Symbol" w:cs="Symbol"/>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915CCB4"/>
    <w:lvl w:ilvl="0">
      <w:isLgl w:val="false"/>
      <w:lvlJc w:val="left"/>
      <w:lvlText w:val="·"/>
      <w:numFmt w:val="bullet"/>
      <w:pPr>
        <w:pBdr/>
        <w:spacing/>
        <w:ind w:hanging="360" w:left="709"/>
      </w:pPr>
      <w:rPr>
        <w:rFonts w:hint="default" w:ascii="Symbol" w:hAnsi="Symbol" w:eastAsia="Symbol" w:cs="Symbol"/>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98">
    <w:name w:val="Placeholder Text"/>
    <w:basedOn w:val="890"/>
    <w:uiPriority w:val="99"/>
    <w:semiHidden/>
    <w:pPr>
      <w:pBdr/>
      <w:spacing/>
      <w:ind/>
    </w:pPr>
    <w:rPr>
      <w:color w:val="666666"/>
    </w:rPr>
  </w:style>
  <w:style w:type="character" w:styleId="701">
    <w:name w:val="Intense Emphasis"/>
    <w:basedOn w:val="890"/>
    <w:uiPriority w:val="21"/>
    <w:qFormat/>
    <w:pPr>
      <w:pBdr/>
      <w:spacing/>
      <w:ind/>
    </w:pPr>
    <w:rPr>
      <w:i/>
      <w:iCs/>
      <w:color w:val="0f4761" w:themeColor="accent1" w:themeShade="BF"/>
    </w:rPr>
  </w:style>
  <w:style w:type="character" w:styleId="702">
    <w:name w:val="Intense Reference"/>
    <w:basedOn w:val="890"/>
    <w:uiPriority w:val="32"/>
    <w:qFormat/>
    <w:pPr>
      <w:pBdr/>
      <w:spacing/>
      <w:ind/>
    </w:pPr>
    <w:rPr>
      <w:b/>
      <w:bCs/>
      <w:smallCaps/>
      <w:color w:val="0f4761" w:themeColor="accent1" w:themeShade="BF"/>
      <w:spacing w:val="5"/>
    </w:rPr>
  </w:style>
  <w:style w:type="character" w:styleId="703">
    <w:name w:val="Subtle Emphasis"/>
    <w:basedOn w:val="890"/>
    <w:uiPriority w:val="19"/>
    <w:qFormat/>
    <w:pPr>
      <w:pBdr/>
      <w:spacing/>
      <w:ind/>
    </w:pPr>
    <w:rPr>
      <w:i/>
      <w:iCs/>
      <w:color w:val="404040" w:themeColor="text1" w:themeTint="BF"/>
    </w:rPr>
  </w:style>
  <w:style w:type="character" w:styleId="704">
    <w:name w:val="Emphasis"/>
    <w:basedOn w:val="890"/>
    <w:uiPriority w:val="20"/>
    <w:qFormat/>
    <w:pPr>
      <w:pBdr/>
      <w:spacing/>
      <w:ind/>
    </w:pPr>
    <w:rPr>
      <w:i/>
      <w:iCs/>
    </w:rPr>
  </w:style>
  <w:style w:type="character" w:styleId="705">
    <w:name w:val="Strong"/>
    <w:basedOn w:val="890"/>
    <w:uiPriority w:val="22"/>
    <w:qFormat/>
    <w:pPr>
      <w:pBdr/>
      <w:spacing/>
      <w:ind/>
    </w:pPr>
    <w:rPr>
      <w:b/>
      <w:bCs/>
    </w:rPr>
  </w:style>
  <w:style w:type="character" w:styleId="706">
    <w:name w:val="Subtle Reference"/>
    <w:basedOn w:val="890"/>
    <w:uiPriority w:val="31"/>
    <w:qFormat/>
    <w:pPr>
      <w:pBdr/>
      <w:spacing/>
      <w:ind/>
    </w:pPr>
    <w:rPr>
      <w:smallCaps/>
      <w:color w:val="5a5a5a" w:themeColor="text1" w:themeTint="A5"/>
    </w:rPr>
  </w:style>
  <w:style w:type="character" w:styleId="707">
    <w:name w:val="Book Title"/>
    <w:basedOn w:val="890"/>
    <w:uiPriority w:val="33"/>
    <w:qFormat/>
    <w:pPr>
      <w:pBdr/>
      <w:spacing/>
      <w:ind/>
    </w:pPr>
    <w:rPr>
      <w:b/>
      <w:bCs/>
      <w:i/>
      <w:iCs/>
      <w:spacing w:val="5"/>
    </w:rPr>
  </w:style>
  <w:style w:type="character" w:styleId="708">
    <w:name w:val="FollowedHyperlink"/>
    <w:basedOn w:val="890"/>
    <w:uiPriority w:val="99"/>
    <w:semiHidden/>
    <w:unhideWhenUsed/>
    <w:pPr>
      <w:pBdr/>
      <w:spacing/>
      <w:ind/>
    </w:pPr>
    <w:rPr>
      <w:color w:val="954f72" w:themeColor="followedHyperlink"/>
      <w:u w:val="single"/>
    </w:rPr>
  </w:style>
  <w:style w:type="paragraph" w:styleId="709">
    <w:name w:val="Heading 1"/>
    <w:basedOn w:val="885"/>
    <w:next w:val="885"/>
    <w:link w:val="710"/>
    <w:uiPriority w:val="9"/>
    <w:qFormat/>
    <w:pPr>
      <w:keepNext w:val="true"/>
      <w:keepLines w:val="true"/>
      <w:pBdr/>
      <w:spacing w:after="200" w:before="480"/>
      <w:ind/>
      <w:outlineLvl w:val="0"/>
    </w:pPr>
    <w:rPr>
      <w:rFonts w:ascii="Arial" w:hAnsi="Arial" w:eastAsia="Arial" w:cs="Arial"/>
      <w:sz w:val="40"/>
      <w:szCs w:val="40"/>
    </w:rPr>
  </w:style>
  <w:style w:type="character" w:styleId="710">
    <w:name w:val="Heading 1 Char"/>
    <w:link w:val="709"/>
    <w:uiPriority w:val="9"/>
    <w:pPr>
      <w:pBdr/>
      <w:spacing/>
      <w:ind/>
    </w:pPr>
    <w:rPr>
      <w:rFonts w:ascii="Arial" w:hAnsi="Arial" w:eastAsia="Arial" w:cs="Arial"/>
      <w:sz w:val="40"/>
      <w:szCs w:val="40"/>
    </w:rPr>
  </w:style>
  <w:style w:type="paragraph" w:styleId="711">
    <w:name w:val="Heading 2"/>
    <w:basedOn w:val="885"/>
    <w:next w:val="885"/>
    <w:link w:val="712"/>
    <w:uiPriority w:val="9"/>
    <w:unhideWhenUsed/>
    <w:qFormat/>
    <w:pPr>
      <w:keepNext w:val="true"/>
      <w:keepLines w:val="true"/>
      <w:pBdr/>
      <w:spacing w:after="200" w:before="360"/>
      <w:ind/>
      <w:outlineLvl w:val="1"/>
    </w:pPr>
    <w:rPr>
      <w:rFonts w:ascii="Arial" w:hAnsi="Arial" w:eastAsia="Arial" w:cs="Arial"/>
      <w:sz w:val="34"/>
    </w:rPr>
  </w:style>
  <w:style w:type="character" w:styleId="712">
    <w:name w:val="Heading 2 Char"/>
    <w:link w:val="711"/>
    <w:uiPriority w:val="9"/>
    <w:pPr>
      <w:pBdr/>
      <w:spacing/>
      <w:ind/>
    </w:pPr>
    <w:rPr>
      <w:rFonts w:ascii="Arial" w:hAnsi="Arial" w:eastAsia="Arial" w:cs="Arial"/>
      <w:sz w:val="34"/>
    </w:rPr>
  </w:style>
  <w:style w:type="paragraph" w:styleId="713">
    <w:name w:val="Heading 3"/>
    <w:basedOn w:val="885"/>
    <w:next w:val="885"/>
    <w:link w:val="714"/>
    <w:uiPriority w:val="9"/>
    <w:unhideWhenUsed/>
    <w:qFormat/>
    <w:pPr>
      <w:keepNext w:val="true"/>
      <w:keepLines w:val="true"/>
      <w:pBdr/>
      <w:spacing w:after="200" w:before="320"/>
      <w:ind/>
      <w:outlineLvl w:val="2"/>
    </w:pPr>
    <w:rPr>
      <w:rFonts w:ascii="Arial" w:hAnsi="Arial" w:eastAsia="Arial" w:cs="Arial"/>
      <w:sz w:val="30"/>
      <w:szCs w:val="30"/>
    </w:rPr>
  </w:style>
  <w:style w:type="character" w:styleId="714">
    <w:name w:val="Heading 3 Char"/>
    <w:link w:val="713"/>
    <w:uiPriority w:val="9"/>
    <w:pPr>
      <w:pBdr/>
      <w:spacing/>
      <w:ind/>
    </w:pPr>
    <w:rPr>
      <w:rFonts w:ascii="Arial" w:hAnsi="Arial" w:eastAsia="Arial" w:cs="Arial"/>
      <w:sz w:val="30"/>
      <w:szCs w:val="30"/>
    </w:rPr>
  </w:style>
  <w:style w:type="paragraph" w:styleId="715">
    <w:name w:val="Heading 4"/>
    <w:basedOn w:val="885"/>
    <w:next w:val="885"/>
    <w:link w:val="716"/>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716">
    <w:name w:val="Heading 4 Char"/>
    <w:link w:val="715"/>
    <w:uiPriority w:val="9"/>
    <w:pPr>
      <w:pBdr/>
      <w:spacing/>
      <w:ind/>
    </w:pPr>
    <w:rPr>
      <w:rFonts w:ascii="Arial" w:hAnsi="Arial" w:eastAsia="Arial" w:cs="Arial"/>
      <w:b/>
      <w:bCs/>
      <w:sz w:val="26"/>
      <w:szCs w:val="26"/>
    </w:rPr>
  </w:style>
  <w:style w:type="paragraph" w:styleId="717">
    <w:name w:val="Heading 5"/>
    <w:basedOn w:val="885"/>
    <w:next w:val="885"/>
    <w:link w:val="718"/>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718">
    <w:name w:val="Heading 5 Char"/>
    <w:link w:val="717"/>
    <w:uiPriority w:val="9"/>
    <w:pPr>
      <w:pBdr/>
      <w:spacing/>
      <w:ind/>
    </w:pPr>
    <w:rPr>
      <w:rFonts w:ascii="Arial" w:hAnsi="Arial" w:eastAsia="Arial" w:cs="Arial"/>
      <w:b/>
      <w:bCs/>
      <w:sz w:val="24"/>
      <w:szCs w:val="24"/>
    </w:rPr>
  </w:style>
  <w:style w:type="paragraph" w:styleId="719">
    <w:name w:val="Heading 6"/>
    <w:basedOn w:val="885"/>
    <w:next w:val="885"/>
    <w:link w:val="720"/>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720">
    <w:name w:val="Heading 6 Char"/>
    <w:link w:val="719"/>
    <w:uiPriority w:val="9"/>
    <w:pPr>
      <w:pBdr/>
      <w:spacing/>
      <w:ind/>
    </w:pPr>
    <w:rPr>
      <w:rFonts w:ascii="Arial" w:hAnsi="Arial" w:eastAsia="Arial" w:cs="Arial"/>
      <w:b/>
      <w:bCs/>
      <w:sz w:val="22"/>
      <w:szCs w:val="22"/>
    </w:rPr>
  </w:style>
  <w:style w:type="paragraph" w:styleId="721">
    <w:name w:val="Heading 7"/>
    <w:basedOn w:val="885"/>
    <w:next w:val="885"/>
    <w:link w:val="722"/>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722">
    <w:name w:val="Heading 7 Char"/>
    <w:link w:val="721"/>
    <w:uiPriority w:val="9"/>
    <w:pPr>
      <w:pBdr/>
      <w:spacing/>
      <w:ind/>
    </w:pPr>
    <w:rPr>
      <w:rFonts w:ascii="Arial" w:hAnsi="Arial" w:eastAsia="Arial" w:cs="Arial"/>
      <w:b/>
      <w:bCs/>
      <w:i/>
      <w:iCs/>
      <w:sz w:val="22"/>
      <w:szCs w:val="22"/>
    </w:rPr>
  </w:style>
  <w:style w:type="paragraph" w:styleId="723">
    <w:name w:val="Heading 8"/>
    <w:basedOn w:val="885"/>
    <w:next w:val="885"/>
    <w:link w:val="724"/>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724">
    <w:name w:val="Heading 8 Char"/>
    <w:link w:val="723"/>
    <w:uiPriority w:val="9"/>
    <w:pPr>
      <w:pBdr/>
      <w:spacing/>
      <w:ind/>
    </w:pPr>
    <w:rPr>
      <w:rFonts w:ascii="Arial" w:hAnsi="Arial" w:eastAsia="Arial" w:cs="Arial"/>
      <w:i/>
      <w:iCs/>
      <w:sz w:val="22"/>
      <w:szCs w:val="22"/>
    </w:rPr>
  </w:style>
  <w:style w:type="paragraph" w:styleId="725">
    <w:name w:val="Heading 9"/>
    <w:basedOn w:val="885"/>
    <w:next w:val="885"/>
    <w:link w:val="726"/>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26">
    <w:name w:val="Heading 9 Char"/>
    <w:link w:val="725"/>
    <w:uiPriority w:val="9"/>
    <w:pPr>
      <w:pBdr/>
      <w:spacing/>
      <w:ind/>
    </w:pPr>
    <w:rPr>
      <w:rFonts w:ascii="Arial" w:hAnsi="Arial" w:eastAsia="Arial" w:cs="Arial"/>
      <w:i/>
      <w:iCs/>
      <w:sz w:val="21"/>
      <w:szCs w:val="21"/>
    </w:rPr>
  </w:style>
  <w:style w:type="paragraph" w:styleId="727">
    <w:name w:val="Title"/>
    <w:basedOn w:val="885"/>
    <w:next w:val="885"/>
    <w:link w:val="728"/>
    <w:uiPriority w:val="10"/>
    <w:qFormat/>
    <w:pPr>
      <w:pBdr/>
      <w:spacing w:after="200" w:before="300"/>
      <w:ind/>
      <w:contextualSpacing w:val="true"/>
    </w:pPr>
    <w:rPr>
      <w:sz w:val="48"/>
      <w:szCs w:val="48"/>
    </w:rPr>
  </w:style>
  <w:style w:type="character" w:styleId="728">
    <w:name w:val="Title Char"/>
    <w:link w:val="727"/>
    <w:uiPriority w:val="10"/>
    <w:pPr>
      <w:pBdr/>
      <w:spacing/>
      <w:ind/>
    </w:pPr>
    <w:rPr>
      <w:sz w:val="48"/>
      <w:szCs w:val="48"/>
    </w:rPr>
  </w:style>
  <w:style w:type="paragraph" w:styleId="729">
    <w:name w:val="Subtitle"/>
    <w:basedOn w:val="885"/>
    <w:next w:val="885"/>
    <w:link w:val="730"/>
    <w:uiPriority w:val="11"/>
    <w:qFormat/>
    <w:pPr>
      <w:pBdr/>
      <w:spacing w:after="200" w:before="200"/>
      <w:ind/>
    </w:pPr>
    <w:rPr>
      <w:sz w:val="24"/>
      <w:szCs w:val="24"/>
    </w:rPr>
  </w:style>
  <w:style w:type="character" w:styleId="730">
    <w:name w:val="Subtitle Char"/>
    <w:link w:val="729"/>
    <w:uiPriority w:val="11"/>
    <w:pPr>
      <w:pBdr/>
      <w:spacing/>
      <w:ind/>
    </w:pPr>
    <w:rPr>
      <w:sz w:val="24"/>
      <w:szCs w:val="24"/>
    </w:rPr>
  </w:style>
  <w:style w:type="paragraph" w:styleId="731">
    <w:name w:val="Quote"/>
    <w:basedOn w:val="885"/>
    <w:next w:val="885"/>
    <w:link w:val="732"/>
    <w:uiPriority w:val="29"/>
    <w:qFormat/>
    <w:pPr>
      <w:pBdr/>
      <w:spacing/>
      <w:ind w:right="720" w:left="720"/>
    </w:pPr>
    <w:rPr>
      <w:i/>
    </w:rPr>
  </w:style>
  <w:style w:type="character" w:styleId="732">
    <w:name w:val="Quote Char"/>
    <w:link w:val="731"/>
    <w:uiPriority w:val="29"/>
    <w:pPr>
      <w:pBdr/>
      <w:spacing/>
      <w:ind/>
    </w:pPr>
    <w:rPr>
      <w:i/>
    </w:rPr>
  </w:style>
  <w:style w:type="paragraph" w:styleId="733">
    <w:name w:val="Intense Quote"/>
    <w:basedOn w:val="885"/>
    <w:next w:val="885"/>
    <w:link w:val="734"/>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34">
    <w:name w:val="Intense Quote Char"/>
    <w:link w:val="733"/>
    <w:uiPriority w:val="30"/>
    <w:pPr>
      <w:pBdr/>
      <w:spacing/>
      <w:ind/>
    </w:pPr>
    <w:rPr>
      <w:i/>
    </w:rPr>
  </w:style>
  <w:style w:type="paragraph" w:styleId="735">
    <w:name w:val="Header"/>
    <w:basedOn w:val="885"/>
    <w:link w:val="736"/>
    <w:uiPriority w:val="99"/>
    <w:unhideWhenUsed/>
    <w:pPr>
      <w:pBdr/>
      <w:tabs>
        <w:tab w:val="center" w:leader="none" w:pos="7143"/>
        <w:tab w:val="right" w:leader="none" w:pos="14287"/>
      </w:tabs>
      <w:spacing w:after="0" w:line="240" w:lineRule="auto"/>
      <w:ind/>
    </w:pPr>
  </w:style>
  <w:style w:type="character" w:styleId="736">
    <w:name w:val="Header Char"/>
    <w:link w:val="735"/>
    <w:uiPriority w:val="99"/>
    <w:pPr>
      <w:pBdr/>
      <w:spacing/>
      <w:ind/>
    </w:pPr>
  </w:style>
  <w:style w:type="paragraph" w:styleId="737">
    <w:name w:val="Footer"/>
    <w:basedOn w:val="885"/>
    <w:link w:val="740"/>
    <w:uiPriority w:val="99"/>
    <w:unhideWhenUsed/>
    <w:pPr>
      <w:pBdr/>
      <w:tabs>
        <w:tab w:val="center" w:leader="none" w:pos="7143"/>
        <w:tab w:val="right" w:leader="none" w:pos="14287"/>
      </w:tabs>
      <w:spacing w:after="0" w:line="240" w:lineRule="auto"/>
      <w:ind/>
    </w:pPr>
  </w:style>
  <w:style w:type="character" w:styleId="738">
    <w:name w:val="Footer Char"/>
    <w:link w:val="737"/>
    <w:uiPriority w:val="99"/>
    <w:pPr>
      <w:pBdr/>
      <w:spacing/>
      <w:ind/>
    </w:pPr>
  </w:style>
  <w:style w:type="paragraph" w:styleId="739">
    <w:name w:val="Caption"/>
    <w:basedOn w:val="885"/>
    <w:next w:val="885"/>
    <w:uiPriority w:val="35"/>
    <w:semiHidden/>
    <w:unhideWhenUsed/>
    <w:qFormat/>
    <w:pPr>
      <w:pBdr/>
      <w:spacing w:line="276" w:lineRule="auto"/>
      <w:ind/>
    </w:pPr>
    <w:rPr>
      <w:b/>
      <w:bCs/>
      <w:color w:val="4f81bd" w:themeColor="accent1"/>
      <w:sz w:val="18"/>
      <w:szCs w:val="18"/>
    </w:rPr>
  </w:style>
  <w:style w:type="character" w:styleId="740">
    <w:name w:val="Caption Char"/>
    <w:basedOn w:val="739"/>
    <w:link w:val="737"/>
    <w:uiPriority w:val="99"/>
    <w:pPr>
      <w:pBdr/>
      <w:spacing/>
      <w:ind/>
    </w:pPr>
  </w:style>
  <w:style w:type="table" w:styleId="741">
    <w:name w:val="Table Grid"/>
    <w:basedOn w:val="88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Table Grid Light"/>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1"/>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2"/>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3"/>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4"/>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5"/>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w:basedOn w:val="8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w:basedOn w:val="8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1"/>
    <w:basedOn w:val="8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2"/>
    <w:basedOn w:val="8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3"/>
    <w:basedOn w:val="8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4"/>
    <w:basedOn w:val="8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5"/>
    <w:basedOn w:val="8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6"/>
    <w:basedOn w:val="8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Accent 1"/>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2"/>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3"/>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4"/>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5"/>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6"/>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4">
    <w:name w:val="Grid Table 6 Colorful - Accent 1"/>
    <w:basedOn w:val="8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7bba" w:themeColor="accent1" w:themeTint="80" w:themeShade="95"/>
      </w:rPr>
      <w:pPr>
        <w:pBdr/>
        <w:spacing/>
        <w:ind/>
      </w:pPr>
      <w:tblPr>
        <w:tblBorders/>
      </w:tblPr>
      <w:tcPr>
        <w:tcBorders/>
      </w:tcPr>
    </w:tblStylePr>
    <w:tblStylePr w:type="firstRow">
      <w:rPr>
        <w:b/>
        <w:color w:val="317bba" w:themeColor="accent1" w:themeTint="80" w:themeShade="95"/>
      </w:rPr>
      <w:pPr>
        <w:pBdr/>
        <w:spacing/>
        <w:ind/>
      </w:pPr>
      <w:tblPr>
        <w:tblBorders/>
      </w:tblPr>
      <w:tcPr>
        <w:tcBorders>
          <w:bottom w:val="single" w:color="000000" w:themeColor="accent1" w:themeTint="80" w:sz="12" w:space="0"/>
        </w:tcBorders>
      </w:tcPr>
    </w:tblStylePr>
    <w:tblStylePr w:type="lastCol">
      <w:rPr>
        <w:b/>
        <w:color w:val="317bba" w:themeColor="accent1" w:themeTint="80" w:themeShade="95"/>
      </w:rPr>
      <w:pPr>
        <w:pBdr/>
        <w:spacing/>
        <w:ind/>
      </w:pPr>
      <w:tblPr>
        <w:tblBorders/>
      </w:tblPr>
      <w:tcPr>
        <w:tcBorders/>
      </w:tcPr>
    </w:tblStylePr>
    <w:tblStylePr w:type="lastRow">
      <w:rPr>
        <w:b/>
        <w:color w:val="317bb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5">
    <w:name w:val="Grid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6">
    <w:name w:val="Grid Table 6 Colorful - Accent 3"/>
    <w:basedOn w:val="8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7">
    <w:name w:val="Grid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8">
    <w:name w:val="Grid Table 6 Colorful - Accent 5"/>
    <w:basedOn w:val="8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5"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9">
    <w:name w:val="Grid Table 6 Colorful - Accent 6"/>
    <w:basedOn w:val="8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6"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7 Colorful"/>
    <w:basedOn w:val="8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1"/>
    <w:basedOn w:val="8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17bba"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17bb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7bba"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5"/>
    <w:basedOn w:val="8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374"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37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6"/>
    <w:basedOn w:val="8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1"/>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2"/>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3"/>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4"/>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5"/>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6"/>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w:basedOn w:val="8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1"/>
    <w:basedOn w:val="8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2"/>
    <w:basedOn w:val="8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3"/>
    <w:basedOn w:val="8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4"/>
    <w:basedOn w:val="8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5"/>
    <w:basedOn w:val="8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6"/>
    <w:basedOn w:val="8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1"/>
    <w:basedOn w:val="8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3"/>
    <w:basedOn w:val="8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5"/>
    <w:basedOn w:val="8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6"/>
    <w:basedOn w:val="8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1"/>
    <w:basedOn w:val="8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2"/>
    <w:basedOn w:val="8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3"/>
    <w:basedOn w:val="8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4"/>
    <w:basedOn w:val="8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5"/>
    <w:basedOn w:val="8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6"/>
    <w:basedOn w:val="8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5 Dark"/>
    <w:basedOn w:val="8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1"/>
    <w:basedOn w:val="8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2"/>
    <w:basedOn w:val="8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3"/>
    <w:basedOn w:val="8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4"/>
    <w:basedOn w:val="8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5"/>
    <w:basedOn w:val="8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6"/>
    <w:basedOn w:val="8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1"/>
    <w:basedOn w:val="8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1" w:themeShade="95"/>
      </w:rPr>
      <w:pPr>
        <w:pBdr/>
        <w:spacing/>
        <w:ind/>
      </w:pPr>
      <w:tblPr>
        <w:tblBorders/>
      </w:tblPr>
      <w:tcPr>
        <w:tcBorders/>
      </w:tcPr>
    </w:tblStylePr>
    <w:tblStylePr w:type="firstRow">
      <w:rPr>
        <w:b/>
        <w:color w:val="245d8d" w:themeColor="accent1" w:themeShade="95"/>
      </w:rPr>
      <w:pPr>
        <w:pBdr/>
        <w:spacing/>
        <w:ind/>
      </w:pPr>
      <w:tblPr>
        <w:tblBorders/>
      </w:tblPr>
      <w:tcPr>
        <w:tcBorders>
          <w:bottom w:val="single" w:color="000000" w:themeColor="accent1" w:sz="4" w:space="0"/>
        </w:tcBorders>
      </w:tcPr>
    </w:tblStylePr>
    <w:tblStylePr w:type="lastCol">
      <w:rPr>
        <w:b/>
        <w:color w:val="245d8d" w:themeColor="accent1" w:themeShade="95"/>
      </w:rPr>
      <w:pPr>
        <w:pBdr/>
        <w:spacing/>
        <w:ind/>
      </w:pPr>
      <w:tblPr>
        <w:tblBorders/>
      </w:tblPr>
      <w:tcPr>
        <w:tcBorders/>
      </w:tcPr>
    </w:tblStylePr>
    <w:tblStylePr w:type="lastRow">
      <w:rPr>
        <w:b/>
        <w:color w:val="245d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3"/>
    <w:basedOn w:val="8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5"/>
    <w:basedOn w:val="8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9e" w:themeColor="accent5" w:themeTint="9A" w:themeShade="95"/>
      </w:rPr>
      <w:pPr>
        <w:pBdr/>
        <w:spacing/>
        <w:ind/>
      </w:pPr>
      <w:tblPr>
        <w:tblBorders/>
      </w:tblPr>
      <w:tcPr>
        <w:tcBorders/>
      </w:tcPr>
    </w:tblStylePr>
    <w:tblStylePr w:type="firstRow">
      <w:rPr>
        <w:b/>
        <w:color w:val="335e9e" w:themeColor="accent5" w:themeTint="9A" w:themeShade="95"/>
      </w:rPr>
      <w:pPr>
        <w:pBdr/>
        <w:spacing/>
        <w:ind/>
      </w:pPr>
      <w:tblPr>
        <w:tblBorders/>
      </w:tblPr>
      <w:tcPr>
        <w:tcBorders>
          <w:bottom w:val="single" w:color="000000" w:themeColor="accent5" w:themeTint="9A" w:sz="4" w:space="0"/>
        </w:tcBorders>
      </w:tcPr>
    </w:tblStylePr>
    <w:tblStylePr w:type="lastCol">
      <w:rPr>
        <w:b/>
        <w:color w:val="335e9e" w:themeColor="accent5" w:themeTint="9A" w:themeShade="95"/>
      </w:rPr>
      <w:pPr>
        <w:pBdr/>
        <w:spacing/>
        <w:ind/>
      </w:pPr>
      <w:tblPr>
        <w:tblBorders/>
      </w:tblPr>
      <w:tcPr>
        <w:tcBorders/>
      </w:tcPr>
    </w:tblStylePr>
    <w:tblStylePr w:type="lastRow">
      <w:rPr>
        <w:b/>
        <w:color w:val="335e9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6"/>
    <w:basedOn w:val="8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7 Colorful"/>
    <w:basedOn w:val="8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0">
    <w:name w:val="List Table 7 Colorful - Accent 1"/>
    <w:basedOn w:val="8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d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d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d8d" w:themeColor="accent1" w:themeShade="95"/>
        <w:sz w:val="22"/>
      </w:rPr>
      <w:pPr>
        <w:pBdr/>
        <w:spacing/>
        <w:ind/>
      </w:pPr>
      <w:tblPr>
        <w:tblBorders/>
      </w:tblPr>
      <w:tcPr>
        <w:tcBorders/>
      </w:tcPr>
    </w:tblStylePr>
  </w:style>
  <w:style w:type="table" w:styleId="841">
    <w:name w:val="List Table 7 Colorful - Accent 2"/>
    <w:basedOn w:val="8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842">
    <w:name w:val="List Table 7 Colorful - Accent 3"/>
    <w:basedOn w:val="8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3">
    <w:name w:val="List Table 7 Colorful - Accent 4"/>
    <w:basedOn w:val="8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844">
    <w:name w:val="List Table 7 Colorful - Accent 5"/>
    <w:basedOn w:val="8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e9e"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e9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9e"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e9e" w:themeColor="accent5" w:themeTint="9A" w:themeShade="95"/>
        <w:sz w:val="22"/>
      </w:rPr>
      <w:pPr>
        <w:pBdr/>
        <w:spacing/>
        <w:ind/>
      </w:pPr>
      <w:tblPr>
        <w:tblBorders/>
      </w:tblPr>
      <w:tcPr>
        <w:tcBorders/>
      </w:tcPr>
    </w:tblStylePr>
  </w:style>
  <w:style w:type="table" w:styleId="845">
    <w:name w:val="List Table 7 Colorful - Accent 6"/>
    <w:basedOn w:val="8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846">
    <w:name w:val="Lined - Accent"/>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1"/>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2"/>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3"/>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4"/>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5"/>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6"/>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w:basedOn w:val="8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1"/>
    <w:basedOn w:val="8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2"/>
    <w:basedOn w:val="8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3"/>
    <w:basedOn w:val="8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4"/>
    <w:basedOn w:val="8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5"/>
    <w:basedOn w:val="8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6"/>
    <w:basedOn w:val="8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w:basedOn w:val="8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7">
    <w:name w:val="Hyperlink"/>
    <w:uiPriority w:val="99"/>
    <w:unhideWhenUsed/>
    <w:pPr>
      <w:pBdr/>
      <w:spacing/>
      <w:ind/>
    </w:pPr>
    <w:rPr>
      <w:color w:val="0000ff" w:themeColor="hyperlink"/>
      <w:u w:val="single"/>
    </w:rPr>
  </w:style>
  <w:style w:type="paragraph" w:styleId="868">
    <w:name w:val="footnote text"/>
    <w:basedOn w:val="885"/>
    <w:link w:val="869"/>
    <w:uiPriority w:val="99"/>
    <w:semiHidden/>
    <w:unhideWhenUsed/>
    <w:pPr>
      <w:pBdr/>
      <w:spacing w:after="40" w:line="240" w:lineRule="auto"/>
      <w:ind/>
    </w:pPr>
    <w:rPr>
      <w:sz w:val="18"/>
    </w:rPr>
  </w:style>
  <w:style w:type="character" w:styleId="869">
    <w:name w:val="Footnote Text Char"/>
    <w:link w:val="868"/>
    <w:uiPriority w:val="99"/>
    <w:pPr>
      <w:pBdr/>
      <w:spacing/>
      <w:ind/>
    </w:pPr>
    <w:rPr>
      <w:sz w:val="18"/>
    </w:rPr>
  </w:style>
  <w:style w:type="character" w:styleId="870">
    <w:name w:val="footnote reference"/>
    <w:uiPriority w:val="99"/>
    <w:unhideWhenUsed/>
    <w:pPr>
      <w:pBdr/>
      <w:spacing/>
      <w:ind/>
    </w:pPr>
    <w:rPr>
      <w:vertAlign w:val="superscript"/>
    </w:rPr>
  </w:style>
  <w:style w:type="paragraph" w:styleId="871">
    <w:name w:val="endnote text"/>
    <w:basedOn w:val="885"/>
    <w:link w:val="872"/>
    <w:uiPriority w:val="99"/>
    <w:semiHidden/>
    <w:unhideWhenUsed/>
    <w:pPr>
      <w:pBdr/>
      <w:spacing w:after="0" w:line="240" w:lineRule="auto"/>
      <w:ind/>
    </w:pPr>
    <w:rPr>
      <w:sz w:val="20"/>
    </w:rPr>
  </w:style>
  <w:style w:type="character" w:styleId="872">
    <w:name w:val="Endnote Text Char"/>
    <w:link w:val="871"/>
    <w:uiPriority w:val="99"/>
    <w:pPr>
      <w:pBdr/>
      <w:spacing/>
      <w:ind/>
    </w:pPr>
    <w:rPr>
      <w:sz w:val="20"/>
    </w:rPr>
  </w:style>
  <w:style w:type="character" w:styleId="873">
    <w:name w:val="endnote reference"/>
    <w:uiPriority w:val="99"/>
    <w:semiHidden/>
    <w:unhideWhenUsed/>
    <w:pPr>
      <w:pBdr/>
      <w:spacing/>
      <w:ind/>
    </w:pPr>
    <w:rPr>
      <w:vertAlign w:val="superscript"/>
    </w:rPr>
  </w:style>
  <w:style w:type="paragraph" w:styleId="874">
    <w:name w:val="toc 1"/>
    <w:basedOn w:val="885"/>
    <w:next w:val="885"/>
    <w:uiPriority w:val="39"/>
    <w:unhideWhenUsed/>
    <w:pPr>
      <w:pBdr/>
      <w:spacing w:after="57"/>
      <w:ind w:right="0" w:firstLine="0" w:left="0"/>
    </w:pPr>
  </w:style>
  <w:style w:type="paragraph" w:styleId="875">
    <w:name w:val="toc 2"/>
    <w:basedOn w:val="885"/>
    <w:next w:val="885"/>
    <w:uiPriority w:val="39"/>
    <w:unhideWhenUsed/>
    <w:pPr>
      <w:pBdr/>
      <w:spacing w:after="57"/>
      <w:ind w:right="0" w:firstLine="0" w:left="283"/>
    </w:pPr>
  </w:style>
  <w:style w:type="paragraph" w:styleId="876">
    <w:name w:val="toc 3"/>
    <w:basedOn w:val="885"/>
    <w:next w:val="885"/>
    <w:uiPriority w:val="39"/>
    <w:unhideWhenUsed/>
    <w:pPr>
      <w:pBdr/>
      <w:spacing w:after="57"/>
      <w:ind w:right="0" w:firstLine="0" w:left="567"/>
    </w:pPr>
  </w:style>
  <w:style w:type="paragraph" w:styleId="877">
    <w:name w:val="toc 4"/>
    <w:basedOn w:val="885"/>
    <w:next w:val="885"/>
    <w:uiPriority w:val="39"/>
    <w:unhideWhenUsed/>
    <w:pPr>
      <w:pBdr/>
      <w:spacing w:after="57"/>
      <w:ind w:right="0" w:firstLine="0" w:left="850"/>
    </w:pPr>
  </w:style>
  <w:style w:type="paragraph" w:styleId="878">
    <w:name w:val="toc 5"/>
    <w:basedOn w:val="885"/>
    <w:next w:val="885"/>
    <w:uiPriority w:val="39"/>
    <w:unhideWhenUsed/>
    <w:pPr>
      <w:pBdr/>
      <w:spacing w:after="57"/>
      <w:ind w:right="0" w:firstLine="0" w:left="1134"/>
    </w:pPr>
  </w:style>
  <w:style w:type="paragraph" w:styleId="879">
    <w:name w:val="toc 6"/>
    <w:basedOn w:val="885"/>
    <w:next w:val="885"/>
    <w:uiPriority w:val="39"/>
    <w:unhideWhenUsed/>
    <w:pPr>
      <w:pBdr/>
      <w:spacing w:after="57"/>
      <w:ind w:right="0" w:firstLine="0" w:left="1417"/>
    </w:pPr>
  </w:style>
  <w:style w:type="paragraph" w:styleId="880">
    <w:name w:val="toc 7"/>
    <w:basedOn w:val="885"/>
    <w:next w:val="885"/>
    <w:uiPriority w:val="39"/>
    <w:unhideWhenUsed/>
    <w:pPr>
      <w:pBdr/>
      <w:spacing w:after="57"/>
      <w:ind w:right="0" w:firstLine="0" w:left="1701"/>
    </w:pPr>
  </w:style>
  <w:style w:type="paragraph" w:styleId="881">
    <w:name w:val="toc 8"/>
    <w:basedOn w:val="885"/>
    <w:next w:val="885"/>
    <w:uiPriority w:val="39"/>
    <w:unhideWhenUsed/>
    <w:pPr>
      <w:pBdr/>
      <w:spacing w:after="57"/>
      <w:ind w:right="0" w:firstLine="0" w:left="1984"/>
    </w:pPr>
  </w:style>
  <w:style w:type="paragraph" w:styleId="882">
    <w:name w:val="toc 9"/>
    <w:basedOn w:val="885"/>
    <w:next w:val="885"/>
    <w:uiPriority w:val="39"/>
    <w:unhideWhenUsed/>
    <w:pPr>
      <w:pBdr/>
      <w:spacing w:after="57"/>
      <w:ind w:right="0" w:firstLine="0" w:left="2268"/>
    </w:pPr>
  </w:style>
  <w:style w:type="paragraph" w:styleId="883">
    <w:name w:val="TOC Heading"/>
    <w:uiPriority w:val="39"/>
    <w:unhideWhenUsed/>
    <w:pPr>
      <w:pBdr/>
      <w:spacing/>
      <w:ind/>
    </w:pPr>
  </w:style>
  <w:style w:type="paragraph" w:styleId="884">
    <w:name w:val="table of figures"/>
    <w:basedOn w:val="885"/>
    <w:next w:val="885"/>
    <w:uiPriority w:val="99"/>
    <w:unhideWhenUsed/>
    <w:pPr>
      <w:pBdr/>
      <w:spacing w:after="0" w:afterAutospacing="0"/>
      <w:ind/>
    </w:pPr>
  </w:style>
  <w:style w:type="paragraph" w:styleId="885" w:default="1">
    <w:name w:val="Normal"/>
    <w:qFormat/>
    <w:pPr>
      <w:pBdr/>
      <w:spacing/>
      <w:ind/>
    </w:pPr>
  </w:style>
  <w:style w:type="table" w:styleId="8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7" w:default="1">
    <w:name w:val="No List"/>
    <w:uiPriority w:val="99"/>
    <w:semiHidden/>
    <w:unhideWhenUsed/>
    <w:pPr>
      <w:pBdr/>
      <w:spacing/>
      <w:ind/>
    </w:pPr>
  </w:style>
  <w:style w:type="paragraph" w:styleId="888">
    <w:name w:val="No Spacing"/>
    <w:basedOn w:val="885"/>
    <w:uiPriority w:val="1"/>
    <w:qFormat/>
    <w:pPr>
      <w:pBdr/>
      <w:spacing w:after="0" w:line="240" w:lineRule="auto"/>
      <w:ind/>
    </w:pPr>
  </w:style>
  <w:style w:type="paragraph" w:styleId="889">
    <w:name w:val="List Paragraph"/>
    <w:basedOn w:val="885"/>
    <w:uiPriority w:val="34"/>
    <w:qFormat/>
    <w:pPr>
      <w:pBdr/>
      <w:spacing/>
      <w:ind w:left="720"/>
      <w:contextualSpacing w:val="true"/>
    </w:pPr>
  </w:style>
  <w:style w:type="character" w:styleId="890"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ksuite.infomaniak.com/1416217/kdrive/app/drive/1724305/files/856"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eco de la clique</cp:lastModifiedBy>
  <cp:revision>3</cp:revision>
  <dcterms:modified xsi:type="dcterms:W3CDTF">2026-01-28T10:28:03Z</dcterms:modified>
</cp:coreProperties>
</file>