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CC" w:rsidRDefault="003E37C2" w:rsidP="00053345">
      <w:pPr>
        <w:pStyle w:val="1"/>
        <w:jc w:val="center"/>
      </w:pPr>
      <w:bookmarkStart w:id="0" w:name="_Toc72179868"/>
      <w:r>
        <w:rPr>
          <w:rFonts w:hint="eastAsia"/>
        </w:rPr>
        <w:t>线上商城项目计划书</w:t>
      </w:r>
      <w:bookmarkEnd w:id="0"/>
    </w:p>
    <w:p w:rsidR="00365AA1" w:rsidRDefault="00D052BA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72179868" w:history="1">
        <w:r w:rsidR="00365AA1" w:rsidRPr="003E2624">
          <w:rPr>
            <w:rStyle w:val="a4"/>
            <w:noProof/>
          </w:rPr>
          <w:t>线上商城项目计划书</w:t>
        </w:r>
        <w:r w:rsidR="00365AA1">
          <w:rPr>
            <w:noProof/>
            <w:webHidden/>
          </w:rPr>
          <w:tab/>
        </w:r>
        <w:r w:rsidR="00365AA1">
          <w:rPr>
            <w:noProof/>
            <w:webHidden/>
          </w:rPr>
          <w:fldChar w:fldCharType="begin"/>
        </w:r>
        <w:r w:rsidR="00365AA1">
          <w:rPr>
            <w:noProof/>
            <w:webHidden/>
          </w:rPr>
          <w:instrText xml:space="preserve"> PAGEREF _Toc72179868 \h </w:instrText>
        </w:r>
        <w:r w:rsidR="00365AA1">
          <w:rPr>
            <w:noProof/>
            <w:webHidden/>
          </w:rPr>
        </w:r>
        <w:r w:rsidR="00365AA1">
          <w:rPr>
            <w:noProof/>
            <w:webHidden/>
          </w:rPr>
          <w:fldChar w:fldCharType="separate"/>
        </w:r>
        <w:r w:rsidR="00365AA1">
          <w:rPr>
            <w:noProof/>
            <w:webHidden/>
          </w:rPr>
          <w:t>1</w:t>
        </w:r>
        <w:r w:rsidR="00365AA1">
          <w:rPr>
            <w:noProof/>
            <w:webHidden/>
          </w:rPr>
          <w:fldChar w:fldCharType="end"/>
        </w:r>
      </w:hyperlink>
    </w:p>
    <w:p w:rsidR="00365AA1" w:rsidRDefault="00365AA1">
      <w:pPr>
        <w:pStyle w:val="31"/>
        <w:tabs>
          <w:tab w:val="left" w:pos="84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72179869" w:history="1">
        <w:r w:rsidRPr="003E2624">
          <w:rPr>
            <w:rStyle w:val="a4"/>
            <w:rFonts w:ascii="Verdana" w:hAnsi="Verdana"/>
            <w:noProof/>
          </w:rPr>
          <w:t>1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70" w:history="1">
        <w:r w:rsidRPr="003E2624">
          <w:rPr>
            <w:rStyle w:val="a4"/>
            <w:rFonts w:ascii="Verdana" w:hAnsi="Verdana"/>
            <w:noProof/>
          </w:rPr>
          <w:t>1.1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71" w:history="1">
        <w:r w:rsidRPr="003E2624">
          <w:rPr>
            <w:rStyle w:val="a4"/>
            <w:rFonts w:ascii="Verdana" w:hAnsi="Verdana"/>
            <w:noProof/>
          </w:rPr>
          <w:t>1.2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72" w:history="1">
        <w:r w:rsidRPr="003E2624">
          <w:rPr>
            <w:rStyle w:val="a4"/>
            <w:rFonts w:ascii="Verdana" w:hAnsi="Verdana"/>
            <w:noProof/>
          </w:rPr>
          <w:t>1.3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73" w:history="1">
        <w:r w:rsidRPr="003E2624">
          <w:rPr>
            <w:rStyle w:val="a4"/>
            <w:rFonts w:ascii="Verdana" w:hAnsi="Verdana"/>
            <w:noProof/>
          </w:rPr>
          <w:t>1.4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74" w:history="1">
        <w:r w:rsidRPr="003E2624">
          <w:rPr>
            <w:rStyle w:val="a4"/>
            <w:rFonts w:ascii="Verdana" w:hAnsi="Verdana"/>
            <w:noProof/>
          </w:rPr>
          <w:t>1.5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标准、条约和约定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31"/>
        <w:tabs>
          <w:tab w:val="left" w:pos="84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72179875" w:history="1">
        <w:r w:rsidRPr="003E2624">
          <w:rPr>
            <w:rStyle w:val="a4"/>
            <w:rFonts w:ascii="Verdana" w:hAnsi="Verdana"/>
            <w:noProof/>
          </w:rPr>
          <w:t>2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76" w:history="1">
        <w:r w:rsidRPr="003E2624">
          <w:rPr>
            <w:rStyle w:val="a4"/>
            <w:rFonts w:ascii="Verdana" w:hAnsi="Verdana"/>
            <w:noProof/>
          </w:rPr>
          <w:t>2.1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77" w:history="1">
        <w:r w:rsidRPr="003E2624">
          <w:rPr>
            <w:rStyle w:val="a4"/>
            <w:rFonts w:ascii="Verdana" w:hAnsi="Verdana"/>
            <w:noProof/>
          </w:rPr>
          <w:t>2.2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产品目标与范围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78" w:history="1">
        <w:r w:rsidRPr="003E2624">
          <w:rPr>
            <w:rStyle w:val="a4"/>
            <w:rFonts w:ascii="Verdana" w:hAnsi="Verdana"/>
            <w:noProof/>
          </w:rPr>
          <w:t>2.2.1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用户功能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79" w:history="1">
        <w:r w:rsidRPr="003E2624">
          <w:rPr>
            <w:rStyle w:val="a4"/>
            <w:rFonts w:ascii="Verdana" w:hAnsi="Verdana"/>
            <w:noProof/>
          </w:rPr>
          <w:t>2.3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假设与约束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80" w:history="1">
        <w:r w:rsidRPr="003E2624">
          <w:rPr>
            <w:rStyle w:val="a4"/>
            <w:rFonts w:ascii="Verdana" w:hAnsi="Verdana"/>
            <w:noProof/>
          </w:rPr>
          <w:t>2.3.1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项目管理人员假设与约束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81" w:history="1">
        <w:r w:rsidRPr="003E2624">
          <w:rPr>
            <w:rStyle w:val="a4"/>
            <w:rFonts w:ascii="Verdana" w:hAnsi="Verdana"/>
            <w:noProof/>
          </w:rPr>
          <w:t>2.3.2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项目开发人员假设与约束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82" w:history="1">
        <w:r w:rsidRPr="003E2624">
          <w:rPr>
            <w:rStyle w:val="a4"/>
            <w:rFonts w:ascii="Verdana" w:hAnsi="Verdana"/>
            <w:noProof/>
          </w:rPr>
          <w:t>2.3.3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项目测试人员假设与约束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83" w:history="1">
        <w:r w:rsidRPr="003E2624">
          <w:rPr>
            <w:rStyle w:val="a4"/>
            <w:rFonts w:ascii="Verdana" w:hAnsi="Verdana"/>
            <w:noProof/>
          </w:rPr>
          <w:t>2.3.4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项目维护人员假设与约束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84" w:history="1">
        <w:r w:rsidRPr="003E2624">
          <w:rPr>
            <w:rStyle w:val="a4"/>
            <w:rFonts w:ascii="Verdana" w:hAnsi="Verdana"/>
            <w:noProof/>
          </w:rPr>
          <w:t>2.3.5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客户服务人员假设与约束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85" w:history="1">
        <w:r w:rsidRPr="003E2624">
          <w:rPr>
            <w:rStyle w:val="a4"/>
            <w:rFonts w:ascii="Verdana" w:hAnsi="Verdana"/>
            <w:noProof/>
          </w:rPr>
          <w:t>2.3.6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客户人员假设与约束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86" w:history="1">
        <w:r w:rsidRPr="003E2624">
          <w:rPr>
            <w:rStyle w:val="a4"/>
            <w:rFonts w:ascii="Verdana" w:hAnsi="Verdana"/>
            <w:noProof/>
          </w:rPr>
          <w:t>2.4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项目工作范围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87" w:history="1">
        <w:r w:rsidRPr="003E2624">
          <w:rPr>
            <w:rStyle w:val="a4"/>
            <w:rFonts w:ascii="Verdana" w:hAnsi="Verdana"/>
            <w:noProof/>
          </w:rPr>
          <w:t>2.4.1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项目管理人员工作范围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88" w:history="1">
        <w:r w:rsidRPr="003E2624">
          <w:rPr>
            <w:rStyle w:val="a4"/>
            <w:rFonts w:ascii="Verdana" w:hAnsi="Verdana"/>
            <w:noProof/>
          </w:rPr>
          <w:t>2.4.2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项目架构人员工作范围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89" w:history="1">
        <w:r w:rsidRPr="003E2624">
          <w:rPr>
            <w:rStyle w:val="a4"/>
            <w:rFonts w:ascii="Verdana" w:hAnsi="Verdana"/>
            <w:noProof/>
          </w:rPr>
          <w:t>2.4.3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项目开发人员工作范围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90" w:history="1">
        <w:r w:rsidRPr="003E2624">
          <w:rPr>
            <w:rStyle w:val="a4"/>
            <w:rFonts w:ascii="Verdana" w:hAnsi="Verdana"/>
            <w:noProof/>
          </w:rPr>
          <w:t>2.4.4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项目测试人员工作范围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91" w:history="1">
        <w:r w:rsidRPr="003E2624">
          <w:rPr>
            <w:rStyle w:val="a4"/>
            <w:rFonts w:ascii="Verdana" w:hAnsi="Verdana"/>
            <w:noProof/>
          </w:rPr>
          <w:t>2.4.5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项目运营与维护人员工作范围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92" w:history="1">
        <w:r w:rsidRPr="003E2624">
          <w:rPr>
            <w:rStyle w:val="a4"/>
            <w:rFonts w:ascii="Verdana" w:hAnsi="Verdana"/>
            <w:noProof/>
          </w:rPr>
          <w:t>2.5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应交付成果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93" w:history="1">
        <w:r w:rsidRPr="003E2624">
          <w:rPr>
            <w:rStyle w:val="a4"/>
            <w:rFonts w:ascii="Verdana" w:hAnsi="Verdana"/>
            <w:noProof/>
          </w:rPr>
          <w:t>2.5.1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需完成的软件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94" w:history="1">
        <w:r w:rsidRPr="003E2624">
          <w:rPr>
            <w:rStyle w:val="a4"/>
            <w:rFonts w:ascii="Verdana" w:hAnsi="Verdana"/>
            <w:noProof/>
          </w:rPr>
          <w:t>2.5.2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需提交用户的文档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95" w:history="1">
        <w:r w:rsidRPr="003E2624">
          <w:rPr>
            <w:rStyle w:val="a4"/>
            <w:rFonts w:ascii="Verdana" w:hAnsi="Verdana"/>
            <w:noProof/>
          </w:rPr>
          <w:t>2.5.3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须提交内部的文档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96" w:history="1">
        <w:r w:rsidRPr="003E2624">
          <w:rPr>
            <w:rStyle w:val="a4"/>
            <w:rFonts w:ascii="Verdana" w:hAnsi="Verdana"/>
            <w:noProof/>
          </w:rPr>
          <w:t>2.5.4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应当提供的服务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97" w:history="1">
        <w:r w:rsidRPr="003E2624">
          <w:rPr>
            <w:rStyle w:val="a4"/>
            <w:rFonts w:ascii="Verdana" w:hAnsi="Verdana"/>
            <w:noProof/>
          </w:rPr>
          <w:t>2.6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898" w:history="1">
        <w:r w:rsidRPr="003E2624">
          <w:rPr>
            <w:rStyle w:val="a4"/>
            <w:rFonts w:ascii="Verdana" w:hAnsi="Verdana"/>
            <w:noProof/>
          </w:rPr>
          <w:t>2.7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项目验收方式与依据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31"/>
        <w:tabs>
          <w:tab w:val="left" w:pos="84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72179899" w:history="1">
        <w:r w:rsidRPr="003E2624">
          <w:rPr>
            <w:rStyle w:val="a4"/>
            <w:rFonts w:ascii="Verdana" w:hAnsi="Verdana"/>
            <w:noProof/>
          </w:rPr>
          <w:t>3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项目团队组织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00" w:history="1">
        <w:r w:rsidRPr="003E2624">
          <w:rPr>
            <w:rStyle w:val="a4"/>
            <w:rFonts w:ascii="Verdana" w:hAnsi="Verdana"/>
            <w:noProof/>
          </w:rPr>
          <w:t>3.1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01" w:history="1">
        <w:r w:rsidRPr="003E2624">
          <w:rPr>
            <w:rStyle w:val="a4"/>
            <w:rFonts w:ascii="Verdana" w:hAnsi="Verdana"/>
            <w:noProof/>
          </w:rPr>
          <w:t>3.2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人员分工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02" w:history="1">
        <w:r w:rsidRPr="003E2624">
          <w:rPr>
            <w:rStyle w:val="a4"/>
            <w:rFonts w:ascii="Verdana" w:hAnsi="Verdana"/>
            <w:noProof/>
          </w:rPr>
          <w:t>3.2.1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协作与沟通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03" w:history="1">
        <w:r w:rsidRPr="003E2624">
          <w:rPr>
            <w:rStyle w:val="a4"/>
            <w:rFonts w:ascii="Verdana" w:hAnsi="Verdana"/>
            <w:noProof/>
          </w:rPr>
          <w:t>3.2.2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内部协作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04" w:history="1">
        <w:r w:rsidRPr="003E2624">
          <w:rPr>
            <w:rStyle w:val="a4"/>
            <w:rFonts w:ascii="Verdana" w:hAnsi="Verdana"/>
            <w:noProof/>
          </w:rPr>
          <w:t>3.3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外部沟通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31"/>
        <w:tabs>
          <w:tab w:val="left" w:pos="84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72179905" w:history="1">
        <w:r w:rsidRPr="003E2624">
          <w:rPr>
            <w:rStyle w:val="a4"/>
            <w:rFonts w:ascii="Verdana" w:hAnsi="Verdana"/>
            <w:noProof/>
          </w:rPr>
          <w:t>4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06" w:history="1">
        <w:r w:rsidRPr="003E2624">
          <w:rPr>
            <w:rStyle w:val="a4"/>
            <w:rFonts w:ascii="Verdana" w:hAnsi="Verdana"/>
            <w:noProof/>
          </w:rPr>
          <w:t>4.1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风险评估及对策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07" w:history="1">
        <w:r w:rsidRPr="003E2624">
          <w:rPr>
            <w:rStyle w:val="a4"/>
            <w:rFonts w:ascii="Verdana" w:hAnsi="Verdana"/>
            <w:noProof/>
          </w:rPr>
          <w:t>4.2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工作流程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08" w:history="1">
        <w:r w:rsidRPr="003E2624">
          <w:rPr>
            <w:rStyle w:val="a4"/>
            <w:rFonts w:ascii="Verdana" w:hAnsi="Verdana"/>
            <w:noProof/>
          </w:rPr>
          <w:t>4.3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总体进度计划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09" w:history="1">
        <w:r w:rsidRPr="003E2624">
          <w:rPr>
            <w:rStyle w:val="a4"/>
            <w:rFonts w:ascii="Verdana" w:hAnsi="Verdana"/>
            <w:noProof/>
          </w:rPr>
          <w:t>4.4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项目监控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10" w:history="1">
        <w:r w:rsidRPr="003E2624">
          <w:rPr>
            <w:rStyle w:val="a4"/>
            <w:rFonts w:ascii="Verdana" w:hAnsi="Verdana"/>
            <w:noProof/>
          </w:rPr>
          <w:t>4.4.1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质量控制计划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11" w:history="1">
        <w:r w:rsidRPr="003E2624">
          <w:rPr>
            <w:rStyle w:val="a4"/>
            <w:rFonts w:ascii="Verdana" w:hAnsi="Verdana"/>
            <w:noProof/>
          </w:rPr>
          <w:t>4.4.2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进度监控计划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12" w:history="1">
        <w:r w:rsidRPr="003E2624">
          <w:rPr>
            <w:rStyle w:val="a4"/>
            <w:rFonts w:ascii="Verdana" w:hAnsi="Verdana"/>
            <w:noProof/>
          </w:rPr>
          <w:t>4.4.3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预算监控计划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5"/>
        <w:tabs>
          <w:tab w:val="left" w:pos="168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13" w:history="1">
        <w:r w:rsidRPr="003E2624">
          <w:rPr>
            <w:rStyle w:val="a4"/>
            <w:rFonts w:ascii="Verdana" w:hAnsi="Verdana"/>
            <w:noProof/>
          </w:rPr>
          <w:t>4.4.4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配置管理计划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31"/>
        <w:tabs>
          <w:tab w:val="left" w:pos="84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72179914" w:history="1">
        <w:r w:rsidRPr="003E2624">
          <w:rPr>
            <w:rStyle w:val="a4"/>
            <w:rFonts w:ascii="Verdana" w:hAnsi="Verdana"/>
            <w:noProof/>
          </w:rPr>
          <w:t>5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支持条件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15" w:history="1">
        <w:r w:rsidRPr="003E2624">
          <w:rPr>
            <w:rStyle w:val="a4"/>
            <w:rFonts w:ascii="Verdana" w:hAnsi="Verdana"/>
            <w:noProof/>
          </w:rPr>
          <w:t>5.1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内部支持（可选）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16" w:history="1">
        <w:r w:rsidRPr="003E2624">
          <w:rPr>
            <w:rStyle w:val="a4"/>
            <w:rFonts w:ascii="Verdana" w:hAnsi="Verdana"/>
            <w:noProof/>
          </w:rPr>
          <w:t>5.2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客户支持（对项目而言）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17" w:history="1">
        <w:r w:rsidRPr="003E2624">
          <w:rPr>
            <w:rStyle w:val="a4"/>
            <w:rFonts w:ascii="Verdana" w:hAnsi="Verdana"/>
            <w:noProof/>
          </w:rPr>
          <w:t>5.3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外包（可选）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31"/>
        <w:tabs>
          <w:tab w:val="left" w:pos="84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72179918" w:history="1">
        <w:r w:rsidRPr="003E2624">
          <w:rPr>
            <w:rStyle w:val="a4"/>
            <w:rFonts w:ascii="Verdana" w:hAnsi="Verdana"/>
            <w:noProof/>
          </w:rPr>
          <w:t>6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预算（可选）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19" w:history="1">
        <w:r w:rsidRPr="003E2624">
          <w:rPr>
            <w:rStyle w:val="a4"/>
            <w:rFonts w:ascii="Verdana" w:hAnsi="Verdana"/>
            <w:noProof/>
          </w:rPr>
          <w:t>6.1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人员成本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20" w:history="1">
        <w:r w:rsidRPr="003E2624">
          <w:rPr>
            <w:rStyle w:val="a4"/>
            <w:rFonts w:ascii="Verdana" w:hAnsi="Verdana"/>
            <w:noProof/>
          </w:rPr>
          <w:t>6.2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设备成本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21" w:history="1">
        <w:r w:rsidRPr="003E2624">
          <w:rPr>
            <w:rStyle w:val="a4"/>
            <w:rFonts w:ascii="Verdana" w:hAnsi="Verdana"/>
            <w:noProof/>
          </w:rPr>
          <w:t>6.3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其它经费预算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4"/>
        <w:tabs>
          <w:tab w:val="left" w:pos="1260"/>
          <w:tab w:val="right" w:leader="dot" w:pos="8296"/>
        </w:tabs>
        <w:rPr>
          <w:rFonts w:eastAsiaTheme="minorEastAsia"/>
          <w:noProof/>
          <w:sz w:val="21"/>
          <w:szCs w:val="22"/>
        </w:rPr>
      </w:pPr>
      <w:hyperlink w:anchor="_Toc72179922" w:history="1">
        <w:r w:rsidRPr="003E2624">
          <w:rPr>
            <w:rStyle w:val="a4"/>
            <w:rFonts w:ascii="Verdana" w:hAnsi="Verdana"/>
            <w:noProof/>
          </w:rPr>
          <w:t>6.4</w:t>
        </w:r>
        <w:r>
          <w:rPr>
            <w:rFonts w:eastAsiaTheme="minorEastAsia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项目合计经费预算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31"/>
        <w:tabs>
          <w:tab w:val="left" w:pos="84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72179923" w:history="1">
        <w:r w:rsidRPr="003E2624">
          <w:rPr>
            <w:rStyle w:val="a4"/>
            <w:rFonts w:ascii="Verdana" w:hAnsi="Verdana"/>
            <w:noProof/>
          </w:rPr>
          <w:t>7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关键问题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AA1" w:rsidRDefault="00365AA1">
      <w:pPr>
        <w:pStyle w:val="31"/>
        <w:tabs>
          <w:tab w:val="left" w:pos="840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72179924" w:history="1">
        <w:r w:rsidRPr="003E2624">
          <w:rPr>
            <w:rStyle w:val="a4"/>
            <w:rFonts w:ascii="Verdana" w:hAnsi="Verdana"/>
            <w:noProof/>
          </w:rPr>
          <w:t>8</w:t>
        </w:r>
        <w:r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Pr="003E2624">
          <w:rPr>
            <w:rStyle w:val="a4"/>
            <w:rFonts w:ascii="Verdana" w:hAnsi="Verdana"/>
            <w:noProof/>
            <w:shd w:val="clear" w:color="auto" w:fill="FFFFFF"/>
          </w:rPr>
          <w:t>专题计划要点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_Toc72179924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24CC" w:rsidRPr="003124CC" w:rsidRDefault="00D052BA" w:rsidP="003124CC">
      <w:pPr>
        <w:rPr>
          <w:rFonts w:hint="eastAsia"/>
        </w:rPr>
      </w:pPr>
      <w:r>
        <w:fldChar w:fldCharType="end"/>
      </w:r>
    </w:p>
    <w:p w:rsidR="003124CC" w:rsidRDefault="003124CC" w:rsidP="003124CC">
      <w:pPr>
        <w:pStyle w:val="a3"/>
        <w:numPr>
          <w:ilvl w:val="0"/>
          <w:numId w:val="1"/>
        </w:numPr>
        <w:ind w:firstLineChars="0"/>
        <w:jc w:val="left"/>
        <w:outlineLvl w:val="2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1" w:name="_Toc72179869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引言</w:t>
      </w:r>
      <w:bookmarkEnd w:id="1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2" w:name="_Toc72179870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编写目的</w:t>
      </w:r>
      <w:bookmarkEnd w:id="2"/>
    </w:p>
    <w:p w:rsidR="005A00C5" w:rsidRPr="005A00C5" w:rsidRDefault="005A00C5" w:rsidP="007476D5">
      <w:pPr>
        <w:ind w:firstLineChars="200"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该项目计划书用以计划在线商城项目，用以确保项目的按时、按质、按量完成。其中包括项目的交付标准，以及预期质量。管理和控制项目，包括不限于人员管理，需求管理，财务管理，项目进度管理，软件开发管理，软件测试管理以及后期项目维护。</w:t>
      </w:r>
    </w:p>
    <w:p w:rsidR="005A00C5" w:rsidRDefault="003124CC" w:rsidP="005A00C5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3" w:name="_Toc72179871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背景</w:t>
      </w:r>
      <w:bookmarkEnd w:id="3"/>
    </w:p>
    <w:p w:rsidR="005A00C5" w:rsidRPr="005A00C5" w:rsidRDefault="005A00C5" w:rsidP="007476D5">
      <w:pPr>
        <w:ind w:firstLineChars="200"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在线商城项目旨在为广大互联网用户提供一个B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C，C</w:t>
      </w: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C在线营商环境，支持商家在线发布，管理以及销售商品，而消费者可以通过该平台查找，购买自己所需要的商品。并且购买商品完成后可以进行商品退换或者商品使用评价。</w:t>
      </w:r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4" w:name="_Toc72179872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定义</w:t>
      </w:r>
      <w:bookmarkEnd w:id="4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5" w:name="_Toc72179873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参考资料</w:t>
      </w:r>
      <w:bookmarkEnd w:id="5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6" w:name="_Toc72179874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标准、条约和约定</w:t>
      </w:r>
      <w:bookmarkEnd w:id="6"/>
    </w:p>
    <w:p w:rsidR="003124CC" w:rsidRDefault="003124CC" w:rsidP="003124CC">
      <w:pPr>
        <w:pStyle w:val="a3"/>
        <w:numPr>
          <w:ilvl w:val="0"/>
          <w:numId w:val="1"/>
        </w:numPr>
        <w:ind w:firstLineChars="0"/>
        <w:jc w:val="left"/>
        <w:outlineLvl w:val="2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7" w:name="_Toc72179875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项目概述</w:t>
      </w:r>
      <w:bookmarkEnd w:id="7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8" w:name="_Toc72179876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项目目标</w:t>
      </w:r>
      <w:bookmarkEnd w:id="8"/>
    </w:p>
    <w:p w:rsidR="003D3BD7" w:rsidRPr="003D3BD7" w:rsidRDefault="003D3BD7" w:rsidP="007476D5">
      <w:pPr>
        <w:ind w:firstLineChars="200"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该项目的主要目标旨在开发一套在线商城电子商务系统，提供消费者/商家注册功能，商家可以通过店铺发布、管理、销售商品，并且具备简单的后台管理功能，包括不限于销售统计（日、月、年、限定日期范围），库存管理（商品进货、商品库存、商品出库查询），客</w:t>
      </w:r>
      <w:r>
        <w:rPr>
          <w:rFonts w:hint="eastAsia"/>
          <w:shd w:val="clear" w:color="auto" w:fill="FFFFFF"/>
        </w:rPr>
        <w:lastRenderedPageBreak/>
        <w:t>户关系管理（</w:t>
      </w:r>
      <w:r w:rsidR="009B7D13">
        <w:rPr>
          <w:rFonts w:hint="eastAsia"/>
          <w:shd w:val="clear" w:color="auto" w:fill="FFFFFF"/>
        </w:rPr>
        <w:t>购买商品客户信息查询、购买频次、统计报表）等功能。消费者可以进行商品查询（按类别查询、按名称查询），商品排序（销量排序、价格排序、人气排序），购物车管理（添加商品、删除商品、选择指定商品、总价查看）以及订单管理等功能。</w:t>
      </w:r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9" w:name="_Toc72179877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产品目标与范围</w:t>
      </w:r>
      <w:bookmarkEnd w:id="9"/>
    </w:p>
    <w:p w:rsidR="001F6FDC" w:rsidRDefault="001F6FDC" w:rsidP="007476D5">
      <w:pPr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该项目分为三个阶段进行开发，分别为近期原型开发阶段，中期需求功能完善开发阶段以及后期性能增强维护阶段。由于中期阶段和后期阶段可拆解为两个独立项目，因此不在本文讨论范围。前期原型开发阶段从功能上分为一下几个部分：</w:t>
      </w:r>
    </w:p>
    <w:p w:rsidR="001F6FDC" w:rsidRDefault="001F6FD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10" w:name="_Toc72179878"/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用户功能</w:t>
      </w:r>
      <w:bookmarkEnd w:id="10"/>
    </w:p>
    <w:p w:rsidR="001F6FDC" w:rsidRDefault="001F6FDC" w:rsidP="00127B5C">
      <w:pPr>
        <w:pStyle w:val="a3"/>
        <w:numPr>
          <w:ilvl w:val="3"/>
          <w:numId w:val="1"/>
        </w:numPr>
        <w:ind w:left="1985" w:firstLineChars="0" w:hanging="709"/>
        <w:jc w:val="left"/>
        <w:outlineLvl w:val="5"/>
        <w:rPr>
          <w:rFonts w:ascii="Verdana" w:hAnsi="Verdana"/>
          <w:color w:val="4D4D4D"/>
          <w:sz w:val="27"/>
          <w:szCs w:val="27"/>
          <w:shd w:val="clear" w:color="auto" w:fill="FFFFFF"/>
        </w:rPr>
      </w:pPr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商家功能</w:t>
      </w:r>
    </w:p>
    <w:p w:rsidR="001F6FDC" w:rsidRDefault="001F6FDC" w:rsidP="00127B5C">
      <w:pPr>
        <w:pStyle w:val="a3"/>
        <w:numPr>
          <w:ilvl w:val="4"/>
          <w:numId w:val="1"/>
        </w:numPr>
        <w:ind w:left="2552" w:firstLineChars="0" w:hanging="851"/>
        <w:jc w:val="left"/>
        <w:outlineLvl w:val="6"/>
        <w:rPr>
          <w:rFonts w:ascii="Verdana" w:hAnsi="Verdana"/>
          <w:color w:val="4D4D4D"/>
          <w:sz w:val="27"/>
          <w:szCs w:val="27"/>
          <w:shd w:val="clear" w:color="auto" w:fill="FFFFFF"/>
        </w:rPr>
      </w:pPr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商家注册与登录</w:t>
      </w:r>
    </w:p>
    <w:p w:rsidR="001F6FDC" w:rsidRDefault="001F6FDC" w:rsidP="00127B5C">
      <w:pPr>
        <w:pStyle w:val="a3"/>
        <w:numPr>
          <w:ilvl w:val="4"/>
          <w:numId w:val="1"/>
        </w:numPr>
        <w:ind w:left="2552" w:firstLineChars="0" w:hanging="851"/>
        <w:jc w:val="left"/>
        <w:outlineLvl w:val="6"/>
        <w:rPr>
          <w:rFonts w:ascii="Verdana" w:hAnsi="Verdana"/>
          <w:color w:val="4D4D4D"/>
          <w:sz w:val="27"/>
          <w:szCs w:val="27"/>
          <w:shd w:val="clear" w:color="auto" w:fill="FFFFFF"/>
        </w:rPr>
      </w:pPr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商家信息维护</w:t>
      </w:r>
    </w:p>
    <w:p w:rsidR="001F6FDC" w:rsidRDefault="001F6FDC" w:rsidP="00127B5C">
      <w:pPr>
        <w:pStyle w:val="a3"/>
        <w:numPr>
          <w:ilvl w:val="4"/>
          <w:numId w:val="1"/>
        </w:numPr>
        <w:ind w:left="2552" w:firstLineChars="0" w:hanging="851"/>
        <w:jc w:val="left"/>
        <w:outlineLvl w:val="6"/>
        <w:rPr>
          <w:rFonts w:ascii="Verdana" w:hAnsi="Verdana"/>
          <w:color w:val="4D4D4D"/>
          <w:sz w:val="27"/>
          <w:szCs w:val="27"/>
          <w:shd w:val="clear" w:color="auto" w:fill="FFFFFF"/>
        </w:rPr>
      </w:pPr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商品管理</w:t>
      </w:r>
    </w:p>
    <w:p w:rsidR="001F6FDC" w:rsidRDefault="001F6FDC" w:rsidP="00127B5C">
      <w:pPr>
        <w:pStyle w:val="a3"/>
        <w:numPr>
          <w:ilvl w:val="4"/>
          <w:numId w:val="1"/>
        </w:numPr>
        <w:ind w:left="2552" w:firstLineChars="0" w:hanging="851"/>
        <w:jc w:val="left"/>
        <w:outlineLvl w:val="6"/>
        <w:rPr>
          <w:rFonts w:ascii="Verdana" w:hAnsi="Verdana"/>
          <w:color w:val="4D4D4D"/>
          <w:sz w:val="27"/>
          <w:szCs w:val="27"/>
          <w:shd w:val="clear" w:color="auto" w:fill="FFFFFF"/>
        </w:rPr>
      </w:pPr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库存管理</w:t>
      </w:r>
    </w:p>
    <w:p w:rsidR="001F6FDC" w:rsidRDefault="001F6FDC" w:rsidP="00127B5C">
      <w:pPr>
        <w:pStyle w:val="a3"/>
        <w:numPr>
          <w:ilvl w:val="4"/>
          <w:numId w:val="1"/>
        </w:numPr>
        <w:ind w:left="2552" w:firstLineChars="0" w:hanging="851"/>
        <w:jc w:val="left"/>
        <w:outlineLvl w:val="6"/>
        <w:rPr>
          <w:rFonts w:ascii="Verdana" w:hAnsi="Verdana"/>
          <w:color w:val="4D4D4D"/>
          <w:sz w:val="27"/>
          <w:szCs w:val="27"/>
          <w:shd w:val="clear" w:color="auto" w:fill="FFFFFF"/>
        </w:rPr>
      </w:pPr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订单管理</w:t>
      </w:r>
    </w:p>
    <w:p w:rsidR="001F6FDC" w:rsidRDefault="001F6FDC" w:rsidP="00127B5C">
      <w:pPr>
        <w:pStyle w:val="a3"/>
        <w:numPr>
          <w:ilvl w:val="4"/>
          <w:numId w:val="1"/>
        </w:numPr>
        <w:ind w:left="2552" w:firstLineChars="0" w:hanging="851"/>
        <w:jc w:val="left"/>
        <w:outlineLvl w:val="6"/>
        <w:rPr>
          <w:rFonts w:ascii="Verdana" w:hAnsi="Verdana"/>
          <w:color w:val="4D4D4D"/>
          <w:sz w:val="27"/>
          <w:szCs w:val="27"/>
          <w:shd w:val="clear" w:color="auto" w:fill="FFFFFF"/>
        </w:rPr>
      </w:pPr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统计报表</w:t>
      </w:r>
    </w:p>
    <w:p w:rsidR="001F6FDC" w:rsidRDefault="001F6FDC" w:rsidP="00127B5C">
      <w:pPr>
        <w:pStyle w:val="a3"/>
        <w:numPr>
          <w:ilvl w:val="3"/>
          <w:numId w:val="1"/>
        </w:numPr>
        <w:ind w:left="1985" w:firstLineChars="0" w:hanging="709"/>
        <w:jc w:val="left"/>
        <w:outlineLvl w:val="5"/>
        <w:rPr>
          <w:rFonts w:ascii="Verdana" w:hAnsi="Verdana"/>
          <w:color w:val="4D4D4D"/>
          <w:sz w:val="27"/>
          <w:szCs w:val="27"/>
          <w:shd w:val="clear" w:color="auto" w:fill="FFFFFF"/>
        </w:rPr>
      </w:pPr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客户功能</w:t>
      </w:r>
    </w:p>
    <w:p w:rsidR="001F6FDC" w:rsidRDefault="001F6FDC" w:rsidP="00127B5C">
      <w:pPr>
        <w:pStyle w:val="a3"/>
        <w:numPr>
          <w:ilvl w:val="4"/>
          <w:numId w:val="1"/>
        </w:numPr>
        <w:ind w:left="2552" w:firstLineChars="0" w:hanging="851"/>
        <w:jc w:val="left"/>
        <w:outlineLvl w:val="6"/>
        <w:rPr>
          <w:rFonts w:ascii="Verdana" w:hAnsi="Verdana"/>
          <w:color w:val="4D4D4D"/>
          <w:sz w:val="27"/>
          <w:szCs w:val="27"/>
          <w:shd w:val="clear" w:color="auto" w:fill="FFFFFF"/>
        </w:rPr>
      </w:pPr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客户注册与登录</w:t>
      </w:r>
    </w:p>
    <w:p w:rsidR="001F6FDC" w:rsidRDefault="001F6FDC" w:rsidP="00127B5C">
      <w:pPr>
        <w:pStyle w:val="a3"/>
        <w:numPr>
          <w:ilvl w:val="4"/>
          <w:numId w:val="1"/>
        </w:numPr>
        <w:ind w:left="2552" w:firstLineChars="0" w:hanging="851"/>
        <w:jc w:val="left"/>
        <w:outlineLvl w:val="6"/>
        <w:rPr>
          <w:rFonts w:ascii="Verdana" w:hAnsi="Verdana"/>
          <w:color w:val="4D4D4D"/>
          <w:sz w:val="27"/>
          <w:szCs w:val="27"/>
          <w:shd w:val="clear" w:color="auto" w:fill="FFFFFF"/>
        </w:rPr>
      </w:pPr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客户信息维护</w:t>
      </w:r>
    </w:p>
    <w:p w:rsidR="001F6FDC" w:rsidRDefault="001F6FDC" w:rsidP="00127B5C">
      <w:pPr>
        <w:pStyle w:val="a3"/>
        <w:numPr>
          <w:ilvl w:val="4"/>
          <w:numId w:val="1"/>
        </w:numPr>
        <w:ind w:left="2552" w:firstLineChars="0" w:hanging="851"/>
        <w:jc w:val="left"/>
        <w:outlineLvl w:val="6"/>
        <w:rPr>
          <w:rFonts w:ascii="Verdana" w:hAnsi="Verdana"/>
          <w:color w:val="4D4D4D"/>
          <w:sz w:val="27"/>
          <w:szCs w:val="27"/>
          <w:shd w:val="clear" w:color="auto" w:fill="FFFFFF"/>
        </w:rPr>
      </w:pPr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商品查找</w:t>
      </w:r>
    </w:p>
    <w:p w:rsidR="001F6FDC" w:rsidRPr="001F6FDC" w:rsidRDefault="001F6FDC" w:rsidP="00127B5C">
      <w:pPr>
        <w:pStyle w:val="a3"/>
        <w:numPr>
          <w:ilvl w:val="4"/>
          <w:numId w:val="1"/>
        </w:numPr>
        <w:ind w:left="2552" w:firstLineChars="0" w:hanging="851"/>
        <w:jc w:val="left"/>
        <w:outlineLvl w:val="6"/>
        <w:rPr>
          <w:rFonts w:ascii="Verdana" w:hAnsi="Verdana" w:hint="eastAsia"/>
          <w:color w:val="4D4D4D"/>
          <w:sz w:val="27"/>
          <w:szCs w:val="27"/>
          <w:shd w:val="clear" w:color="auto" w:fill="FFFFFF"/>
        </w:rPr>
      </w:pPr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订单管理</w:t>
      </w:r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11" w:name="_Toc72179879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假设与约束</w:t>
      </w:r>
      <w:bookmarkEnd w:id="11"/>
    </w:p>
    <w:p w:rsidR="001F6FDC" w:rsidRDefault="001F6FD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12" w:name="_Toc72179880"/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项目管理人员假设与约束</w:t>
      </w:r>
      <w:bookmarkEnd w:id="12"/>
    </w:p>
    <w:p w:rsidR="001F6FDC" w:rsidRDefault="001F6FD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13" w:name="_Toc72179881"/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项目开发人员假设与约束</w:t>
      </w:r>
      <w:bookmarkEnd w:id="13"/>
    </w:p>
    <w:p w:rsidR="001F6FDC" w:rsidRDefault="001F6FD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14" w:name="_Toc72179882"/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项目测试人员假设与约束</w:t>
      </w:r>
      <w:bookmarkEnd w:id="14"/>
    </w:p>
    <w:p w:rsidR="001F6FDC" w:rsidRDefault="001F6FD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15" w:name="_Toc72179883"/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项目维护人员假设与约束</w:t>
      </w:r>
      <w:bookmarkEnd w:id="15"/>
    </w:p>
    <w:p w:rsidR="001F6FDC" w:rsidRDefault="001F6FD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16" w:name="_Toc72179884"/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lastRenderedPageBreak/>
        <w:t>客户服务人员假设与约束</w:t>
      </w:r>
      <w:bookmarkEnd w:id="16"/>
    </w:p>
    <w:p w:rsidR="001F6FDC" w:rsidRDefault="001F6FD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17" w:name="_Toc72179885"/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客户人员假设与约束</w:t>
      </w:r>
      <w:bookmarkEnd w:id="17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18" w:name="_Toc72179886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项目工作范围</w:t>
      </w:r>
      <w:bookmarkEnd w:id="18"/>
    </w:p>
    <w:p w:rsidR="001F6FDC" w:rsidRDefault="001F6FD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19" w:name="_Toc72179887"/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项目管理人员工作范围</w:t>
      </w:r>
      <w:bookmarkEnd w:id="19"/>
    </w:p>
    <w:p w:rsidR="001F6FDC" w:rsidRDefault="001F6FD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20" w:name="_Toc72179888"/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项目架构人员工作范围</w:t>
      </w:r>
      <w:bookmarkEnd w:id="20"/>
    </w:p>
    <w:p w:rsidR="001F6FDC" w:rsidRDefault="001F6FD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21" w:name="_Toc72179889"/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项目开发人员工作范围</w:t>
      </w:r>
      <w:bookmarkEnd w:id="21"/>
    </w:p>
    <w:p w:rsidR="001F6FDC" w:rsidRDefault="001F6FD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22" w:name="_Toc72179890"/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项目测试人员工作范围</w:t>
      </w:r>
      <w:bookmarkEnd w:id="22"/>
    </w:p>
    <w:p w:rsidR="001F6FDC" w:rsidRDefault="001F6FD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23" w:name="_Toc72179891"/>
      <w:r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项目运营与维护人员工作范围</w:t>
      </w:r>
      <w:bookmarkEnd w:id="23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24" w:name="_Toc72179892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应交付成果</w:t>
      </w:r>
      <w:bookmarkEnd w:id="24"/>
    </w:p>
    <w:p w:rsidR="003124CC" w:rsidRDefault="003124C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25" w:name="_Toc72179893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需完成的软件</w:t>
      </w:r>
      <w:bookmarkEnd w:id="25"/>
    </w:p>
    <w:p w:rsidR="003124CC" w:rsidRDefault="003124C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26" w:name="_Toc72179894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需提交用户的文档</w:t>
      </w:r>
      <w:bookmarkEnd w:id="26"/>
    </w:p>
    <w:p w:rsidR="003124CC" w:rsidRDefault="003124C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27" w:name="_Toc72179895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须提交内部的文档</w:t>
      </w:r>
      <w:bookmarkEnd w:id="27"/>
    </w:p>
    <w:p w:rsidR="003124CC" w:rsidRDefault="003124CC" w:rsidP="00127B5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28" w:name="_Toc72179896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应当提供的服务</w:t>
      </w:r>
      <w:bookmarkEnd w:id="28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29" w:name="_Toc72179897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项目开发环境</w:t>
      </w:r>
      <w:bookmarkEnd w:id="29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30" w:name="_Toc72179898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项目验收方式与依据</w:t>
      </w:r>
      <w:bookmarkEnd w:id="30"/>
    </w:p>
    <w:p w:rsidR="003124CC" w:rsidRDefault="003124CC" w:rsidP="003124CC">
      <w:pPr>
        <w:pStyle w:val="a3"/>
        <w:numPr>
          <w:ilvl w:val="0"/>
          <w:numId w:val="1"/>
        </w:numPr>
        <w:ind w:firstLineChars="0"/>
        <w:jc w:val="left"/>
        <w:outlineLvl w:val="2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31" w:name="_Toc72179899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项目团队组织</w:t>
      </w:r>
      <w:bookmarkEnd w:id="31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32" w:name="_Toc72179900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组织结构</w:t>
      </w:r>
      <w:bookmarkEnd w:id="32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33" w:name="_Toc72179901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人员分工</w:t>
      </w:r>
      <w:bookmarkEnd w:id="33"/>
    </w:p>
    <w:p w:rsidR="003124CC" w:rsidRDefault="003124CC" w:rsidP="003124C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34" w:name="_Toc72179902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协作与沟通</w:t>
      </w:r>
      <w:bookmarkEnd w:id="34"/>
    </w:p>
    <w:p w:rsidR="003124CC" w:rsidRDefault="003124CC" w:rsidP="003124C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35" w:name="_Toc72179903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内部协作</w:t>
      </w:r>
      <w:bookmarkEnd w:id="35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36" w:name="_Toc72179904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外部沟通</w:t>
      </w:r>
      <w:bookmarkEnd w:id="36"/>
    </w:p>
    <w:p w:rsidR="003124CC" w:rsidRDefault="003124CC" w:rsidP="003124CC">
      <w:pPr>
        <w:pStyle w:val="a3"/>
        <w:numPr>
          <w:ilvl w:val="0"/>
          <w:numId w:val="1"/>
        </w:numPr>
        <w:ind w:firstLineChars="0"/>
        <w:jc w:val="left"/>
        <w:outlineLvl w:val="2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37" w:name="_Toc72179905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实施计划</w:t>
      </w:r>
      <w:bookmarkEnd w:id="37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38" w:name="_Toc72179906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lastRenderedPageBreak/>
        <w:t>风险评估及对策</w:t>
      </w:r>
      <w:bookmarkEnd w:id="38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39" w:name="_Toc72179907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工作流程</w:t>
      </w:r>
      <w:bookmarkEnd w:id="39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40" w:name="_Toc72179908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总体进度计划</w:t>
      </w:r>
      <w:bookmarkEnd w:id="40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41" w:name="_Toc72179909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项目监控</w:t>
      </w:r>
      <w:bookmarkEnd w:id="41"/>
    </w:p>
    <w:p w:rsidR="003124CC" w:rsidRDefault="003124CC" w:rsidP="003124C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42" w:name="_Toc72179910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质量控制计划</w:t>
      </w:r>
      <w:bookmarkStart w:id="43" w:name="_GoBack"/>
      <w:bookmarkEnd w:id="42"/>
      <w:bookmarkEnd w:id="43"/>
    </w:p>
    <w:p w:rsidR="003124CC" w:rsidRDefault="003124CC" w:rsidP="003124C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44" w:name="_Toc72179911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进度监控计划</w:t>
      </w:r>
      <w:bookmarkEnd w:id="44"/>
    </w:p>
    <w:p w:rsidR="003124CC" w:rsidRDefault="003124CC" w:rsidP="003124C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45" w:name="_Toc72179912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预算监控计划</w:t>
      </w:r>
      <w:bookmarkEnd w:id="45"/>
    </w:p>
    <w:p w:rsidR="003124CC" w:rsidRDefault="003124CC" w:rsidP="003124CC">
      <w:pPr>
        <w:pStyle w:val="a3"/>
        <w:numPr>
          <w:ilvl w:val="2"/>
          <w:numId w:val="1"/>
        </w:numPr>
        <w:ind w:firstLineChars="0"/>
        <w:jc w:val="left"/>
        <w:outlineLvl w:val="4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46" w:name="_Toc72179913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配置管理计划</w:t>
      </w:r>
      <w:bookmarkEnd w:id="46"/>
    </w:p>
    <w:p w:rsidR="003124CC" w:rsidRDefault="003124CC" w:rsidP="003124CC">
      <w:pPr>
        <w:pStyle w:val="a3"/>
        <w:numPr>
          <w:ilvl w:val="0"/>
          <w:numId w:val="1"/>
        </w:numPr>
        <w:ind w:firstLineChars="0"/>
        <w:jc w:val="left"/>
        <w:outlineLvl w:val="2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47" w:name="_Toc72179914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支持条件</w:t>
      </w:r>
      <w:bookmarkEnd w:id="47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48" w:name="_Toc72179915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内部支持（可选）</w:t>
      </w:r>
      <w:bookmarkEnd w:id="48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49" w:name="_Toc72179916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客户支持（对项目而言）</w:t>
      </w:r>
      <w:bookmarkEnd w:id="49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50" w:name="_Toc72179917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外包（可选）</w:t>
      </w:r>
      <w:bookmarkEnd w:id="50"/>
    </w:p>
    <w:p w:rsidR="003124CC" w:rsidRDefault="003124CC" w:rsidP="003124CC">
      <w:pPr>
        <w:pStyle w:val="a3"/>
        <w:numPr>
          <w:ilvl w:val="0"/>
          <w:numId w:val="1"/>
        </w:numPr>
        <w:ind w:firstLineChars="0"/>
        <w:jc w:val="left"/>
        <w:outlineLvl w:val="2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51" w:name="_Toc72179918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预算（可选）</w:t>
      </w:r>
      <w:bookmarkEnd w:id="51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52" w:name="_Toc72179919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人员成本</w:t>
      </w:r>
      <w:bookmarkEnd w:id="52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53" w:name="_Toc72179920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设备成本</w:t>
      </w:r>
      <w:bookmarkEnd w:id="53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54" w:name="_Toc72179921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其它经费预算</w:t>
      </w:r>
      <w:bookmarkEnd w:id="54"/>
    </w:p>
    <w:p w:rsidR="003124CC" w:rsidRDefault="003124CC" w:rsidP="003124CC">
      <w:pPr>
        <w:pStyle w:val="a3"/>
        <w:numPr>
          <w:ilvl w:val="1"/>
          <w:numId w:val="1"/>
        </w:numPr>
        <w:ind w:firstLineChars="0"/>
        <w:jc w:val="left"/>
        <w:outlineLvl w:val="3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55" w:name="_Toc72179922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项目合计经费预算</w:t>
      </w:r>
      <w:bookmarkEnd w:id="55"/>
    </w:p>
    <w:p w:rsidR="003124CC" w:rsidRDefault="003124CC" w:rsidP="003124CC">
      <w:pPr>
        <w:pStyle w:val="a3"/>
        <w:numPr>
          <w:ilvl w:val="0"/>
          <w:numId w:val="1"/>
        </w:numPr>
        <w:ind w:firstLineChars="0"/>
        <w:jc w:val="left"/>
        <w:outlineLvl w:val="2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56" w:name="_Toc72179923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关键问题</w:t>
      </w:r>
      <w:bookmarkEnd w:id="56"/>
    </w:p>
    <w:p w:rsidR="003E37C2" w:rsidRPr="003124CC" w:rsidRDefault="003124CC" w:rsidP="003124CC">
      <w:pPr>
        <w:pStyle w:val="a3"/>
        <w:numPr>
          <w:ilvl w:val="0"/>
          <w:numId w:val="1"/>
        </w:numPr>
        <w:ind w:firstLineChars="0"/>
        <w:jc w:val="left"/>
        <w:outlineLvl w:val="2"/>
        <w:rPr>
          <w:rFonts w:ascii="Verdana" w:hAnsi="Verdana"/>
          <w:color w:val="4D4D4D"/>
          <w:sz w:val="27"/>
          <w:szCs w:val="27"/>
          <w:shd w:val="clear" w:color="auto" w:fill="FFFFFF"/>
        </w:rPr>
      </w:pPr>
      <w:bookmarkStart w:id="57" w:name="_Toc72179924"/>
      <w:r w:rsidRPr="003124CC">
        <w:rPr>
          <w:rFonts w:ascii="Verdana" w:hAnsi="Verdana" w:hint="eastAsia"/>
          <w:color w:val="4D4D4D"/>
          <w:sz w:val="27"/>
          <w:szCs w:val="27"/>
          <w:shd w:val="clear" w:color="auto" w:fill="FFFFFF"/>
        </w:rPr>
        <w:t>专题计划要点</w:t>
      </w:r>
      <w:bookmarkEnd w:id="57"/>
    </w:p>
    <w:sectPr w:rsidR="003E37C2" w:rsidRPr="00312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36A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5B"/>
    <w:rsid w:val="00053345"/>
    <w:rsid w:val="0008718F"/>
    <w:rsid w:val="00127B5C"/>
    <w:rsid w:val="001F6FDC"/>
    <w:rsid w:val="003124CC"/>
    <w:rsid w:val="00365AA1"/>
    <w:rsid w:val="003D3BD7"/>
    <w:rsid w:val="003E37C2"/>
    <w:rsid w:val="005A00C5"/>
    <w:rsid w:val="007476D5"/>
    <w:rsid w:val="008C125B"/>
    <w:rsid w:val="009B7D13"/>
    <w:rsid w:val="00C00088"/>
    <w:rsid w:val="00C86DEC"/>
    <w:rsid w:val="00D052BA"/>
    <w:rsid w:val="00D85C34"/>
    <w:rsid w:val="00FA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D7A7"/>
  <w15:chartTrackingRefBased/>
  <w15:docId w15:val="{47C04CF2-D0BB-4084-808E-17A29611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37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37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24C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D05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052BA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052BA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052BA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052BA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052BA"/>
    <w:pPr>
      <w:ind w:left="63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052BA"/>
    <w:pPr>
      <w:ind w:left="84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052BA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052BA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052BA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052BA"/>
    <w:pPr>
      <w:ind w:left="1680"/>
      <w:jc w:val="left"/>
    </w:pPr>
    <w:rPr>
      <w:rFonts w:eastAsiaTheme="minorHAnsi"/>
      <w:sz w:val="18"/>
      <w:szCs w:val="18"/>
    </w:rPr>
  </w:style>
  <w:style w:type="character" w:styleId="a4">
    <w:name w:val="Hyperlink"/>
    <w:basedOn w:val="a0"/>
    <w:uiPriority w:val="99"/>
    <w:unhideWhenUsed/>
    <w:rsid w:val="00D052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7541D-325B-485D-9822-298FF58A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807</Words>
  <Characters>4601</Characters>
  <Application>Microsoft Office Word</Application>
  <DocSecurity>0</DocSecurity>
  <Lines>38</Lines>
  <Paragraphs>10</Paragraphs>
  <ScaleCrop>false</ScaleCrop>
  <Company>Microsoft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38</cp:revision>
  <dcterms:created xsi:type="dcterms:W3CDTF">2021-05-17T08:55:00Z</dcterms:created>
  <dcterms:modified xsi:type="dcterms:W3CDTF">2021-05-17T13:37:00Z</dcterms:modified>
</cp:coreProperties>
</file>