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16B8" w14:textId="75440CA6" w:rsidR="00FE2005" w:rsidRDefault="006251BB">
      <w:r>
        <w:t>Talking points!!</w:t>
      </w:r>
    </w:p>
    <w:p w14:paraId="4EA6432D" w14:textId="5B6BED63" w:rsidR="006251BB" w:rsidRDefault="006251BB"/>
    <w:p w14:paraId="567ED936" w14:textId="5DEFA773" w:rsidR="006251BB" w:rsidRDefault="006251BB" w:rsidP="006251BB">
      <w:pPr>
        <w:pStyle w:val="ListParagraph"/>
        <w:numPr>
          <w:ilvl w:val="0"/>
          <w:numId w:val="1"/>
        </w:numPr>
      </w:pPr>
      <w:r>
        <w:t>Slide one</w:t>
      </w:r>
      <w:r w:rsidR="00C873F9">
        <w:t>: definition and hypothesis:</w:t>
      </w:r>
    </w:p>
    <w:p w14:paraId="754B0497" w14:textId="77777777" w:rsidR="006251BB" w:rsidRPr="006251BB" w:rsidRDefault="006251BB" w:rsidP="006251BB">
      <w:pPr>
        <w:pStyle w:val="ListParagraph"/>
        <w:numPr>
          <w:ilvl w:val="1"/>
          <w:numId w:val="1"/>
        </w:numPr>
      </w:pPr>
      <w:r>
        <w:t xml:space="preserve">Government health expenditure is the amount of funds </w:t>
      </w:r>
      <w:r w:rsidRPr="006251BB">
        <w:t>dedicated to national health care as a percentage of the total budget.</w:t>
      </w:r>
    </w:p>
    <w:p w14:paraId="3BF5DCF7" w14:textId="15F81A05" w:rsidR="006251BB" w:rsidRDefault="006251BB" w:rsidP="006251BB">
      <w:pPr>
        <w:pStyle w:val="ListParagraph"/>
        <w:numPr>
          <w:ilvl w:val="1"/>
          <w:numId w:val="1"/>
        </w:numPr>
      </w:pPr>
      <w:r>
        <w:t xml:space="preserve">I began my analysis expecting to find a </w:t>
      </w:r>
      <w:r w:rsidRPr="006251BB">
        <w:t xml:space="preserve">strong positive correlation between the </w:t>
      </w:r>
      <w:r w:rsidR="003F62EE">
        <w:t xml:space="preserve">how much </w:t>
      </w:r>
      <w:r w:rsidRPr="006251BB">
        <w:t>money a nation spends on health care and the overall life expectancy of its people</w:t>
      </w:r>
      <w:r w:rsidR="00D810A7">
        <w:t xml:space="preserve"> – invest more in healthcare and people would live longer.</w:t>
      </w:r>
    </w:p>
    <w:p w14:paraId="5A4E5315" w14:textId="41AD832F" w:rsidR="006251BB" w:rsidRDefault="006251BB" w:rsidP="006251BB">
      <w:pPr>
        <w:pStyle w:val="ListParagraph"/>
        <w:numPr>
          <w:ilvl w:val="0"/>
          <w:numId w:val="1"/>
        </w:numPr>
      </w:pPr>
      <w:r>
        <w:t xml:space="preserve">Slide 2: Global scale: </w:t>
      </w:r>
    </w:p>
    <w:p w14:paraId="023EC910" w14:textId="152577C4" w:rsidR="006251BB" w:rsidRPr="006251BB" w:rsidRDefault="006251BB" w:rsidP="006251BB">
      <w:pPr>
        <w:pStyle w:val="ListParagraph"/>
        <w:numPr>
          <w:ilvl w:val="1"/>
          <w:numId w:val="1"/>
        </w:numPr>
      </w:pPr>
      <w:r>
        <w:t xml:space="preserve">This slide </w:t>
      </w:r>
      <w:r w:rsidR="006C5C4D">
        <w:t>looks</w:t>
      </w:r>
      <w:r w:rsidRPr="006251BB">
        <w:t xml:space="preserve"> at Life Expectancy vs Expenditure on a </w:t>
      </w:r>
      <w:r>
        <w:t>global scale.</w:t>
      </w:r>
      <w:r w:rsidRPr="006251BB">
        <w:t xml:space="preserve"> </w:t>
      </w:r>
      <w:r>
        <w:t>Each color depicts one of six regions as determined by the WorldHealthOrganization.</w:t>
      </w:r>
    </w:p>
    <w:p w14:paraId="3DB42E66" w14:textId="5870402C" w:rsidR="006251BB" w:rsidRDefault="006251BB" w:rsidP="006251BB">
      <w:pPr>
        <w:pStyle w:val="ListParagraph"/>
        <w:numPr>
          <w:ilvl w:val="1"/>
          <w:numId w:val="1"/>
        </w:numPr>
      </w:pPr>
      <w:r>
        <w:t>I was surprised to find such a</w:t>
      </w:r>
      <w:r w:rsidRPr="006251BB">
        <w:t xml:space="preserve"> weak correlation, with an R value of 0.22, </w:t>
      </w:r>
      <w:r w:rsidR="006C5C4D">
        <w:t>indicating</w:t>
      </w:r>
      <w:r w:rsidRPr="006251BB">
        <w:t xml:space="preserve"> a very low likelihood of any relationship between the two variables.</w:t>
      </w:r>
    </w:p>
    <w:p w14:paraId="7F577E5D" w14:textId="64925828" w:rsidR="006251BB" w:rsidRDefault="00C873F9" w:rsidP="00C873F9">
      <w:pPr>
        <w:pStyle w:val="ListParagraph"/>
        <w:numPr>
          <w:ilvl w:val="0"/>
          <w:numId w:val="1"/>
        </w:numPr>
      </w:pPr>
      <w:r>
        <w:t>Slide 3: Developed vs Developing:</w:t>
      </w:r>
    </w:p>
    <w:p w14:paraId="64C91CF4" w14:textId="21D06372" w:rsidR="006251BB" w:rsidRDefault="00C873F9" w:rsidP="000E29E8">
      <w:pPr>
        <w:pStyle w:val="ListParagraph"/>
        <w:numPr>
          <w:ilvl w:val="1"/>
          <w:numId w:val="1"/>
        </w:numPr>
      </w:pPr>
      <w:r>
        <w:t xml:space="preserve">This is demonstrated further when separating the data </w:t>
      </w:r>
      <w:r w:rsidR="0082489C">
        <w:t>and viewing</w:t>
      </w:r>
      <w:r>
        <w:t xml:space="preserve"> </w:t>
      </w:r>
      <w:r w:rsidRPr="00C873F9">
        <w:t>developed and developing nations separately</w:t>
      </w:r>
      <w:r>
        <w:t>, with even weaker correlation</w:t>
      </w:r>
      <w:r w:rsidR="0082489C">
        <w:t xml:space="preserve"> coefficients </w:t>
      </w:r>
      <w:r>
        <w:t xml:space="preserve">of 0.07 and </w:t>
      </w:r>
      <w:r w:rsidR="0082489C">
        <w:t>0.09,</w:t>
      </w:r>
      <w:r>
        <w:t xml:space="preserve"> respectively.</w:t>
      </w:r>
    </w:p>
    <w:p w14:paraId="1909EE51" w14:textId="0422786F" w:rsidR="00C873F9" w:rsidRDefault="00C873F9" w:rsidP="00C873F9">
      <w:pPr>
        <w:pStyle w:val="ListParagraph"/>
        <w:numPr>
          <w:ilvl w:val="0"/>
          <w:numId w:val="1"/>
        </w:numPr>
      </w:pPr>
      <w:r>
        <w:t>Slide 4:</w:t>
      </w:r>
      <w:r w:rsidR="00CB50F7">
        <w:t xml:space="preserve"> My</w:t>
      </w:r>
      <w:r>
        <w:t xml:space="preserve"> Conclusion:</w:t>
      </w:r>
    </w:p>
    <w:p w14:paraId="7F7190EE" w14:textId="6713ABBC" w:rsidR="00F615F9" w:rsidRDefault="00EB6724" w:rsidP="00F615F9">
      <w:pPr>
        <w:pStyle w:val="ListParagraph"/>
        <w:numPr>
          <w:ilvl w:val="1"/>
          <w:numId w:val="1"/>
        </w:numPr>
      </w:pPr>
      <w:r w:rsidRPr="00EB6724">
        <w:t xml:space="preserve">Though the data </w:t>
      </w:r>
      <w:r w:rsidR="00791984">
        <w:t xml:space="preserve">that we had available </w:t>
      </w:r>
      <w:r w:rsidRPr="00EB6724">
        <w:t xml:space="preserve">displays a weak correlation overall, it would </w:t>
      </w:r>
      <w:r w:rsidR="003F62EE">
        <w:t xml:space="preserve">be </w:t>
      </w:r>
      <w:r w:rsidR="00791984">
        <w:t xml:space="preserve">interesting to see how gathering additional information on GDP, population, and overall time </w:t>
      </w:r>
      <w:r w:rsidR="003F62EE">
        <w:t>would impact</w:t>
      </w:r>
      <w:r w:rsidRPr="00EB6724">
        <w:t xml:space="preserve"> the relationship between government expenditure and life expectancy</w:t>
      </w:r>
      <w:r>
        <w:t>.</w:t>
      </w:r>
    </w:p>
    <w:p w14:paraId="6A1E7630" w14:textId="77777777" w:rsidR="0082489C" w:rsidRDefault="0082489C" w:rsidP="0082489C"/>
    <w:p w14:paraId="0355F3E3" w14:textId="60348089" w:rsidR="00F615F9" w:rsidRPr="00C873F9" w:rsidRDefault="00CB50F7" w:rsidP="00F615F9">
      <w:pPr>
        <w:pStyle w:val="ListParagraph"/>
        <w:numPr>
          <w:ilvl w:val="0"/>
          <w:numId w:val="1"/>
        </w:numPr>
      </w:pPr>
      <w:r>
        <w:t>Slide 5: Overall Conclusion:</w:t>
      </w:r>
    </w:p>
    <w:p w14:paraId="1D824C63" w14:textId="4855179E" w:rsidR="00C873F9" w:rsidRDefault="00CB50F7" w:rsidP="00CB50F7">
      <w:pPr>
        <w:pStyle w:val="ListParagraph"/>
        <w:numPr>
          <w:ilvl w:val="1"/>
          <w:numId w:val="1"/>
        </w:numPr>
      </w:pPr>
      <w:r w:rsidRPr="00CB50F7">
        <w:t xml:space="preserve">After performing our individual analyses, we can see a clear correlation between schooling &amp; BMI vs life expectancy. However, there is not enough evidence to reject the null hypothesis relating to Disease/Immunization, Alcohol Consumption, and Health Expenditure. We would require further data collection, both in time and confounding factors, to determine whether a meaningful relationship exists between these variables and global life expectancy </w:t>
      </w:r>
      <w:r>
        <w:t>to date</w:t>
      </w:r>
      <w:r w:rsidRPr="00CB50F7">
        <w:t>.</w:t>
      </w:r>
      <w:r>
        <w:t xml:space="preserve"> </w:t>
      </w:r>
    </w:p>
    <w:p w14:paraId="06DF0630" w14:textId="51E34A37" w:rsidR="00CB50F7" w:rsidRDefault="00CB50F7" w:rsidP="00CB50F7">
      <w:pPr>
        <w:pStyle w:val="ListParagraph"/>
        <w:numPr>
          <w:ilvl w:val="1"/>
          <w:numId w:val="1"/>
        </w:numPr>
      </w:pPr>
      <w:r>
        <w:t>Thank you.</w:t>
      </w:r>
    </w:p>
    <w:p w14:paraId="20EF939C" w14:textId="77777777" w:rsidR="006251BB" w:rsidRDefault="006251BB"/>
    <w:sectPr w:rsidR="0062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B64"/>
    <w:multiLevelType w:val="hybridMultilevel"/>
    <w:tmpl w:val="70109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D6295"/>
    <w:multiLevelType w:val="hybridMultilevel"/>
    <w:tmpl w:val="65DE7C16"/>
    <w:lvl w:ilvl="0" w:tplc="BF501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CB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6C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C7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2E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CF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A7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A8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BB"/>
    <w:rsid w:val="00150CF6"/>
    <w:rsid w:val="002A40D6"/>
    <w:rsid w:val="002F2D45"/>
    <w:rsid w:val="003F62EE"/>
    <w:rsid w:val="006251BB"/>
    <w:rsid w:val="006C5C4D"/>
    <w:rsid w:val="00791984"/>
    <w:rsid w:val="0082489C"/>
    <w:rsid w:val="00B50D6A"/>
    <w:rsid w:val="00C873F9"/>
    <w:rsid w:val="00CB50F7"/>
    <w:rsid w:val="00D810A7"/>
    <w:rsid w:val="00EA12F4"/>
    <w:rsid w:val="00EB6724"/>
    <w:rsid w:val="00F615F9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C634"/>
  <w15:chartTrackingRefBased/>
  <w15:docId w15:val="{9BE393F4-B843-426D-BC4E-FE1F796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Catie Lutz</dc:creator>
  <cp:keywords/>
  <dc:description/>
  <cp:lastModifiedBy>Catie Lutz</cp:lastModifiedBy>
  <cp:revision>3</cp:revision>
  <dcterms:created xsi:type="dcterms:W3CDTF">2021-02-05T23:47:00Z</dcterms:created>
  <dcterms:modified xsi:type="dcterms:W3CDTF">2021-02-06T19:40:00Z</dcterms:modified>
</cp:coreProperties>
</file>