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4A34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Issuer #1 – Guidance Issuer Profile</w:t>
      </w:r>
    </w:p>
    <w:p w14:paraId="1E5A68B0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Community Aid Financial Services</w:t>
      </w:r>
    </w:p>
    <w:p w14:paraId="0D6ED978" w14:textId="77777777" w:rsidR="005D30EB" w:rsidRPr="005D30EB" w:rsidRDefault="00000000" w:rsidP="005D30EB">
      <w:r>
        <w:pict w14:anchorId="7835E53C">
          <v:rect id="_x0000_i1025" style="width:0;height:1.5pt" o:hralign="center" o:hrstd="t" o:hr="t" fillcolor="#a0a0a0" stroked="f"/>
        </w:pict>
      </w:r>
    </w:p>
    <w:p w14:paraId="7099868A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Issuer Identity</w:t>
      </w:r>
    </w:p>
    <w:p w14:paraId="4CCB53F1" w14:textId="22D1F68B" w:rsidR="005D30EB" w:rsidRPr="005D30EB" w:rsidRDefault="005D30EB" w:rsidP="005D30EB">
      <w:r w:rsidRPr="005D30EB">
        <w:rPr>
          <w:b/>
          <w:bCs/>
        </w:rPr>
        <w:t>Issuer Name:</w:t>
      </w:r>
      <w:r w:rsidRPr="005D30EB">
        <w:t xml:space="preserve"> Community Aid Financial Services</w:t>
      </w:r>
      <w:r w:rsidRPr="005D30EB">
        <w:br/>
      </w:r>
      <w:r w:rsidRPr="005D30EB">
        <w:rPr>
          <w:b/>
          <w:bCs/>
        </w:rPr>
        <w:t>XRPL Issuer Address:</w:t>
      </w:r>
      <w:r w:rsidR="001A1AB7" w:rsidRPr="001A1AB7">
        <w:t xml:space="preserve"> rJcM4kRyvK3wQ8ngYZJ62iZBqbPcVGs8gT</w:t>
      </w:r>
      <w:r w:rsidRPr="005D30EB">
        <w:br/>
      </w:r>
      <w:r w:rsidRPr="005D30EB">
        <w:rPr>
          <w:b/>
          <w:bCs/>
        </w:rPr>
        <w:t>Issued Currency Code:</w:t>
      </w:r>
      <w:r w:rsidRPr="005D30EB">
        <w:t xml:space="preserve"> GID</w:t>
      </w:r>
    </w:p>
    <w:p w14:paraId="2F602F7A" w14:textId="77777777" w:rsidR="005D30EB" w:rsidRPr="005D30EB" w:rsidRDefault="005D30EB" w:rsidP="005D30EB">
      <w:r w:rsidRPr="005D30EB">
        <w:t xml:space="preserve">Community Aid Financial Services is a verified guidance issuer within the </w:t>
      </w:r>
      <w:proofErr w:type="spellStart"/>
      <w:r w:rsidRPr="005D30EB">
        <w:rPr>
          <w:b/>
          <w:bCs/>
        </w:rPr>
        <w:t>GuidanceGate</w:t>
      </w:r>
      <w:proofErr w:type="spellEnd"/>
      <w:r w:rsidRPr="005D30EB">
        <w:t xml:space="preserve"> platform.</w:t>
      </w:r>
      <w:r w:rsidRPr="005D30EB">
        <w:br/>
        <w:t xml:space="preserve">This issuer uses an XRPL-issued asset (GID) to represent </w:t>
      </w:r>
      <w:r w:rsidRPr="005D30EB">
        <w:rPr>
          <w:b/>
          <w:bCs/>
        </w:rPr>
        <w:t>explicit user opt-in</w:t>
      </w:r>
      <w:r w:rsidRPr="005D30EB">
        <w:t xml:space="preserve"> for accessing curated financial guidance resources.</w:t>
      </w:r>
    </w:p>
    <w:p w14:paraId="180A1684" w14:textId="77777777" w:rsidR="005D30EB" w:rsidRPr="005D30EB" w:rsidRDefault="005D30EB" w:rsidP="005D30EB">
      <w:r w:rsidRPr="005D30EB">
        <w:t xml:space="preserve">The issued asset is </w:t>
      </w:r>
      <w:r w:rsidRPr="005D30EB">
        <w:rPr>
          <w:b/>
          <w:bCs/>
        </w:rPr>
        <w:t>not a payment token</w:t>
      </w:r>
      <w:r w:rsidRPr="005D30EB">
        <w:t xml:space="preserve"> and carries </w:t>
      </w:r>
      <w:r w:rsidRPr="005D30EB">
        <w:rPr>
          <w:b/>
          <w:bCs/>
        </w:rPr>
        <w:t>no monetary value</w:t>
      </w:r>
      <w:r w:rsidRPr="005D30EB">
        <w:t>.</w:t>
      </w:r>
      <w:r w:rsidRPr="005D30EB">
        <w:br/>
        <w:t xml:space="preserve">It exists solely as an </w:t>
      </w:r>
      <w:r w:rsidRPr="005D30EB">
        <w:rPr>
          <w:b/>
          <w:bCs/>
        </w:rPr>
        <w:t>on-ledger consent signal</w:t>
      </w:r>
      <w:r w:rsidRPr="005D30EB">
        <w:t>.</w:t>
      </w:r>
    </w:p>
    <w:p w14:paraId="560E8C76" w14:textId="77777777" w:rsidR="005D30EB" w:rsidRPr="005D30EB" w:rsidRDefault="00000000" w:rsidP="005D30EB">
      <w:r>
        <w:pict w14:anchorId="46A8331F">
          <v:rect id="_x0000_i1026" style="width:0;height:1.5pt" o:hralign="center" o:hrstd="t" o:hr="t" fillcolor="#a0a0a0" stroked="f"/>
        </w:pict>
      </w:r>
    </w:p>
    <w:p w14:paraId="072F61CA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Mission &amp; Audience</w:t>
      </w:r>
    </w:p>
    <w:p w14:paraId="3FC72A78" w14:textId="77777777" w:rsidR="005D30EB" w:rsidRPr="005D30EB" w:rsidRDefault="005D30EB" w:rsidP="005D30EB">
      <w:r w:rsidRPr="005D30EB">
        <w:t>Community Aid Financial Services supports individuals and households who may be financially vulnerable or underserved, including:</w:t>
      </w:r>
    </w:p>
    <w:p w14:paraId="56B51E40" w14:textId="77777777" w:rsidR="005D30EB" w:rsidRPr="005D30EB" w:rsidRDefault="005D30EB" w:rsidP="005D30EB">
      <w:pPr>
        <w:numPr>
          <w:ilvl w:val="0"/>
          <w:numId w:val="1"/>
        </w:numPr>
      </w:pPr>
      <w:r w:rsidRPr="005D30EB">
        <w:t>Low-income individuals and families</w:t>
      </w:r>
    </w:p>
    <w:p w14:paraId="7D566339" w14:textId="77777777" w:rsidR="005D30EB" w:rsidRPr="005D30EB" w:rsidRDefault="005D30EB" w:rsidP="005D30EB">
      <w:pPr>
        <w:numPr>
          <w:ilvl w:val="0"/>
          <w:numId w:val="1"/>
        </w:numPr>
      </w:pPr>
      <w:r w:rsidRPr="005D30EB">
        <w:t>Caregivers managing shared household finances</w:t>
      </w:r>
    </w:p>
    <w:p w14:paraId="76298A13" w14:textId="77777777" w:rsidR="005D30EB" w:rsidRPr="005D30EB" w:rsidRDefault="005D30EB" w:rsidP="005D30EB">
      <w:pPr>
        <w:numPr>
          <w:ilvl w:val="0"/>
          <w:numId w:val="1"/>
        </w:numPr>
      </w:pPr>
      <w:r w:rsidRPr="005D30EB">
        <w:t>Users new to formal financial products or digital finance</w:t>
      </w:r>
    </w:p>
    <w:p w14:paraId="32A2EB39" w14:textId="77777777" w:rsidR="005D30EB" w:rsidRPr="005D30EB" w:rsidRDefault="005D30EB" w:rsidP="005D30EB">
      <w:pPr>
        <w:numPr>
          <w:ilvl w:val="0"/>
          <w:numId w:val="1"/>
        </w:numPr>
      </w:pPr>
      <w:r w:rsidRPr="005D30EB">
        <w:t>Individuals seeking safe, non-exploitative financial education</w:t>
      </w:r>
    </w:p>
    <w:p w14:paraId="2F26A7F9" w14:textId="77777777" w:rsidR="005D30EB" w:rsidRPr="005D30EB" w:rsidRDefault="005D30EB" w:rsidP="005D30EB">
      <w:r w:rsidRPr="005D30EB">
        <w:t xml:space="preserve">The issuer’s mission is </w:t>
      </w:r>
      <w:r w:rsidRPr="005D30EB">
        <w:rPr>
          <w:b/>
          <w:bCs/>
        </w:rPr>
        <w:t>education-first financial empowerment</w:t>
      </w:r>
      <w:r w:rsidRPr="005D30EB">
        <w:t>, helping users make informed, sustainable decisions without pressure to purchase or speculate.</w:t>
      </w:r>
    </w:p>
    <w:p w14:paraId="7906D31F" w14:textId="77777777" w:rsidR="005D30EB" w:rsidRPr="005D30EB" w:rsidRDefault="00000000" w:rsidP="005D30EB">
      <w:r>
        <w:pict w14:anchorId="3DBDFDB6">
          <v:rect id="_x0000_i1027" style="width:0;height:1.5pt" o:hralign="center" o:hrstd="t" o:hr="t" fillcolor="#a0a0a0" stroked="f"/>
        </w:pict>
      </w:r>
    </w:p>
    <w:p w14:paraId="15DE3A09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What This Issuer Specialises In</w:t>
      </w:r>
    </w:p>
    <w:p w14:paraId="096522CC" w14:textId="77777777" w:rsidR="005D30EB" w:rsidRPr="005D30EB" w:rsidRDefault="005D30EB" w:rsidP="005D30EB">
      <w:r w:rsidRPr="005D30EB">
        <w:t xml:space="preserve">Community Aid Financial Services specialises in </w:t>
      </w:r>
      <w:r w:rsidRPr="005D30EB">
        <w:rPr>
          <w:b/>
          <w:bCs/>
        </w:rPr>
        <w:t>foundational, non-predatory financial guidance</w:t>
      </w:r>
      <w:r w:rsidRPr="005D30EB">
        <w:t>.</w:t>
      </w:r>
    </w:p>
    <w:p w14:paraId="07F49014" w14:textId="77777777" w:rsidR="005D30EB" w:rsidRPr="005D30EB" w:rsidRDefault="005D30EB" w:rsidP="005D30EB">
      <w:r w:rsidRPr="005D30EB">
        <w:t>Its programmes are designed to:</w:t>
      </w:r>
    </w:p>
    <w:p w14:paraId="4C4809EF" w14:textId="77777777" w:rsidR="005D30EB" w:rsidRPr="005D30EB" w:rsidRDefault="005D30EB" w:rsidP="005D30EB">
      <w:pPr>
        <w:numPr>
          <w:ilvl w:val="0"/>
          <w:numId w:val="2"/>
        </w:numPr>
      </w:pPr>
      <w:r w:rsidRPr="005D30EB">
        <w:t>Be accessible to users with little or no financial background</w:t>
      </w:r>
    </w:p>
    <w:p w14:paraId="02B1F849" w14:textId="77777777" w:rsidR="005D30EB" w:rsidRPr="005D30EB" w:rsidRDefault="005D30EB" w:rsidP="005D30EB">
      <w:pPr>
        <w:numPr>
          <w:ilvl w:val="0"/>
          <w:numId w:val="2"/>
        </w:numPr>
      </w:pPr>
      <w:r w:rsidRPr="005D30EB">
        <w:t>Emphasise safety, clarity, and long-term stability</w:t>
      </w:r>
    </w:p>
    <w:p w14:paraId="008EAF90" w14:textId="77777777" w:rsidR="005D30EB" w:rsidRPr="005D30EB" w:rsidRDefault="005D30EB" w:rsidP="005D30EB">
      <w:pPr>
        <w:numPr>
          <w:ilvl w:val="0"/>
          <w:numId w:val="2"/>
        </w:numPr>
      </w:pPr>
      <w:r w:rsidRPr="005D30EB">
        <w:t>Avoid aggressive sales tactics or complex financial jargon</w:t>
      </w:r>
    </w:p>
    <w:p w14:paraId="7CF1CCC7" w14:textId="77777777" w:rsidR="005D30EB" w:rsidRPr="005D30EB" w:rsidRDefault="005D30EB" w:rsidP="005D30EB">
      <w:r w:rsidRPr="005D30EB">
        <w:lastRenderedPageBreak/>
        <w:t xml:space="preserve">The issuer focuses on </w:t>
      </w:r>
      <w:r w:rsidRPr="005D30EB">
        <w:rPr>
          <w:b/>
          <w:bCs/>
        </w:rPr>
        <w:t>building financial confidence</w:t>
      </w:r>
      <w:r w:rsidRPr="005D30EB">
        <w:t>, not maximising returns.</w:t>
      </w:r>
    </w:p>
    <w:p w14:paraId="6349D83C" w14:textId="77777777" w:rsidR="005D30EB" w:rsidRPr="005D30EB" w:rsidRDefault="00000000" w:rsidP="005D30EB">
      <w:r>
        <w:pict w14:anchorId="3CBAF39A">
          <v:rect id="_x0000_i1028" style="width:0;height:1.5pt" o:hralign="center" o:hrstd="t" o:hr="t" fillcolor="#a0a0a0" stroked="f"/>
        </w:pict>
      </w:r>
    </w:p>
    <w:p w14:paraId="22F95CD3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Issuer-Specific Programmes &amp; Products</w:t>
      </w:r>
    </w:p>
    <w:p w14:paraId="536ADB20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(Allowed to Explain Before Opt-In)</w:t>
      </w:r>
    </w:p>
    <w:p w14:paraId="4565379C" w14:textId="77777777" w:rsidR="005D30EB" w:rsidRPr="005D30EB" w:rsidRDefault="005D30EB" w:rsidP="005D30EB">
      <w:r w:rsidRPr="005D30EB">
        <w:t xml:space="preserve">The agent </w:t>
      </w:r>
      <w:r w:rsidRPr="005D30EB">
        <w:rPr>
          <w:b/>
          <w:bCs/>
        </w:rPr>
        <w:t>may describe the following programmes at a high level before opt-in</w:t>
      </w:r>
      <w:r w:rsidRPr="005D30EB">
        <w:t>, without providing direct purchase or enrolment links.</w:t>
      </w:r>
    </w:p>
    <w:p w14:paraId="57134578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1. Foundations of Financial Literacy Programme</w:t>
      </w:r>
    </w:p>
    <w:p w14:paraId="195CF8B8" w14:textId="77777777" w:rsidR="005D30EB" w:rsidRPr="005D30EB" w:rsidRDefault="005D30EB" w:rsidP="005D30EB">
      <w:r w:rsidRPr="005D30EB">
        <w:t>A structured introduction to everyday financial concepts.</w:t>
      </w:r>
    </w:p>
    <w:p w14:paraId="1EBE6271" w14:textId="77777777" w:rsidR="005D30EB" w:rsidRPr="005D30EB" w:rsidRDefault="005D30EB" w:rsidP="005D30EB">
      <w:r w:rsidRPr="005D30EB">
        <w:t>Includes:</w:t>
      </w:r>
    </w:p>
    <w:p w14:paraId="08D35A5A" w14:textId="77777777" w:rsidR="005D30EB" w:rsidRPr="005D30EB" w:rsidRDefault="005D30EB" w:rsidP="005D30EB">
      <w:pPr>
        <w:numPr>
          <w:ilvl w:val="0"/>
          <w:numId w:val="3"/>
        </w:numPr>
      </w:pPr>
      <w:r w:rsidRPr="005D30EB">
        <w:t>Understanding income, expenses, savings, and debt</w:t>
      </w:r>
    </w:p>
    <w:p w14:paraId="2F3DE53F" w14:textId="77777777" w:rsidR="005D30EB" w:rsidRPr="005D30EB" w:rsidRDefault="005D30EB" w:rsidP="005D30EB">
      <w:pPr>
        <w:numPr>
          <w:ilvl w:val="0"/>
          <w:numId w:val="3"/>
        </w:numPr>
      </w:pPr>
      <w:r w:rsidRPr="005D30EB">
        <w:t>How interest works (in simple, non-technical terms)</w:t>
      </w:r>
    </w:p>
    <w:p w14:paraId="74905E5A" w14:textId="77777777" w:rsidR="005D30EB" w:rsidRPr="005D30EB" w:rsidRDefault="005D30EB" w:rsidP="005D30EB">
      <w:pPr>
        <w:numPr>
          <w:ilvl w:val="0"/>
          <w:numId w:val="3"/>
        </w:numPr>
      </w:pPr>
      <w:r w:rsidRPr="005D30EB">
        <w:t>How to read bills, bank statements, and basic contracts</w:t>
      </w:r>
    </w:p>
    <w:p w14:paraId="618092F0" w14:textId="77777777" w:rsidR="005D30EB" w:rsidRPr="005D30EB" w:rsidRDefault="005D30EB" w:rsidP="005D30EB">
      <w:r w:rsidRPr="005D30EB">
        <w:t>Designed for users who are:</w:t>
      </w:r>
    </w:p>
    <w:p w14:paraId="1C91DEED" w14:textId="77777777" w:rsidR="005D30EB" w:rsidRPr="005D30EB" w:rsidRDefault="005D30EB" w:rsidP="005D30EB">
      <w:pPr>
        <w:numPr>
          <w:ilvl w:val="0"/>
          <w:numId w:val="4"/>
        </w:numPr>
      </w:pPr>
      <w:r w:rsidRPr="005D30EB">
        <w:t>Managing money independently for the first time</w:t>
      </w:r>
    </w:p>
    <w:p w14:paraId="2321E67E" w14:textId="77777777" w:rsidR="005D30EB" w:rsidRPr="005D30EB" w:rsidRDefault="005D30EB" w:rsidP="005D30EB">
      <w:pPr>
        <w:numPr>
          <w:ilvl w:val="0"/>
          <w:numId w:val="4"/>
        </w:numPr>
      </w:pPr>
      <w:r w:rsidRPr="005D30EB">
        <w:t>Transitioning into employment or adulthood</w:t>
      </w:r>
    </w:p>
    <w:p w14:paraId="669432AF" w14:textId="77777777" w:rsidR="005D30EB" w:rsidRPr="005D30EB" w:rsidRDefault="005D30EB" w:rsidP="005D30EB">
      <w:pPr>
        <w:numPr>
          <w:ilvl w:val="0"/>
          <w:numId w:val="4"/>
        </w:numPr>
      </w:pPr>
      <w:r w:rsidRPr="005D30EB">
        <w:t>Recovering from past financial mistakes</w:t>
      </w:r>
    </w:p>
    <w:p w14:paraId="5E694547" w14:textId="77777777" w:rsidR="005D30EB" w:rsidRPr="005D30EB" w:rsidRDefault="00000000" w:rsidP="005D30EB">
      <w:r>
        <w:pict w14:anchorId="6B203588">
          <v:rect id="_x0000_i1029" style="width:0;height:1.5pt" o:hralign="center" o:hrstd="t" o:hr="t" fillcolor="#a0a0a0" stroked="f"/>
        </w:pict>
      </w:r>
    </w:p>
    <w:p w14:paraId="0793AF9B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2. Household Budgeting Starter Toolkit</w:t>
      </w:r>
    </w:p>
    <w:p w14:paraId="47C4759F" w14:textId="77777777" w:rsidR="005D30EB" w:rsidRPr="005D30EB" w:rsidRDefault="005D30EB" w:rsidP="005D30EB">
      <w:r w:rsidRPr="005D30EB">
        <w:t>A practical budgeting framework suitable for individuals and families.</w:t>
      </w:r>
    </w:p>
    <w:p w14:paraId="56E123F6" w14:textId="77777777" w:rsidR="005D30EB" w:rsidRPr="005D30EB" w:rsidRDefault="005D30EB" w:rsidP="005D30EB">
      <w:r w:rsidRPr="005D30EB">
        <w:t>Includes:</w:t>
      </w:r>
    </w:p>
    <w:p w14:paraId="162D6DFC" w14:textId="77777777" w:rsidR="005D30EB" w:rsidRPr="005D30EB" w:rsidRDefault="005D30EB" w:rsidP="005D30EB">
      <w:pPr>
        <w:numPr>
          <w:ilvl w:val="0"/>
          <w:numId w:val="5"/>
        </w:numPr>
      </w:pPr>
      <w:r w:rsidRPr="005D30EB">
        <w:t>Simple weekly and monthly budgeting templates</w:t>
      </w:r>
    </w:p>
    <w:p w14:paraId="67E11950" w14:textId="77777777" w:rsidR="005D30EB" w:rsidRPr="005D30EB" w:rsidRDefault="005D30EB" w:rsidP="005D30EB">
      <w:pPr>
        <w:numPr>
          <w:ilvl w:val="0"/>
          <w:numId w:val="5"/>
        </w:numPr>
      </w:pPr>
      <w:r w:rsidRPr="005D30EB">
        <w:t>Guidance on prioritising essential expenses</w:t>
      </w:r>
    </w:p>
    <w:p w14:paraId="4194F7D1" w14:textId="77777777" w:rsidR="005D30EB" w:rsidRPr="005D30EB" w:rsidRDefault="005D30EB" w:rsidP="005D30EB">
      <w:pPr>
        <w:numPr>
          <w:ilvl w:val="0"/>
          <w:numId w:val="5"/>
        </w:numPr>
      </w:pPr>
      <w:r w:rsidRPr="005D30EB">
        <w:t>Strategies for handling irregular or variable income</w:t>
      </w:r>
    </w:p>
    <w:p w14:paraId="0AF3DA08" w14:textId="77777777" w:rsidR="005D30EB" w:rsidRPr="005D30EB" w:rsidRDefault="005D30EB" w:rsidP="005D30EB">
      <w:r w:rsidRPr="005D30EB">
        <w:t>Focuses on:</w:t>
      </w:r>
    </w:p>
    <w:p w14:paraId="480014DC" w14:textId="77777777" w:rsidR="005D30EB" w:rsidRPr="005D30EB" w:rsidRDefault="005D30EB" w:rsidP="005D30EB">
      <w:pPr>
        <w:numPr>
          <w:ilvl w:val="0"/>
          <w:numId w:val="6"/>
        </w:numPr>
      </w:pPr>
      <w:r w:rsidRPr="005D30EB">
        <w:t>Realistic budgets that can be maintained over time</w:t>
      </w:r>
    </w:p>
    <w:p w14:paraId="462D1F5A" w14:textId="77777777" w:rsidR="005D30EB" w:rsidRPr="005D30EB" w:rsidRDefault="005D30EB" w:rsidP="005D30EB">
      <w:pPr>
        <w:numPr>
          <w:ilvl w:val="0"/>
          <w:numId w:val="6"/>
        </w:numPr>
      </w:pPr>
      <w:r w:rsidRPr="005D30EB">
        <w:t>Avoiding overly complex tracking systems</w:t>
      </w:r>
    </w:p>
    <w:p w14:paraId="4C189AF5" w14:textId="77777777" w:rsidR="005D30EB" w:rsidRPr="005D30EB" w:rsidRDefault="00000000" w:rsidP="005D30EB">
      <w:r>
        <w:pict w14:anchorId="4DB29366">
          <v:rect id="_x0000_i1030" style="width:0;height:1.5pt" o:hralign="center" o:hrstd="t" o:hr="t" fillcolor="#a0a0a0" stroked="f"/>
        </w:pict>
      </w:r>
    </w:p>
    <w:p w14:paraId="6D744C90" w14:textId="77777777" w:rsidR="005D30EB" w:rsidRDefault="005D30EB">
      <w:pPr>
        <w:rPr>
          <w:b/>
          <w:bCs/>
        </w:rPr>
      </w:pPr>
      <w:r>
        <w:rPr>
          <w:b/>
          <w:bCs/>
        </w:rPr>
        <w:br w:type="page"/>
      </w:r>
    </w:p>
    <w:p w14:paraId="66FD8BFB" w14:textId="28BCC8E9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lastRenderedPageBreak/>
        <w:t>3. Emergency Savings Builder</w:t>
      </w:r>
    </w:p>
    <w:p w14:paraId="27F01A5D" w14:textId="77777777" w:rsidR="005D30EB" w:rsidRPr="005D30EB" w:rsidRDefault="005D30EB" w:rsidP="005D30EB">
      <w:r w:rsidRPr="005D30EB">
        <w:t>A step-by-step approach to building financial buffers.</w:t>
      </w:r>
    </w:p>
    <w:p w14:paraId="41303721" w14:textId="77777777" w:rsidR="005D30EB" w:rsidRPr="005D30EB" w:rsidRDefault="005D30EB" w:rsidP="005D30EB">
      <w:r w:rsidRPr="005D30EB">
        <w:t>Includes:</w:t>
      </w:r>
    </w:p>
    <w:p w14:paraId="71BFC28E" w14:textId="77777777" w:rsidR="005D30EB" w:rsidRPr="005D30EB" w:rsidRDefault="005D30EB" w:rsidP="005D30EB">
      <w:pPr>
        <w:numPr>
          <w:ilvl w:val="0"/>
          <w:numId w:val="7"/>
        </w:numPr>
      </w:pPr>
      <w:r w:rsidRPr="005D30EB">
        <w:t>How much to save for emergencies (contextualised for Singapore)</w:t>
      </w:r>
    </w:p>
    <w:p w14:paraId="6497AC0F" w14:textId="77777777" w:rsidR="005D30EB" w:rsidRPr="005D30EB" w:rsidRDefault="005D30EB" w:rsidP="005D30EB">
      <w:pPr>
        <w:numPr>
          <w:ilvl w:val="0"/>
          <w:numId w:val="7"/>
        </w:numPr>
      </w:pPr>
      <w:r w:rsidRPr="005D30EB">
        <w:t>Small, incremental saving strategies</w:t>
      </w:r>
    </w:p>
    <w:p w14:paraId="29B099A3" w14:textId="77777777" w:rsidR="005D30EB" w:rsidRPr="005D30EB" w:rsidRDefault="005D30EB" w:rsidP="005D30EB">
      <w:pPr>
        <w:numPr>
          <w:ilvl w:val="0"/>
          <w:numId w:val="7"/>
        </w:numPr>
      </w:pPr>
      <w:r w:rsidRPr="005D30EB">
        <w:t>Guidance on where to keep emergency funds safely</w:t>
      </w:r>
    </w:p>
    <w:p w14:paraId="7702C20D" w14:textId="77777777" w:rsidR="005D30EB" w:rsidRPr="005D30EB" w:rsidRDefault="005D30EB" w:rsidP="005D30EB">
      <w:r w:rsidRPr="005D30EB">
        <w:t>Designed to help users:</w:t>
      </w:r>
    </w:p>
    <w:p w14:paraId="3FDB63A2" w14:textId="77777777" w:rsidR="005D30EB" w:rsidRPr="005D30EB" w:rsidRDefault="005D30EB" w:rsidP="005D30EB">
      <w:pPr>
        <w:numPr>
          <w:ilvl w:val="0"/>
          <w:numId w:val="8"/>
        </w:numPr>
      </w:pPr>
      <w:r w:rsidRPr="005D30EB">
        <w:t>Reduce reliance on high-interest credit</w:t>
      </w:r>
    </w:p>
    <w:p w14:paraId="5E8A21E1" w14:textId="77777777" w:rsidR="005D30EB" w:rsidRPr="005D30EB" w:rsidRDefault="005D30EB" w:rsidP="005D30EB">
      <w:pPr>
        <w:numPr>
          <w:ilvl w:val="0"/>
          <w:numId w:val="8"/>
        </w:numPr>
      </w:pPr>
      <w:r w:rsidRPr="005D30EB">
        <w:t>Handle unexpected expenses with greater stability</w:t>
      </w:r>
    </w:p>
    <w:p w14:paraId="7442A162" w14:textId="77777777" w:rsidR="005D30EB" w:rsidRPr="005D30EB" w:rsidRDefault="00000000" w:rsidP="005D30EB">
      <w:r>
        <w:pict w14:anchorId="56CD8699">
          <v:rect id="_x0000_i1031" style="width:0;height:1.5pt" o:hralign="center" o:hrstd="t" o:hr="t" fillcolor="#a0a0a0" stroked="f"/>
        </w:pict>
      </w:r>
    </w:p>
    <w:p w14:paraId="3B3614FA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4. Safe Financial Products Guide</w:t>
      </w:r>
    </w:p>
    <w:p w14:paraId="24CF95B6" w14:textId="77777777" w:rsidR="005D30EB" w:rsidRPr="005D30EB" w:rsidRDefault="005D30EB" w:rsidP="005D30EB">
      <w:r w:rsidRPr="005D30EB">
        <w:t>An educational overview of common financial products available in Singapore.</w:t>
      </w:r>
    </w:p>
    <w:p w14:paraId="4AAF2741" w14:textId="77777777" w:rsidR="005D30EB" w:rsidRPr="005D30EB" w:rsidRDefault="005D30EB" w:rsidP="005D30EB">
      <w:r w:rsidRPr="005D30EB">
        <w:t>Includes:</w:t>
      </w:r>
    </w:p>
    <w:p w14:paraId="3C81D509" w14:textId="77777777" w:rsidR="005D30EB" w:rsidRPr="005D30EB" w:rsidRDefault="005D30EB" w:rsidP="005D30EB">
      <w:pPr>
        <w:numPr>
          <w:ilvl w:val="0"/>
          <w:numId w:val="9"/>
        </w:numPr>
      </w:pPr>
      <w:r w:rsidRPr="005D30EB">
        <w:t>High-level explanations of:</w:t>
      </w:r>
    </w:p>
    <w:p w14:paraId="5BD68DBD" w14:textId="77777777" w:rsidR="005D30EB" w:rsidRPr="005D30EB" w:rsidRDefault="005D30EB" w:rsidP="005D30EB">
      <w:pPr>
        <w:numPr>
          <w:ilvl w:val="1"/>
          <w:numId w:val="9"/>
        </w:numPr>
      </w:pPr>
      <w:r w:rsidRPr="005D30EB">
        <w:t>Bank accounts</w:t>
      </w:r>
    </w:p>
    <w:p w14:paraId="510872D6" w14:textId="77777777" w:rsidR="005D30EB" w:rsidRPr="005D30EB" w:rsidRDefault="005D30EB" w:rsidP="005D30EB">
      <w:pPr>
        <w:numPr>
          <w:ilvl w:val="1"/>
          <w:numId w:val="9"/>
        </w:numPr>
      </w:pPr>
      <w:r w:rsidRPr="005D30EB">
        <w:t>Savings products</w:t>
      </w:r>
    </w:p>
    <w:p w14:paraId="4C2A5A27" w14:textId="77777777" w:rsidR="005D30EB" w:rsidRPr="005D30EB" w:rsidRDefault="005D30EB" w:rsidP="005D30EB">
      <w:pPr>
        <w:numPr>
          <w:ilvl w:val="1"/>
          <w:numId w:val="9"/>
        </w:numPr>
      </w:pPr>
      <w:r w:rsidRPr="005D30EB">
        <w:t>Credit cards and personal loans</w:t>
      </w:r>
    </w:p>
    <w:p w14:paraId="0FD15EEA" w14:textId="77777777" w:rsidR="005D30EB" w:rsidRPr="005D30EB" w:rsidRDefault="005D30EB" w:rsidP="005D30EB">
      <w:pPr>
        <w:numPr>
          <w:ilvl w:val="0"/>
          <w:numId w:val="9"/>
        </w:numPr>
      </w:pPr>
      <w:r w:rsidRPr="005D30EB">
        <w:t>Clear discussion of fees, obligations, and risks</w:t>
      </w:r>
    </w:p>
    <w:p w14:paraId="6E32FB31" w14:textId="77777777" w:rsidR="005D30EB" w:rsidRPr="005D30EB" w:rsidRDefault="005D30EB" w:rsidP="005D30EB">
      <w:pPr>
        <w:numPr>
          <w:ilvl w:val="0"/>
          <w:numId w:val="9"/>
        </w:numPr>
      </w:pPr>
      <w:r w:rsidRPr="005D30EB">
        <w:t>Red flags to watch for in unsuitable or predatory offers</w:t>
      </w:r>
    </w:p>
    <w:p w14:paraId="34DB6BE1" w14:textId="77777777" w:rsidR="005D30EB" w:rsidRPr="005D30EB" w:rsidRDefault="005D30EB" w:rsidP="005D30EB">
      <w:r w:rsidRPr="005D30EB">
        <w:t xml:space="preserve">This programme </w:t>
      </w:r>
      <w:r w:rsidRPr="005D30EB">
        <w:rPr>
          <w:b/>
          <w:bCs/>
        </w:rPr>
        <w:t>does not recommend specific providers</w:t>
      </w:r>
      <w:r w:rsidRPr="005D30EB">
        <w:t xml:space="preserve"> and focuses on informed decision-making.</w:t>
      </w:r>
    </w:p>
    <w:p w14:paraId="60C671ED" w14:textId="77777777" w:rsidR="005D30EB" w:rsidRPr="005D30EB" w:rsidRDefault="00000000" w:rsidP="005D30EB">
      <w:r>
        <w:pict w14:anchorId="25B16D8E">
          <v:rect id="_x0000_i1032" style="width:0;height:1.5pt" o:hralign="center" o:hrstd="t" o:hr="t" fillcolor="#a0a0a0" stroked="f"/>
        </w:pict>
      </w:r>
    </w:p>
    <w:p w14:paraId="15AD10D0" w14:textId="77777777" w:rsidR="005D30EB" w:rsidRDefault="005D30EB">
      <w:pPr>
        <w:rPr>
          <w:b/>
          <w:bCs/>
        </w:rPr>
      </w:pPr>
      <w:r>
        <w:rPr>
          <w:b/>
          <w:bCs/>
        </w:rPr>
        <w:br w:type="page"/>
      </w:r>
    </w:p>
    <w:p w14:paraId="380D6D1C" w14:textId="21AA19D0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lastRenderedPageBreak/>
        <w:t>Gated Resources</w:t>
      </w:r>
    </w:p>
    <w:p w14:paraId="761FA71B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 xml:space="preserve">(Only After </w:t>
      </w:r>
      <w:proofErr w:type="spellStart"/>
      <w:r w:rsidRPr="005D30EB">
        <w:rPr>
          <w:b/>
          <w:bCs/>
        </w:rPr>
        <w:t>Trustline</w:t>
      </w:r>
      <w:proofErr w:type="spellEnd"/>
      <w:r w:rsidRPr="005D30EB">
        <w:rPr>
          <w:b/>
          <w:bCs/>
        </w:rPr>
        <w:t>)</w:t>
      </w:r>
    </w:p>
    <w:p w14:paraId="375AB224" w14:textId="77777777" w:rsidR="005D30EB" w:rsidRPr="005D30EB" w:rsidRDefault="005D30EB" w:rsidP="005D30EB">
      <w:r w:rsidRPr="005D30EB">
        <w:t>After opt-in is verified, the agent may provide:</w:t>
      </w:r>
    </w:p>
    <w:p w14:paraId="2D70E852" w14:textId="77777777" w:rsidR="005D30EB" w:rsidRPr="005D30EB" w:rsidRDefault="005D30EB" w:rsidP="005D30EB">
      <w:pPr>
        <w:numPr>
          <w:ilvl w:val="0"/>
          <w:numId w:val="10"/>
        </w:numPr>
      </w:pPr>
      <w:r w:rsidRPr="005D30EB">
        <w:t>Direct links to Community Aid Financial Services’ curated programme pages</w:t>
      </w:r>
    </w:p>
    <w:p w14:paraId="5F8D5213" w14:textId="77777777" w:rsidR="005D30EB" w:rsidRPr="005D30EB" w:rsidRDefault="005D30EB" w:rsidP="005D30EB">
      <w:pPr>
        <w:numPr>
          <w:ilvl w:val="0"/>
          <w:numId w:val="10"/>
        </w:numPr>
      </w:pPr>
      <w:r w:rsidRPr="005D30EB">
        <w:t>Downloadable templates (budgets, worksheets, checklists)</w:t>
      </w:r>
    </w:p>
    <w:p w14:paraId="4B929D43" w14:textId="77777777" w:rsidR="005D30EB" w:rsidRPr="005D30EB" w:rsidRDefault="005D30EB" w:rsidP="005D30EB">
      <w:pPr>
        <w:numPr>
          <w:ilvl w:val="0"/>
          <w:numId w:val="10"/>
        </w:numPr>
      </w:pPr>
      <w:r w:rsidRPr="005D30EB">
        <w:t>Step-by-step walkthroughs for using the toolkits</w:t>
      </w:r>
    </w:p>
    <w:p w14:paraId="52A7DE91" w14:textId="77777777" w:rsidR="005D30EB" w:rsidRPr="005D30EB" w:rsidRDefault="005D30EB" w:rsidP="005D30EB">
      <w:pPr>
        <w:numPr>
          <w:ilvl w:val="0"/>
          <w:numId w:val="10"/>
        </w:numPr>
      </w:pPr>
      <w:r w:rsidRPr="005D30EB">
        <w:t>A suggested learning path tailored to the user’s situation</w:t>
      </w:r>
    </w:p>
    <w:p w14:paraId="0D12489B" w14:textId="77777777" w:rsidR="005D30EB" w:rsidRPr="005D30EB" w:rsidRDefault="005D30EB" w:rsidP="005D30EB">
      <w:pPr>
        <w:numPr>
          <w:ilvl w:val="0"/>
          <w:numId w:val="10"/>
        </w:numPr>
      </w:pPr>
      <w:r w:rsidRPr="005D30EB">
        <w:t>Links that redirect users to an external page to enrol in or purchase resources</w:t>
      </w:r>
    </w:p>
    <w:p w14:paraId="11781351" w14:textId="77777777" w:rsidR="005D30EB" w:rsidRPr="005D30EB" w:rsidRDefault="00000000" w:rsidP="005D30EB">
      <w:r>
        <w:pict w14:anchorId="22C4AF7D">
          <v:rect id="_x0000_i1033" style="width:0;height:1.5pt" o:hralign="center" o:hrstd="t" o:hr="t" fillcolor="#a0a0a0" stroked="f"/>
        </w:pict>
      </w:r>
    </w:p>
    <w:p w14:paraId="4689B5F6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Access Rule (Opt-In / Consent Gating)</w:t>
      </w:r>
    </w:p>
    <w:p w14:paraId="2C16664D" w14:textId="77777777" w:rsidR="005D30EB" w:rsidRPr="005D30EB" w:rsidRDefault="005D30EB" w:rsidP="005D30EB">
      <w:r w:rsidRPr="005D30EB">
        <w:t>Issuer-specific materials and purchase/enrolment links are accessible only after:</w:t>
      </w:r>
    </w:p>
    <w:p w14:paraId="725F59D5" w14:textId="77777777" w:rsidR="005D30EB" w:rsidRPr="005D30EB" w:rsidRDefault="005D30EB" w:rsidP="005D30EB">
      <w:pPr>
        <w:numPr>
          <w:ilvl w:val="0"/>
          <w:numId w:val="11"/>
        </w:numPr>
      </w:pPr>
      <w:r w:rsidRPr="005D30EB">
        <w:t xml:space="preserve">The user establishes an XRPL </w:t>
      </w:r>
      <w:proofErr w:type="spellStart"/>
      <w:r w:rsidRPr="005D30EB">
        <w:t>trustline</w:t>
      </w:r>
      <w:proofErr w:type="spellEnd"/>
      <w:r w:rsidRPr="005D30EB">
        <w:t xml:space="preserve"> to the GID currency</w:t>
      </w:r>
    </w:p>
    <w:p w14:paraId="4F06339E" w14:textId="77777777" w:rsidR="005D30EB" w:rsidRPr="005D30EB" w:rsidRDefault="005D30EB" w:rsidP="005D30EB">
      <w:pPr>
        <w:numPr>
          <w:ilvl w:val="0"/>
          <w:numId w:val="11"/>
        </w:numPr>
      </w:pPr>
      <w:r w:rsidRPr="005D30EB">
        <w:t xml:space="preserve">The application verifies that the </w:t>
      </w:r>
      <w:proofErr w:type="spellStart"/>
      <w:r w:rsidRPr="005D30EB">
        <w:t>trustline</w:t>
      </w:r>
      <w:proofErr w:type="spellEnd"/>
      <w:r w:rsidRPr="005D30EB">
        <w:t xml:space="preserve"> exists</w:t>
      </w:r>
    </w:p>
    <w:p w14:paraId="3BF71C53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Before Opt-In</w:t>
      </w:r>
    </w:p>
    <w:p w14:paraId="12067386" w14:textId="77777777" w:rsidR="005D30EB" w:rsidRPr="005D30EB" w:rsidRDefault="005D30EB" w:rsidP="005D30EB">
      <w:pPr>
        <w:numPr>
          <w:ilvl w:val="0"/>
          <w:numId w:val="12"/>
        </w:numPr>
      </w:pPr>
      <w:r w:rsidRPr="005D30EB">
        <w:t xml:space="preserve">The agent may explain </w:t>
      </w:r>
      <w:r w:rsidRPr="005D30EB">
        <w:rPr>
          <w:b/>
          <w:bCs/>
        </w:rPr>
        <w:t>who the issuer is</w:t>
      </w:r>
    </w:p>
    <w:p w14:paraId="1C8A8737" w14:textId="77777777" w:rsidR="005D30EB" w:rsidRPr="005D30EB" w:rsidRDefault="005D30EB" w:rsidP="005D30EB">
      <w:pPr>
        <w:numPr>
          <w:ilvl w:val="0"/>
          <w:numId w:val="12"/>
        </w:numPr>
      </w:pPr>
      <w:r w:rsidRPr="005D30EB">
        <w:t xml:space="preserve">The agent may describe </w:t>
      </w:r>
      <w:r w:rsidRPr="005D30EB">
        <w:rPr>
          <w:b/>
          <w:bCs/>
        </w:rPr>
        <w:t>what types of programmes exist</w:t>
      </w:r>
    </w:p>
    <w:p w14:paraId="097210EA" w14:textId="77777777" w:rsidR="005D30EB" w:rsidRPr="005D30EB" w:rsidRDefault="005D30EB" w:rsidP="005D30EB">
      <w:pPr>
        <w:numPr>
          <w:ilvl w:val="0"/>
          <w:numId w:val="12"/>
        </w:numPr>
      </w:pPr>
      <w:r w:rsidRPr="005D30EB">
        <w:t xml:space="preserve">The agent must </w:t>
      </w:r>
      <w:r w:rsidRPr="005D30EB">
        <w:rPr>
          <w:b/>
          <w:bCs/>
        </w:rPr>
        <w:t>not</w:t>
      </w:r>
      <w:r w:rsidRPr="005D30EB">
        <w:t xml:space="preserve"> provide:</w:t>
      </w:r>
    </w:p>
    <w:p w14:paraId="77FFA2DE" w14:textId="77777777" w:rsidR="005D30EB" w:rsidRPr="005D30EB" w:rsidRDefault="005D30EB" w:rsidP="005D30EB">
      <w:pPr>
        <w:numPr>
          <w:ilvl w:val="1"/>
          <w:numId w:val="12"/>
        </w:numPr>
      </w:pPr>
      <w:r w:rsidRPr="005D30EB">
        <w:t>Detailed templates</w:t>
      </w:r>
    </w:p>
    <w:p w14:paraId="251811E4" w14:textId="77777777" w:rsidR="005D30EB" w:rsidRPr="005D30EB" w:rsidRDefault="005D30EB" w:rsidP="005D30EB">
      <w:pPr>
        <w:numPr>
          <w:ilvl w:val="1"/>
          <w:numId w:val="12"/>
        </w:numPr>
      </w:pPr>
      <w:r w:rsidRPr="005D30EB">
        <w:t>Step-by-step guides</w:t>
      </w:r>
    </w:p>
    <w:p w14:paraId="27731964" w14:textId="77777777" w:rsidR="005D30EB" w:rsidRPr="005D30EB" w:rsidRDefault="005D30EB" w:rsidP="005D30EB">
      <w:pPr>
        <w:numPr>
          <w:ilvl w:val="1"/>
          <w:numId w:val="12"/>
        </w:numPr>
      </w:pPr>
      <w:r w:rsidRPr="005D30EB">
        <w:t>Direct enrolment or purchase links</w:t>
      </w:r>
    </w:p>
    <w:p w14:paraId="05A1E8B3" w14:textId="77777777" w:rsidR="005D30EB" w:rsidRPr="005D30EB" w:rsidRDefault="00000000" w:rsidP="005D30EB">
      <w:r>
        <w:pict w14:anchorId="6E8D0C26">
          <v:rect id="_x0000_i1034" style="width:0;height:1.5pt" o:hralign="center" o:hrstd="t" o:hr="t" fillcolor="#a0a0a0" stroked="f"/>
        </w:pict>
      </w:r>
    </w:p>
    <w:p w14:paraId="2F68C690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t>Transparency Notes</w:t>
      </w:r>
    </w:p>
    <w:p w14:paraId="61964A3E" w14:textId="77777777" w:rsidR="005D30EB" w:rsidRPr="005D30EB" w:rsidRDefault="005D30EB" w:rsidP="005D30EB">
      <w:pPr>
        <w:numPr>
          <w:ilvl w:val="0"/>
          <w:numId w:val="13"/>
        </w:numPr>
      </w:pPr>
      <w:r w:rsidRPr="005D30EB">
        <w:t xml:space="preserve">The </w:t>
      </w:r>
      <w:proofErr w:type="spellStart"/>
      <w:r w:rsidRPr="005D30EB">
        <w:t>trustline</w:t>
      </w:r>
      <w:proofErr w:type="spellEnd"/>
      <w:r w:rsidRPr="005D30EB">
        <w:t xml:space="preserve"> represents </w:t>
      </w:r>
      <w:r w:rsidRPr="005D30EB">
        <w:rPr>
          <w:b/>
          <w:bCs/>
        </w:rPr>
        <w:t>explicit, user-initiated consent</w:t>
      </w:r>
    </w:p>
    <w:p w14:paraId="5DAB14BF" w14:textId="77777777" w:rsidR="005D30EB" w:rsidRPr="005D30EB" w:rsidRDefault="005D30EB" w:rsidP="005D30EB">
      <w:pPr>
        <w:numPr>
          <w:ilvl w:val="0"/>
          <w:numId w:val="13"/>
        </w:numPr>
      </w:pPr>
      <w:r w:rsidRPr="005D30EB">
        <w:t xml:space="preserve">The issuer does </w:t>
      </w:r>
      <w:r w:rsidRPr="005D30EB">
        <w:rPr>
          <w:b/>
          <w:bCs/>
        </w:rPr>
        <w:t>not</w:t>
      </w:r>
      <w:r w:rsidRPr="005D30EB">
        <w:t xml:space="preserve"> custody user funds</w:t>
      </w:r>
    </w:p>
    <w:p w14:paraId="0747D6A1" w14:textId="77777777" w:rsidR="005D30EB" w:rsidRPr="005D30EB" w:rsidRDefault="005D30EB" w:rsidP="005D30EB">
      <w:pPr>
        <w:numPr>
          <w:ilvl w:val="0"/>
          <w:numId w:val="13"/>
        </w:numPr>
      </w:pPr>
      <w:r w:rsidRPr="005D30EB">
        <w:t>No financial transactions are executed by the issuer</w:t>
      </w:r>
    </w:p>
    <w:p w14:paraId="6A019FE6" w14:textId="77777777" w:rsidR="005D30EB" w:rsidRPr="005D30EB" w:rsidRDefault="005D30EB" w:rsidP="005D30EB">
      <w:pPr>
        <w:numPr>
          <w:ilvl w:val="0"/>
          <w:numId w:val="13"/>
        </w:numPr>
      </w:pPr>
      <w:r w:rsidRPr="005D30EB">
        <w:t xml:space="preserve">Users may remove the </w:t>
      </w:r>
      <w:proofErr w:type="spellStart"/>
      <w:r w:rsidRPr="005D30EB">
        <w:t>trustline</w:t>
      </w:r>
      <w:proofErr w:type="spellEnd"/>
      <w:r w:rsidRPr="005D30EB">
        <w:t xml:space="preserve"> at any time to revoke access</w:t>
      </w:r>
    </w:p>
    <w:p w14:paraId="5B602A59" w14:textId="77777777" w:rsidR="005D30EB" w:rsidRPr="005D30EB" w:rsidRDefault="005D30EB" w:rsidP="005D30EB">
      <w:r w:rsidRPr="005D30EB">
        <w:t xml:space="preserve">The </w:t>
      </w:r>
      <w:proofErr w:type="spellStart"/>
      <w:r w:rsidRPr="005D30EB">
        <w:t>trustline</w:t>
      </w:r>
      <w:proofErr w:type="spellEnd"/>
      <w:r w:rsidRPr="005D30EB">
        <w:t xml:space="preserve"> exists solely to signal permission and access preference.</w:t>
      </w:r>
    </w:p>
    <w:p w14:paraId="13457279" w14:textId="77777777" w:rsidR="005D30EB" w:rsidRPr="005D30EB" w:rsidRDefault="00000000" w:rsidP="005D30EB">
      <w:r>
        <w:pict w14:anchorId="3418016C">
          <v:rect id="_x0000_i1035" style="width:0;height:1.5pt" o:hralign="center" o:hrstd="t" o:hr="t" fillcolor="#a0a0a0" stroked="f"/>
        </w:pict>
      </w:r>
    </w:p>
    <w:p w14:paraId="6A455323" w14:textId="77777777" w:rsidR="005D30EB" w:rsidRPr="005D30EB" w:rsidRDefault="005D30EB" w:rsidP="005D30EB">
      <w:pPr>
        <w:rPr>
          <w:b/>
          <w:bCs/>
        </w:rPr>
      </w:pPr>
      <w:r w:rsidRPr="005D30EB">
        <w:rPr>
          <w:b/>
          <w:bCs/>
        </w:rPr>
        <w:lastRenderedPageBreak/>
        <w:t>Safety Note (Important for Prompt)</w:t>
      </w:r>
    </w:p>
    <w:p w14:paraId="009354FD" w14:textId="77777777" w:rsidR="005D30EB" w:rsidRPr="005D30EB" w:rsidRDefault="005D30EB" w:rsidP="005D30EB">
      <w:r w:rsidRPr="005D30EB">
        <w:t xml:space="preserve">Community Aid Financial Services provides </w:t>
      </w:r>
      <w:r w:rsidRPr="005D30EB">
        <w:rPr>
          <w:b/>
          <w:bCs/>
        </w:rPr>
        <w:t>educational guidance only</w:t>
      </w:r>
      <w:r w:rsidRPr="005D30EB">
        <w:t>.</w:t>
      </w:r>
    </w:p>
    <w:p w14:paraId="2F301746" w14:textId="77777777" w:rsidR="005D30EB" w:rsidRPr="005D30EB" w:rsidRDefault="005D30EB" w:rsidP="005D30EB">
      <w:pPr>
        <w:numPr>
          <w:ilvl w:val="0"/>
          <w:numId w:val="14"/>
        </w:numPr>
      </w:pPr>
      <w:r w:rsidRPr="005D30EB">
        <w:t xml:space="preserve">It does </w:t>
      </w:r>
      <w:r w:rsidRPr="005D30EB">
        <w:rPr>
          <w:b/>
          <w:bCs/>
        </w:rPr>
        <w:t>not</w:t>
      </w:r>
      <w:r w:rsidRPr="005D30EB">
        <w:t xml:space="preserve"> provide personalised financial advice</w:t>
      </w:r>
    </w:p>
    <w:p w14:paraId="62F99618" w14:textId="77777777" w:rsidR="005D30EB" w:rsidRPr="005D30EB" w:rsidRDefault="005D30EB" w:rsidP="005D30EB">
      <w:pPr>
        <w:numPr>
          <w:ilvl w:val="0"/>
          <w:numId w:val="14"/>
        </w:numPr>
      </w:pPr>
      <w:r w:rsidRPr="005D30EB">
        <w:t xml:space="preserve">It does </w:t>
      </w:r>
      <w:r w:rsidRPr="005D30EB">
        <w:rPr>
          <w:b/>
          <w:bCs/>
        </w:rPr>
        <w:t>not</w:t>
      </w:r>
      <w:r w:rsidRPr="005D30EB">
        <w:t xml:space="preserve"> recommend specific investments or financial products</w:t>
      </w:r>
    </w:p>
    <w:p w14:paraId="1C000EDE" w14:textId="77777777" w:rsidR="005D30EB" w:rsidRPr="005D30EB" w:rsidRDefault="005D30EB" w:rsidP="005D30EB">
      <w:pPr>
        <w:numPr>
          <w:ilvl w:val="0"/>
          <w:numId w:val="14"/>
        </w:numPr>
      </w:pPr>
      <w:r w:rsidRPr="005D30EB">
        <w:t>The agent must avoid presenting information as professional financial advice</w:t>
      </w:r>
    </w:p>
    <w:p w14:paraId="49472B45" w14:textId="77777777" w:rsidR="005D30EB" w:rsidRPr="005D30EB" w:rsidRDefault="005D30EB" w:rsidP="005D30EB">
      <w:r w:rsidRPr="005D30EB">
        <w:t>If a user requests personalised investment recommendations, the agent should:</w:t>
      </w:r>
    </w:p>
    <w:p w14:paraId="4A53E0FD" w14:textId="77777777" w:rsidR="005D30EB" w:rsidRPr="005D30EB" w:rsidRDefault="005D30EB" w:rsidP="005D30EB">
      <w:pPr>
        <w:numPr>
          <w:ilvl w:val="0"/>
          <w:numId w:val="15"/>
        </w:numPr>
      </w:pPr>
      <w:r w:rsidRPr="005D30EB">
        <w:t>Provide general educational information</w:t>
      </w:r>
    </w:p>
    <w:p w14:paraId="0EEB2B78" w14:textId="77777777" w:rsidR="005D30EB" w:rsidRPr="005D30EB" w:rsidRDefault="005D30EB" w:rsidP="005D30EB">
      <w:pPr>
        <w:numPr>
          <w:ilvl w:val="0"/>
          <w:numId w:val="15"/>
        </w:numPr>
      </w:pPr>
      <w:r w:rsidRPr="005D30EB">
        <w:t>Encourage the user to seek licensed professional advice where appropriate</w:t>
      </w:r>
    </w:p>
    <w:p w14:paraId="5A426DA6" w14:textId="77777777" w:rsidR="00474FCE" w:rsidRDefault="00474FCE"/>
    <w:sectPr w:rsidR="00474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7299"/>
    <w:multiLevelType w:val="multilevel"/>
    <w:tmpl w:val="3338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3033F"/>
    <w:multiLevelType w:val="multilevel"/>
    <w:tmpl w:val="7FB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417F"/>
    <w:multiLevelType w:val="multilevel"/>
    <w:tmpl w:val="EC80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2179A"/>
    <w:multiLevelType w:val="multilevel"/>
    <w:tmpl w:val="55DAE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C40BF"/>
    <w:multiLevelType w:val="multilevel"/>
    <w:tmpl w:val="2C6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0497A"/>
    <w:multiLevelType w:val="multilevel"/>
    <w:tmpl w:val="44F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A6224"/>
    <w:multiLevelType w:val="multilevel"/>
    <w:tmpl w:val="A39C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26AC2"/>
    <w:multiLevelType w:val="multilevel"/>
    <w:tmpl w:val="D1A6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8B39AF"/>
    <w:multiLevelType w:val="multilevel"/>
    <w:tmpl w:val="4F94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146276"/>
    <w:multiLevelType w:val="multilevel"/>
    <w:tmpl w:val="330C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C23B0"/>
    <w:multiLevelType w:val="multilevel"/>
    <w:tmpl w:val="C178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F45A8"/>
    <w:multiLevelType w:val="multilevel"/>
    <w:tmpl w:val="215E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331B4"/>
    <w:multiLevelType w:val="multilevel"/>
    <w:tmpl w:val="26BA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60CF2"/>
    <w:multiLevelType w:val="multilevel"/>
    <w:tmpl w:val="8254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105C60"/>
    <w:multiLevelType w:val="multilevel"/>
    <w:tmpl w:val="0BB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226436">
    <w:abstractNumId w:val="5"/>
  </w:num>
  <w:num w:numId="2" w16cid:durableId="1524320424">
    <w:abstractNumId w:val="6"/>
  </w:num>
  <w:num w:numId="3" w16cid:durableId="1503593155">
    <w:abstractNumId w:val="2"/>
  </w:num>
  <w:num w:numId="4" w16cid:durableId="1943032464">
    <w:abstractNumId w:val="1"/>
  </w:num>
  <w:num w:numId="5" w16cid:durableId="1356006660">
    <w:abstractNumId w:val="3"/>
  </w:num>
  <w:num w:numId="6" w16cid:durableId="856892814">
    <w:abstractNumId w:val="7"/>
  </w:num>
  <w:num w:numId="7" w16cid:durableId="1647932941">
    <w:abstractNumId w:val="10"/>
  </w:num>
  <w:num w:numId="8" w16cid:durableId="1640256913">
    <w:abstractNumId w:val="0"/>
  </w:num>
  <w:num w:numId="9" w16cid:durableId="1518424987">
    <w:abstractNumId w:val="9"/>
  </w:num>
  <w:num w:numId="10" w16cid:durableId="257759209">
    <w:abstractNumId w:val="4"/>
  </w:num>
  <w:num w:numId="11" w16cid:durableId="1470249703">
    <w:abstractNumId w:val="13"/>
  </w:num>
  <w:num w:numId="12" w16cid:durableId="801772742">
    <w:abstractNumId w:val="11"/>
  </w:num>
  <w:num w:numId="13" w16cid:durableId="496699418">
    <w:abstractNumId w:val="8"/>
  </w:num>
  <w:num w:numId="14" w16cid:durableId="1857694391">
    <w:abstractNumId w:val="12"/>
  </w:num>
  <w:num w:numId="15" w16cid:durableId="1006519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EB"/>
    <w:rsid w:val="0011332C"/>
    <w:rsid w:val="001A1AB7"/>
    <w:rsid w:val="00474FCE"/>
    <w:rsid w:val="00591E06"/>
    <w:rsid w:val="005D30EB"/>
    <w:rsid w:val="009124C9"/>
    <w:rsid w:val="00E1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B04F7"/>
  <w15:chartTrackingRefBased/>
  <w15:docId w15:val="{FC046953-7F42-491F-8C08-190B2A488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733</Words>
  <Characters>4182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JASBIR KAUR</dc:creator>
  <cp:keywords/>
  <dc:description/>
  <cp:lastModifiedBy>JASBIR KAUR</cp:lastModifiedBy>
  <cp:revision>2</cp:revision>
  <dcterms:created xsi:type="dcterms:W3CDTF">2026-01-08T05:24:00Z</dcterms:created>
  <dcterms:modified xsi:type="dcterms:W3CDTF">2026-01-08T06:26:00Z</dcterms:modified>
</cp:coreProperties>
</file>