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E07D33">
      <w:pPr>
        <w:pStyle w:val="4"/>
        <w:rPr>
          <w:sz w:val="40"/>
        </w:rPr>
      </w:pPr>
      <w:r>
        <w:rPr>
          <w:rFonts w:hint="eastAsia"/>
          <w:sz w:val="40"/>
        </w:rPr>
        <w:t>设计题目</w:t>
      </w:r>
    </w:p>
    <w:p w14:paraId="0A2FF621">
      <w:pPr>
        <w:rPr>
          <w:sz w:val="24"/>
        </w:rPr>
      </w:pPr>
      <w:r>
        <w:rPr>
          <w:rFonts w:hint="eastAsia"/>
          <w:sz w:val="24"/>
        </w:rPr>
        <w:t>总体要求：</w:t>
      </w:r>
    </w:p>
    <w:p w14:paraId="5C72A521">
      <w:pPr>
        <w:pStyle w:val="11"/>
        <w:numPr>
          <w:ilvl w:val="0"/>
          <w:numId w:val="1"/>
        </w:numPr>
        <w:ind w:firstLineChars="0"/>
        <w:rPr>
          <w:sz w:val="24"/>
        </w:rPr>
      </w:pPr>
      <w:r>
        <w:rPr>
          <w:rFonts w:hint="eastAsia"/>
          <w:sz w:val="24"/>
        </w:rPr>
        <w:t>充分使用开发板上的按键、开关、LED灯、数码管实现输入与显示。</w:t>
      </w:r>
    </w:p>
    <w:p w14:paraId="12AE407E">
      <w:pPr>
        <w:pStyle w:val="11"/>
        <w:numPr>
          <w:ilvl w:val="0"/>
          <w:numId w:val="1"/>
        </w:numPr>
        <w:ind w:firstLineChars="0"/>
        <w:rPr>
          <w:sz w:val="24"/>
        </w:rPr>
      </w:pPr>
      <w:r>
        <w:rPr>
          <w:rFonts w:hint="eastAsia"/>
          <w:sz w:val="24"/>
        </w:rPr>
        <w:t>题目所列功能为基础功能，在验收时全部需要有所展示。</w:t>
      </w:r>
    </w:p>
    <w:p w14:paraId="6D021957">
      <w:pPr>
        <w:pStyle w:val="11"/>
        <w:numPr>
          <w:ilvl w:val="0"/>
          <w:numId w:val="1"/>
        </w:numPr>
        <w:ind w:firstLineChars="0"/>
        <w:rPr>
          <w:sz w:val="24"/>
        </w:rPr>
      </w:pPr>
      <w:r>
        <w:rPr>
          <w:rFonts w:hint="eastAsia"/>
          <w:sz w:val="24"/>
        </w:rPr>
        <w:t>其他功能和设计大家可自行发挥，鼓励调用更多其他外设实现更复杂的系统设计。</w:t>
      </w:r>
    </w:p>
    <w:p w14:paraId="04931825">
      <w:pPr>
        <w:pStyle w:val="11"/>
        <w:numPr>
          <w:ilvl w:val="0"/>
          <w:numId w:val="1"/>
        </w:numPr>
        <w:ind w:firstLineChars="0"/>
        <w:rPr>
          <w:sz w:val="24"/>
        </w:rPr>
      </w:pPr>
      <w:r>
        <w:rPr>
          <w:rFonts w:hint="eastAsia"/>
          <w:sz w:val="24"/>
        </w:rPr>
        <w:t>锁定管脚时参考厂家技术支持文件中的“HX7A75A开发板手册-HDL版2307”pdf文档。</w:t>
      </w:r>
    </w:p>
    <w:p w14:paraId="1A11E889">
      <w:pPr>
        <w:rPr>
          <w:sz w:val="24"/>
        </w:rPr>
      </w:pPr>
    </w:p>
    <w:p w14:paraId="3C127FE0">
      <w:pPr>
        <w:pStyle w:val="11"/>
        <w:numPr>
          <w:ilvl w:val="0"/>
          <w:numId w:val="2"/>
        </w:numPr>
        <w:autoSpaceDE w:val="0"/>
        <w:autoSpaceDN w:val="0"/>
        <w:adjustRightInd w:val="0"/>
        <w:ind w:firstLineChars="0"/>
        <w:jc w:val="left"/>
        <w:rPr>
          <w:rFonts w:hint="eastAsia" w:ascii="黑体" w:hAnsi="黑体" w:eastAsia="黑体" w:cs="宋体"/>
          <w:b/>
          <w:kern w:val="0"/>
          <w:sz w:val="32"/>
          <w:szCs w:val="24"/>
        </w:rPr>
      </w:pPr>
      <w:r>
        <w:rPr>
          <w:rFonts w:hint="eastAsia" w:ascii="黑体" w:hAnsi="黑体" w:eastAsia="黑体" w:cs="宋体"/>
          <w:b/>
          <w:kern w:val="0"/>
          <w:sz w:val="32"/>
          <w:szCs w:val="24"/>
        </w:rPr>
        <w:t>密码锁控制器</w:t>
      </w:r>
    </w:p>
    <w:p w14:paraId="2CC07F61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 w:val="24"/>
          <w:szCs w:val="21"/>
        </w:rPr>
      </w:pPr>
      <w:r>
        <w:rPr>
          <w:rFonts w:hint="eastAsia" w:ascii="宋体" w:eastAsia="宋体" w:cs="宋体"/>
          <w:kern w:val="0"/>
          <w:sz w:val="24"/>
          <w:szCs w:val="21"/>
        </w:rPr>
        <w:t>功能描述：用于模仿密码锁的工作过程。完成密码锁的核心控制功能。</w:t>
      </w:r>
    </w:p>
    <w:p w14:paraId="6FE37F42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 w:val="24"/>
          <w:szCs w:val="21"/>
        </w:rPr>
      </w:pPr>
      <w:r>
        <w:rPr>
          <w:rFonts w:hint="eastAsia" w:ascii="宋体" w:eastAsia="宋体" w:cs="宋体"/>
          <w:kern w:val="0"/>
          <w:sz w:val="24"/>
          <w:szCs w:val="21"/>
        </w:rPr>
        <w:t>功能要求及验收要点：设计一个密码锁，平时处于等待状态。</w:t>
      </w:r>
    </w:p>
    <w:p w14:paraId="0595EAB6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 w:val="24"/>
          <w:szCs w:val="21"/>
        </w:rPr>
      </w:pPr>
      <w:r>
        <w:rPr>
          <w:rFonts w:hint="eastAsia" w:ascii="宋体" w:eastAsia="宋体" w:cs="宋体"/>
          <w:kern w:val="0"/>
          <w:sz w:val="24"/>
          <w:szCs w:val="21"/>
        </w:rPr>
        <w:t>（1）管理员可以通过设置（专用按键）更改密码。</w:t>
      </w:r>
    </w:p>
    <w:p w14:paraId="6359F29A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 w:val="24"/>
          <w:szCs w:val="21"/>
        </w:rPr>
      </w:pPr>
      <w:r>
        <w:rPr>
          <w:rFonts w:hint="eastAsia" w:ascii="宋体" w:eastAsia="宋体" w:cs="宋体"/>
          <w:kern w:val="0"/>
          <w:sz w:val="24"/>
          <w:szCs w:val="21"/>
        </w:rPr>
        <w:t>（2）如果没有预置密码，密码缺省为“</w:t>
      </w:r>
      <w:r>
        <w:rPr>
          <w:rFonts w:hint="eastAsia" w:ascii="Times New Roman" w:hAnsi="Times New Roman" w:eastAsia="宋体" w:cs="Times New Roman"/>
          <w:color w:val="C00000"/>
          <w:kern w:val="0"/>
          <w:sz w:val="24"/>
          <w:szCs w:val="21"/>
        </w:rPr>
        <w:t>1234</w:t>
      </w:r>
      <w:r>
        <w:rPr>
          <w:rFonts w:hint="eastAsia" w:ascii="宋体" w:eastAsia="宋体" w:cs="宋体"/>
          <w:kern w:val="0"/>
          <w:sz w:val="24"/>
          <w:szCs w:val="21"/>
        </w:rPr>
        <w:t>”。</w:t>
      </w:r>
    </w:p>
    <w:p w14:paraId="0CBCD76A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 w:val="24"/>
          <w:szCs w:val="21"/>
        </w:rPr>
      </w:pPr>
      <w:r>
        <w:rPr>
          <w:rFonts w:hint="eastAsia" w:ascii="宋体" w:eastAsia="宋体" w:cs="宋体"/>
          <w:kern w:val="0"/>
          <w:sz w:val="24"/>
          <w:szCs w:val="21"/>
        </w:rPr>
        <w:t>（3）用户如果需要开锁，拨动相应的开关进入输入密码状态，输入</w:t>
      </w:r>
      <w:r>
        <w:rPr>
          <w:rFonts w:ascii="Times New Roman" w:hAnsi="Times New Roman" w:eastAsia="宋体" w:cs="Times New Roman"/>
          <w:kern w:val="0"/>
          <w:sz w:val="24"/>
          <w:szCs w:val="21"/>
        </w:rPr>
        <w:t>4</w:t>
      </w:r>
      <w:r>
        <w:rPr>
          <w:rFonts w:hint="eastAsia" w:ascii="宋体" w:eastAsia="宋体" w:cs="宋体"/>
          <w:kern w:val="0"/>
          <w:sz w:val="24"/>
          <w:szCs w:val="21"/>
        </w:rPr>
        <w:t>位密码，按下确定键后，若密码正确，锁打开，若密码错误，将提示密码错误，要求重新输入，</w:t>
      </w:r>
      <w:r>
        <w:rPr>
          <w:rFonts w:hint="eastAsia" w:ascii="宋体" w:eastAsia="宋体" w:cs="宋体"/>
          <w:color w:val="C00000"/>
          <w:kern w:val="0"/>
          <w:sz w:val="24"/>
          <w:szCs w:val="21"/>
        </w:rPr>
        <w:t>四次</w:t>
      </w:r>
      <w:r>
        <w:rPr>
          <w:rFonts w:hint="eastAsia" w:ascii="宋体" w:eastAsia="宋体" w:cs="宋体"/>
          <w:kern w:val="0"/>
          <w:sz w:val="24"/>
          <w:szCs w:val="21"/>
        </w:rPr>
        <w:t>输入都错误，将发出报警信号。</w:t>
      </w:r>
    </w:p>
    <w:p w14:paraId="43A0AC57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 w:val="24"/>
          <w:szCs w:val="21"/>
        </w:rPr>
      </w:pPr>
      <w:r>
        <w:rPr>
          <w:rFonts w:hint="eastAsia" w:ascii="宋体" w:eastAsia="宋体" w:cs="宋体"/>
          <w:kern w:val="0"/>
          <w:sz w:val="24"/>
          <w:szCs w:val="21"/>
        </w:rPr>
        <w:t>（4）报警后，只有管理员作相应的处理（专用按键）才能停止报警。</w:t>
      </w:r>
    </w:p>
    <w:p w14:paraId="06004D3E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 w:val="24"/>
          <w:szCs w:val="21"/>
        </w:rPr>
      </w:pPr>
      <w:r>
        <w:rPr>
          <w:rFonts w:hint="eastAsia" w:ascii="宋体" w:eastAsia="宋体" w:cs="宋体"/>
          <w:kern w:val="0"/>
          <w:sz w:val="24"/>
          <w:szCs w:val="21"/>
        </w:rPr>
        <w:t>（5）用户输入密码时，在按下确定键之前，可以通过按退格键修正，每按一次退格键消除一位密码。</w:t>
      </w:r>
    </w:p>
    <w:p w14:paraId="549FE983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 w:val="24"/>
          <w:szCs w:val="21"/>
        </w:rPr>
      </w:pPr>
      <w:r>
        <w:rPr>
          <w:rFonts w:hint="eastAsia" w:ascii="宋体" w:eastAsia="宋体" w:cs="宋体"/>
          <w:kern w:val="0"/>
          <w:sz w:val="24"/>
          <w:szCs w:val="21"/>
        </w:rPr>
        <w:t>（6）正确开锁后，用户处理完毕后，按下确定键，系统回到等待状态。</w:t>
      </w:r>
    </w:p>
    <w:p w14:paraId="15CE23F4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 w:val="24"/>
          <w:szCs w:val="21"/>
        </w:rPr>
      </w:pPr>
      <w:r>
        <w:rPr>
          <w:rFonts w:hint="eastAsia" w:ascii="宋体" w:eastAsia="宋体" w:cs="宋体"/>
          <w:kern w:val="0"/>
          <w:sz w:val="24"/>
          <w:szCs w:val="21"/>
        </w:rPr>
        <w:t>（7）系统操作过程中，只要密码锁没有打开，如果</w:t>
      </w:r>
      <w:r>
        <w:rPr>
          <w:rFonts w:hint="eastAsia" w:ascii="Times New Roman" w:hAnsi="Times New Roman" w:eastAsia="宋体" w:cs="Times New Roman"/>
          <w:color w:val="C00000"/>
          <w:kern w:val="0"/>
          <w:sz w:val="24"/>
          <w:szCs w:val="21"/>
        </w:rPr>
        <w:t>8</w:t>
      </w:r>
      <w:r>
        <w:rPr>
          <w:rFonts w:hint="eastAsia" w:ascii="Times New Roman" w:hAnsi="Times New Roman" w:eastAsia="宋体" w:cs="Times New Roman"/>
          <w:kern w:val="0"/>
          <w:sz w:val="24"/>
          <w:szCs w:val="21"/>
        </w:rPr>
        <w:t>秒</w:t>
      </w:r>
      <w:r>
        <w:rPr>
          <w:rFonts w:hint="eastAsia" w:ascii="宋体" w:eastAsia="宋体" w:cs="宋体"/>
          <w:kern w:val="0"/>
          <w:sz w:val="24"/>
          <w:szCs w:val="21"/>
        </w:rPr>
        <w:t>没有对系统操作，系统回到等待状态。</w:t>
      </w:r>
    </w:p>
    <w:p w14:paraId="2046078F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 w:val="24"/>
          <w:szCs w:val="21"/>
        </w:rPr>
      </w:pPr>
      <w:r>
        <w:rPr>
          <w:rFonts w:hint="eastAsia" w:ascii="宋体" w:eastAsia="宋体" w:cs="宋体"/>
          <w:kern w:val="0"/>
          <w:sz w:val="24"/>
          <w:szCs w:val="21"/>
        </w:rPr>
        <w:t>（8）系统操作过程中，如果密码锁已经打开，如果</w:t>
      </w:r>
      <w:r>
        <w:rPr>
          <w:rFonts w:hint="eastAsia" w:ascii="Times New Roman" w:hAnsi="Times New Roman" w:eastAsia="宋体" w:cs="Times New Roman"/>
          <w:color w:val="C00000"/>
          <w:kern w:val="0"/>
          <w:sz w:val="24"/>
          <w:szCs w:val="21"/>
        </w:rPr>
        <w:t>16</w:t>
      </w:r>
      <w:r>
        <w:rPr>
          <w:rFonts w:hint="eastAsia" w:ascii="Times New Roman" w:hAnsi="Times New Roman" w:eastAsia="宋体" w:cs="Times New Roman"/>
          <w:kern w:val="0"/>
          <w:sz w:val="24"/>
          <w:szCs w:val="21"/>
        </w:rPr>
        <w:t>秒</w:t>
      </w:r>
      <w:r>
        <w:rPr>
          <w:rFonts w:hint="eastAsia" w:ascii="宋体" w:eastAsia="宋体" w:cs="宋体"/>
          <w:kern w:val="0"/>
          <w:sz w:val="24"/>
          <w:szCs w:val="21"/>
        </w:rPr>
        <w:t>没有对系统操作，系统自动上锁，回到等待状态。</w:t>
      </w:r>
    </w:p>
    <w:p w14:paraId="399CAA1A">
      <w:pPr>
        <w:autoSpaceDE w:val="0"/>
        <w:autoSpaceDN w:val="0"/>
        <w:adjustRightInd w:val="0"/>
        <w:jc w:val="left"/>
        <w:rPr>
          <w:rFonts w:ascii="宋体" w:eastAsia="宋体" w:cs="宋体"/>
          <w:kern w:val="0"/>
          <w:sz w:val="24"/>
          <w:szCs w:val="21"/>
        </w:rPr>
      </w:pPr>
      <w:r>
        <w:rPr>
          <w:rFonts w:hint="eastAsia" w:ascii="宋体" w:eastAsia="宋体" w:cs="宋体"/>
          <w:kern w:val="0"/>
          <w:sz w:val="24"/>
          <w:szCs w:val="21"/>
        </w:rPr>
        <w:t>提示：</w:t>
      </w:r>
    </w:p>
    <w:p w14:paraId="4A368747">
      <w:pPr>
        <w:pStyle w:val="11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宋体" w:eastAsia="宋体" w:cs="宋体"/>
          <w:kern w:val="0"/>
          <w:sz w:val="24"/>
          <w:szCs w:val="21"/>
        </w:rPr>
      </w:pPr>
      <w:r>
        <w:rPr>
          <w:rFonts w:hint="eastAsia" w:ascii="宋体" w:eastAsia="宋体" w:cs="宋体"/>
          <w:kern w:val="0"/>
          <w:sz w:val="24"/>
          <w:szCs w:val="21"/>
        </w:rPr>
        <w:t>密码正确，锁打开时，可以使用开关上方的LED灯配合显示效果，比如LED全亮等。密码错误，提示信号也可以使用LED进行显示。报警信号也可以使用LED进行显示，比如不停的闪烁等。</w:t>
      </w:r>
    </w:p>
    <w:p w14:paraId="535F3B6E">
      <w:pPr>
        <w:pStyle w:val="11"/>
        <w:numPr>
          <w:ilvl w:val="0"/>
          <w:numId w:val="3"/>
        </w:numPr>
        <w:autoSpaceDE w:val="0"/>
        <w:autoSpaceDN w:val="0"/>
        <w:adjustRightInd w:val="0"/>
        <w:ind w:firstLineChars="0"/>
        <w:jc w:val="left"/>
        <w:rPr>
          <w:rFonts w:ascii="宋体" w:eastAsia="宋体" w:cs="宋体"/>
          <w:kern w:val="0"/>
          <w:sz w:val="24"/>
          <w:szCs w:val="21"/>
        </w:rPr>
      </w:pPr>
      <w:r>
        <w:rPr>
          <w:rFonts w:hint="eastAsia" w:ascii="宋体" w:eastAsia="宋体" w:cs="宋体"/>
          <w:kern w:val="0"/>
          <w:sz w:val="24"/>
          <w:szCs w:val="21"/>
        </w:rPr>
        <w:t>数码管要充分使用，用以显示用户输入的数字等。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8FA7040"/>
    <w:multiLevelType w:val="multilevel"/>
    <w:tmpl w:val="18FA7040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4C23CEA"/>
    <w:multiLevelType w:val="multilevel"/>
    <w:tmpl w:val="64C23CEA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659A0B10"/>
    <w:multiLevelType w:val="multilevel"/>
    <w:tmpl w:val="659A0B10"/>
    <w:lvl w:ilvl="0" w:tentative="0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5E656F"/>
    <w:rsid w:val="00047675"/>
    <w:rsid w:val="00053713"/>
    <w:rsid w:val="00057F14"/>
    <w:rsid w:val="00064AF9"/>
    <w:rsid w:val="00093021"/>
    <w:rsid w:val="000B2147"/>
    <w:rsid w:val="000B2515"/>
    <w:rsid w:val="000C7E48"/>
    <w:rsid w:val="00102A01"/>
    <w:rsid w:val="00186F4A"/>
    <w:rsid w:val="001A3102"/>
    <w:rsid w:val="001C43F3"/>
    <w:rsid w:val="001E140D"/>
    <w:rsid w:val="001F055E"/>
    <w:rsid w:val="002256FD"/>
    <w:rsid w:val="0025120E"/>
    <w:rsid w:val="002970D8"/>
    <w:rsid w:val="002A241D"/>
    <w:rsid w:val="003E0F6F"/>
    <w:rsid w:val="00444CA9"/>
    <w:rsid w:val="00452090"/>
    <w:rsid w:val="0045575D"/>
    <w:rsid w:val="004C0B2B"/>
    <w:rsid w:val="004D57B9"/>
    <w:rsid w:val="004F0673"/>
    <w:rsid w:val="00501510"/>
    <w:rsid w:val="00516DE2"/>
    <w:rsid w:val="005430B2"/>
    <w:rsid w:val="00552B29"/>
    <w:rsid w:val="0058645C"/>
    <w:rsid w:val="005916B2"/>
    <w:rsid w:val="005E22C9"/>
    <w:rsid w:val="005E656F"/>
    <w:rsid w:val="00605621"/>
    <w:rsid w:val="00605C9D"/>
    <w:rsid w:val="00643C0F"/>
    <w:rsid w:val="00653AF4"/>
    <w:rsid w:val="00666866"/>
    <w:rsid w:val="00675C9C"/>
    <w:rsid w:val="00696BAE"/>
    <w:rsid w:val="007247C5"/>
    <w:rsid w:val="00750E62"/>
    <w:rsid w:val="007641D2"/>
    <w:rsid w:val="00795B73"/>
    <w:rsid w:val="007A1ED6"/>
    <w:rsid w:val="007D21DB"/>
    <w:rsid w:val="00881F44"/>
    <w:rsid w:val="008B2599"/>
    <w:rsid w:val="008B34A4"/>
    <w:rsid w:val="008B66D9"/>
    <w:rsid w:val="009243AF"/>
    <w:rsid w:val="00930144"/>
    <w:rsid w:val="009449CB"/>
    <w:rsid w:val="00966287"/>
    <w:rsid w:val="00995E9B"/>
    <w:rsid w:val="009A724E"/>
    <w:rsid w:val="009D2061"/>
    <w:rsid w:val="009E488C"/>
    <w:rsid w:val="00A32CAE"/>
    <w:rsid w:val="00A54924"/>
    <w:rsid w:val="00AB1F87"/>
    <w:rsid w:val="00B4532A"/>
    <w:rsid w:val="00B54D5C"/>
    <w:rsid w:val="00B5583F"/>
    <w:rsid w:val="00BA357C"/>
    <w:rsid w:val="00BC6830"/>
    <w:rsid w:val="00C52FE4"/>
    <w:rsid w:val="00CB191E"/>
    <w:rsid w:val="00CC23E3"/>
    <w:rsid w:val="00D00DC5"/>
    <w:rsid w:val="00D626E5"/>
    <w:rsid w:val="00D708DA"/>
    <w:rsid w:val="00D74F9E"/>
    <w:rsid w:val="00DB48D0"/>
    <w:rsid w:val="00E058B2"/>
    <w:rsid w:val="00E16C9D"/>
    <w:rsid w:val="00E73988"/>
    <w:rsid w:val="00E91039"/>
    <w:rsid w:val="00EA6ADB"/>
    <w:rsid w:val="00EF343F"/>
    <w:rsid w:val="00F02EB2"/>
    <w:rsid w:val="00F20B56"/>
    <w:rsid w:val="00F358F1"/>
    <w:rsid w:val="00F63964"/>
    <w:rsid w:val="00FC448F"/>
    <w:rsid w:val="00FD1A46"/>
    <w:rsid w:val="01DF5C17"/>
    <w:rsid w:val="2628108B"/>
    <w:rsid w:val="7D0D5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Title"/>
    <w:basedOn w:val="1"/>
    <w:next w:val="1"/>
    <w:link w:val="10"/>
    <w:qFormat/>
    <w:uiPriority w:val="10"/>
    <w:pPr>
      <w:spacing w:before="240" w:after="60"/>
      <w:jc w:val="center"/>
      <w:outlineLvl w:val="0"/>
    </w:pPr>
    <w:rPr>
      <w:rFonts w:eastAsia="宋体" w:asciiTheme="majorHAnsi" w:hAnsiTheme="majorHAnsi" w:cstheme="majorBidi"/>
      <w:b/>
      <w:bCs/>
      <w:sz w:val="32"/>
      <w:szCs w:val="32"/>
    </w:rPr>
  </w:style>
  <w:style w:type="table" w:styleId="6">
    <w:name w:val="Table Grid"/>
    <w:basedOn w:val="5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页眉 字符"/>
    <w:basedOn w:val="7"/>
    <w:link w:val="3"/>
    <w:uiPriority w:val="99"/>
    <w:rPr>
      <w:sz w:val="18"/>
      <w:szCs w:val="18"/>
    </w:rPr>
  </w:style>
  <w:style w:type="character" w:customStyle="1" w:styleId="9">
    <w:name w:val="页脚 字符"/>
    <w:basedOn w:val="7"/>
    <w:link w:val="2"/>
    <w:uiPriority w:val="99"/>
    <w:rPr>
      <w:sz w:val="18"/>
      <w:szCs w:val="18"/>
    </w:rPr>
  </w:style>
  <w:style w:type="character" w:customStyle="1" w:styleId="10">
    <w:name w:val="标题 字符"/>
    <w:basedOn w:val="7"/>
    <w:link w:val="4"/>
    <w:uiPriority w:val="10"/>
    <w:rPr>
      <w:rFonts w:eastAsia="宋体" w:asciiTheme="majorHAnsi" w:hAnsiTheme="majorHAnsi" w:cstheme="majorBidi"/>
      <w:b/>
      <w:bCs/>
      <w:sz w:val="32"/>
      <w:szCs w:val="32"/>
    </w:rPr>
  </w:style>
  <w:style w:type="paragraph" w:styleId="11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2053</Words>
  <Characters>2176</Characters>
  <Lines>55</Lines>
  <Paragraphs>68</Paragraphs>
  <TotalTime>1586</TotalTime>
  <ScaleCrop>false</ScaleCrop>
  <LinksUpToDate>false</LinksUpToDate>
  <CharactersWithSpaces>2193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2014-08-20T02:36:00Z</dcterms:created>
  <dc:creator>jonasson</dc:creator>
  <cp:lastModifiedBy>媞嘚</cp:lastModifiedBy>
  <dcterms:modified xsi:type="dcterms:W3CDTF">2026-09-01T07:04:11Z</dcterms:modified>
  <cp:revision>71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eyJoZGlkIjoiNzY1Yjc1NzhlYjk0NjJmNWUwYzdlNTExNDkyZjRhNGEiLCJ1c2VySWQiOiI0MDY4NTc0NDQifQ==</vt:lpwstr>
  </property>
  <property fmtid="{D5CDD505-2E9C-101B-9397-08002B2CF9AE}" pid="3" name="KSOProductBuildVer">
    <vt:lpwstr>2052-12.1.0.28505</vt:lpwstr>
  </property>
  <property fmtid="{D5CDD505-2E9C-101B-9397-08002B2CF9AE}" pid="4" name="ICV">
    <vt:lpwstr>71060D19C1284E159A89FE12AE2D0796_12</vt:lpwstr>
  </property>
</Properties>
</file>