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B288A" w14:textId="603D550A" w:rsidR="0036700C" w:rsidRPr="007E39CF" w:rsidRDefault="0046314C" w:rsidP="007E39CF">
      <w:pPr>
        <w:shd w:val="clear" w:color="auto" w:fill="1E3A5F"/>
        <w:spacing w:before="80" w:after="80" w:line="240" w:lineRule="auto"/>
        <w:jc w:val="center"/>
        <w:rPr>
          <w:rFonts w:ascii="標楷體" w:eastAsia="標楷體" w:hAnsi="標楷體"/>
          <w:b/>
          <w:color w:val="FFFFFF"/>
          <w:sz w:val="48"/>
          <w:lang w:eastAsia="zh-TW"/>
        </w:rPr>
      </w:pPr>
      <w:r>
        <w:rPr>
          <w:rFonts w:ascii="標楷體" w:eastAsia="標楷體" w:hAnsi="標楷體"/>
          <w:b/>
          <w:color w:val="FFFFFF"/>
          <w:sz w:val="48"/>
          <w:lang w:eastAsia="zh-TW"/>
        </w:rPr>
        <w:t xml:space="preserve">  解送人犯法定障礙事由計算機 v3.2 </w:t>
      </w:r>
    </w:p>
    <w:p w14:paraId="1AD47DD1" w14:textId="2BF45AD8" w:rsidR="00B92C9F" w:rsidRPr="007E39CF" w:rsidRDefault="0046314C" w:rsidP="007E39CF">
      <w:pPr>
        <w:shd w:val="clear" w:color="auto" w:fill="1E3A5F"/>
        <w:spacing w:before="80" w:after="80" w:line="240" w:lineRule="auto"/>
        <w:jc w:val="center"/>
        <w:rPr>
          <w:rFonts w:ascii="標楷體" w:eastAsia="標楷體" w:hAnsi="標楷體"/>
          <w:b/>
          <w:color w:val="FFFFFF"/>
          <w:sz w:val="48"/>
          <w:lang w:eastAsia="zh-TW"/>
        </w:rPr>
      </w:pPr>
      <w:r w:rsidRPr="007E39CF">
        <w:rPr>
          <w:rFonts w:ascii="標楷體" w:eastAsia="標楷體" w:hAnsi="標楷體"/>
          <w:b/>
          <w:color w:val="FFFFFF"/>
          <w:sz w:val="48"/>
          <w:lang w:eastAsia="zh-TW"/>
        </w:rPr>
        <w:t xml:space="preserve">使用說明書　</w:t>
      </w:r>
    </w:p>
    <w:p w14:paraId="5AE3895C" w14:textId="57A24C56" w:rsidR="00B92C9F" w:rsidRPr="00B92C9F" w:rsidRDefault="00B92C9F" w:rsidP="00B92C9F">
      <w:pPr>
        <w:shd w:val="clear" w:color="auto" w:fill="1E3A5F"/>
        <w:spacing w:after="600"/>
        <w:jc w:val="center"/>
        <w:rPr>
          <w:sz w:val="24"/>
          <w:szCs w:val="24"/>
          <w:lang w:eastAsia="zh-TW"/>
        </w:rPr>
      </w:pPr>
      <w:r w:rsidRPr="00B92C9F">
        <w:rPr>
          <w:rFonts w:hint="eastAsia"/>
          <w:sz w:val="24"/>
          <w:szCs w:val="24"/>
          <w:lang w:eastAsia="zh-TW"/>
        </w:rPr>
        <w:t>設計：文</w:t>
      </w:r>
      <w:r w:rsidR="00D45B21">
        <w:rPr>
          <w:rFonts w:hint="eastAsia"/>
          <w:sz w:val="24"/>
          <w:szCs w:val="24"/>
          <w:lang w:eastAsia="zh-TW"/>
        </w:rPr>
        <w:t>山</w:t>
      </w:r>
      <w:r w:rsidRPr="00B92C9F">
        <w:rPr>
          <w:rFonts w:hint="eastAsia"/>
          <w:sz w:val="24"/>
          <w:szCs w:val="24"/>
          <w:lang w:eastAsia="zh-TW"/>
        </w:rPr>
        <w:t>一偵查林正賢</w:t>
      </w:r>
      <w:r w:rsidRPr="00B92C9F">
        <w:rPr>
          <w:rFonts w:hint="eastAsia"/>
          <w:sz w:val="24"/>
          <w:szCs w:val="24"/>
          <w:lang w:eastAsia="zh-TW"/>
        </w:rPr>
        <w:t xml:space="preserve">     </w:t>
      </w:r>
      <w:r w:rsidRPr="00B92C9F">
        <w:rPr>
          <w:rFonts w:hint="eastAsia"/>
          <w:sz w:val="24"/>
          <w:szCs w:val="24"/>
          <w:lang w:eastAsia="zh-TW"/>
        </w:rPr>
        <w:t>協作</w:t>
      </w:r>
      <w:r w:rsidRPr="00B92C9F">
        <w:rPr>
          <w:rFonts w:hint="eastAsia"/>
          <w:sz w:val="24"/>
          <w:szCs w:val="24"/>
          <w:lang w:eastAsia="zh-TW"/>
        </w:rPr>
        <w:t xml:space="preserve"> AI</w:t>
      </w:r>
      <w:r w:rsidRPr="00B92C9F">
        <w:rPr>
          <w:rFonts w:hint="eastAsia"/>
          <w:sz w:val="24"/>
          <w:szCs w:val="24"/>
          <w:lang w:eastAsia="zh-TW"/>
        </w:rPr>
        <w:t>：</w:t>
      </w:r>
      <w:r w:rsidRPr="00B92C9F">
        <w:rPr>
          <w:rFonts w:hint="eastAsia"/>
          <w:sz w:val="24"/>
          <w:szCs w:val="24"/>
          <w:lang w:eastAsia="zh-TW"/>
        </w:rPr>
        <w:t xml:space="preserve">Claude      </w:t>
      </w:r>
      <w:r w:rsidRPr="00B92C9F">
        <w:rPr>
          <w:rFonts w:hint="eastAsia"/>
          <w:sz w:val="24"/>
          <w:szCs w:val="24"/>
          <w:lang w:eastAsia="zh-TW"/>
        </w:rPr>
        <w:t>發布日期：</w:t>
      </w:r>
      <w:r w:rsidRPr="00B92C9F">
        <w:rPr>
          <w:rFonts w:hint="eastAsia"/>
          <w:sz w:val="24"/>
          <w:szCs w:val="24"/>
          <w:lang w:eastAsia="zh-TW"/>
        </w:rPr>
        <w:t>2026/09</w:t>
      </w:r>
    </w:p>
    <w:p w14:paraId="5064E98C" w14:textId="77777777" w:rsidR="0036700C" w:rsidRPr="00D217D4" w:rsidRDefault="0046314C" w:rsidP="00D217D4">
      <w:pPr>
        <w:spacing w:before="100" w:after="80"/>
        <w:jc w:val="both"/>
        <w:rPr>
          <w:sz w:val="28"/>
          <w:szCs w:val="28"/>
          <w:lang w:eastAsia="zh-TW"/>
        </w:rPr>
      </w:pPr>
      <w:r w:rsidRPr="00D217D4">
        <w:rPr>
          <w:rFonts w:ascii="標楷體" w:eastAsia="標楷體" w:hAnsi="標楷體"/>
          <w:sz w:val="28"/>
          <w:szCs w:val="28"/>
          <w:lang w:eastAsia="zh-TW"/>
        </w:rPr>
        <w:t>本工具依據《刑事訴訟法》第93條之1規定，協助偵查人員快速計算「解送地檢署」的法定時限（一般案件16小時、通緝犯24小時），並自動扣除法定障礙事由所經過之時間，精確計算最終解送期限。</w:t>
      </w:r>
    </w:p>
    <w:p w14:paraId="4A608995" w14:textId="77777777" w:rsidR="0036700C" w:rsidRDefault="0046314C">
      <w:pPr>
        <w:spacing w:before="80" w:after="60"/>
      </w:pPr>
      <w:r>
        <w:rPr>
          <w:rFonts w:ascii="標楷體" w:eastAsia="標楷體" w:hAnsi="標楷體"/>
          <w:b/>
          <w:color w:val="1E3A5F"/>
          <w:sz w:val="24"/>
        </w:rPr>
        <w:t>■ 主要特色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6700C" w14:paraId="53D36E4C" w14:textId="77777777">
        <w:tc>
          <w:tcPr>
            <w:tcW w:w="9072" w:type="dxa"/>
            <w:shd w:val="clear" w:color="auto" w:fill="EEF4FF"/>
          </w:tcPr>
          <w:p w14:paraId="748AFE47" w14:textId="77777777" w:rsidR="0036700C" w:rsidRPr="00D217D4" w:rsidRDefault="0046314C" w:rsidP="00D217D4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🌐  無需安裝，開啟網頁即可使用，支援電腦、手機、平板。</w:t>
            </w:r>
          </w:p>
          <w:p w14:paraId="1349F23E" w14:textId="77777777" w:rsidR="0036700C" w:rsidRPr="00D217D4" w:rsidRDefault="0046314C" w:rsidP="00D217D4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👥  同案多名嫌犯（最多20人），各自獨立計算期限，分頁切換管理。（v3.1新增）</w:t>
            </w:r>
          </w:p>
          <w:p w14:paraId="16DEDF29" w14:textId="77777777" w:rsidR="0036700C" w:rsidRPr="00D217D4" w:rsidRDefault="0046314C" w:rsidP="00D217D4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💾  本地自動存檔，關閉後次日可繼續作業，補輸障礙事由再匯出記錄表。（v3.1新增）</w:t>
            </w:r>
          </w:p>
          <w:p w14:paraId="7F23E8EE" w14:textId="77777777" w:rsidR="0036700C" w:rsidRPr="00D217D4" w:rsidRDefault="0046314C" w:rsidP="00D217D4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🌤  自動連線中央氣象署取得官方日出日落時間；離線時自動改用 NOAA 演算法推算（精度±2分鐘）。</w:t>
            </w:r>
          </w:p>
          <w:p w14:paraId="1FABE5C7" w14:textId="77777777" w:rsidR="0036700C" w:rsidRPr="00D217D4" w:rsidRDefault="0046314C" w:rsidP="00D217D4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📄  一鍵產出11種偵辦常用書表：告知書類3種、同意書類3種、搜索扣押及兒童照顧書表5種。（v3.2大幅擴充）</w:t>
            </w:r>
          </w:p>
          <w:p w14:paraId="209ACBC0" w14:textId="77777777" w:rsidR="0036700C" w:rsidRPr="00D217D4" w:rsidRDefault="0046314C" w:rsidP="00D217D4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📋  一鍵匯出法定障礙事由記錄表（.txt），格式符合書面作業，可直接複製貼入解送人犯報告書。</w:t>
            </w:r>
          </w:p>
          <w:p w14:paraId="6D875106" w14:textId="77777777" w:rsidR="0036700C" w:rsidRPr="00D217D4" w:rsidRDefault="0046314C" w:rsidP="00D217D4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🏠  一鍵產出候詢人入/出室通知單（.docx），每份含存根及送候詢室共2聯。（v3.1新增）</w:t>
            </w:r>
          </w:p>
          <w:p w14:paraId="7B3C4FEF" w14:textId="77777777" w:rsidR="0036700C" w:rsidRDefault="0046314C" w:rsidP="00D217D4">
            <w:pPr>
              <w:spacing w:before="40" w:after="40"/>
              <w:ind w:left="566" w:hangingChars="236" w:hanging="566"/>
              <w:rPr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⬇  批次匯出：一次產出全案所有嫌犯的11種書表，共N×11份。（v3.2）</w:t>
            </w:r>
          </w:p>
        </w:tc>
      </w:tr>
    </w:tbl>
    <w:p w14:paraId="713B37CB" w14:textId="77777777" w:rsidR="0036700C" w:rsidRDefault="0036700C">
      <w:pPr>
        <w:spacing w:after="0"/>
        <w:rPr>
          <w:lang w:eastAsia="zh-TW"/>
        </w:rPr>
      </w:pPr>
    </w:p>
    <w:p w14:paraId="07D84CF4" w14:textId="77777777" w:rsidR="0036700C" w:rsidRDefault="0046314C">
      <w:pPr>
        <w:shd w:val="clear" w:color="auto" w:fill="1E3A5F"/>
        <w:spacing w:before="200" w:after="80"/>
        <w:rPr>
          <w:lang w:eastAsia="zh-TW"/>
        </w:rPr>
      </w:pPr>
      <w:r>
        <w:rPr>
          <w:rFonts w:ascii="標楷體" w:eastAsia="標楷體" w:hAnsi="標楷體"/>
          <w:b/>
          <w:color w:val="FFFFFF"/>
          <w:sz w:val="26"/>
          <w:lang w:eastAsia="zh-TW"/>
        </w:rPr>
        <w:t xml:space="preserve">  二、開啟方式</w:t>
      </w:r>
    </w:p>
    <w:p w14:paraId="100CD6D4" w14:textId="4592AB34" w:rsidR="0036700C" w:rsidRPr="00D217D4" w:rsidRDefault="0046314C">
      <w:pPr>
        <w:spacing w:before="100" w:after="60"/>
        <w:rPr>
          <w:rFonts w:ascii="標楷體" w:eastAsia="標楷體" w:hAnsi="標楷體"/>
          <w:sz w:val="28"/>
          <w:szCs w:val="28"/>
          <w:lang w:eastAsia="zh-TW"/>
        </w:rPr>
      </w:pPr>
      <w:r w:rsidRPr="00D217D4">
        <w:rPr>
          <w:rFonts w:ascii="標楷體" w:eastAsia="標楷體" w:hAnsi="標楷體"/>
          <w:sz w:val="28"/>
          <w:szCs w:val="28"/>
          <w:lang w:eastAsia="zh-TW"/>
        </w:rPr>
        <w:t>開啟瀏覽器（建議使用 Chrome 或 Edge），輸入以下網址：</w:t>
      </w:r>
    </w:p>
    <w:p w14:paraId="26BEC48E" w14:textId="5C39987B" w:rsidR="007E39CF" w:rsidRPr="00D217D4" w:rsidRDefault="00D417EE">
      <w:pPr>
        <w:spacing w:before="100" w:after="60"/>
        <w:rPr>
          <w:rFonts w:ascii="微軟正黑體" w:eastAsia="微軟正黑體" w:hAnsi="微軟正黑體"/>
          <w:color w:val="0070C0"/>
          <w:sz w:val="28"/>
          <w:szCs w:val="28"/>
          <w:lang w:eastAsia="zh-TW"/>
        </w:rPr>
      </w:pPr>
      <w:hyperlink r:id="rId6" w:history="1">
        <w:r w:rsidR="007E39CF" w:rsidRPr="00D217D4">
          <w:rPr>
            <w:rStyle w:val="affa"/>
            <w:rFonts w:ascii="微軟正黑體" w:eastAsia="微軟正黑體" w:hAnsi="微軟正黑體"/>
            <w:b/>
            <w:color w:val="0070C0"/>
            <w:sz w:val="28"/>
            <w:szCs w:val="28"/>
          </w:rPr>
          <w:t>https://jasanlin177-hub.github.io/legal-calculator/</w:t>
        </w:r>
      </w:hyperlink>
    </w:p>
    <w:p w14:paraId="3D48330B" w14:textId="77777777" w:rsidR="0036700C" w:rsidRDefault="0046314C">
      <w:pPr>
        <w:spacing w:before="80" w:after="40"/>
        <w:rPr>
          <w:lang w:eastAsia="zh-TW"/>
        </w:rPr>
      </w:pPr>
      <w:r>
        <w:rPr>
          <w:rFonts w:ascii="標楷體" w:eastAsia="標楷體" w:hAnsi="標楷體"/>
          <w:color w:val="0D7A6E"/>
          <w:sz w:val="20"/>
          <w:lang w:eastAsia="zh-TW"/>
        </w:rPr>
        <w:t>▶ 建議將此網址加入書籤，方便日後快速開啟。</w:t>
      </w:r>
    </w:p>
    <w:p w14:paraId="15DB0770" w14:textId="233306E3" w:rsidR="0036700C" w:rsidRDefault="0036700C">
      <w:pPr>
        <w:spacing w:after="0"/>
        <w:rPr>
          <w:rFonts w:eastAsia="新細明體"/>
          <w:lang w:eastAsia="zh-TW"/>
        </w:rPr>
      </w:pPr>
    </w:p>
    <w:p w14:paraId="0EB91062" w14:textId="77777777" w:rsidR="0036700C" w:rsidRDefault="0046314C">
      <w:pPr>
        <w:shd w:val="clear" w:color="auto" w:fill="1E3A5F"/>
        <w:spacing w:before="200" w:after="80"/>
        <w:rPr>
          <w:lang w:eastAsia="zh-TW"/>
        </w:rPr>
      </w:pPr>
      <w:r>
        <w:rPr>
          <w:rFonts w:ascii="標楷體" w:eastAsia="標楷體" w:hAnsi="標楷體"/>
          <w:b/>
          <w:color w:val="FFFFFF"/>
          <w:sz w:val="26"/>
          <w:lang w:eastAsia="zh-TW"/>
        </w:rPr>
        <w:t xml:space="preserve">  三、操作步驟</w:t>
      </w:r>
    </w:p>
    <w:p w14:paraId="6CB63805" w14:textId="77777777" w:rsidR="0036700C" w:rsidRDefault="0046314C">
      <w:pPr>
        <w:shd w:val="clear" w:color="auto" w:fill="DBEAFE"/>
        <w:spacing w:before="160" w:after="80"/>
        <w:ind w:left="170"/>
        <w:rPr>
          <w:lang w:eastAsia="zh-TW"/>
        </w:rPr>
      </w:pPr>
      <w:r>
        <w:rPr>
          <w:rFonts w:ascii="標楷體" w:eastAsia="標楷體" w:hAnsi="標楷體"/>
          <w:b/>
          <w:color w:val="1E3A5F"/>
          <w:sz w:val="24"/>
          <w:lang w:eastAsia="zh-TW"/>
        </w:rPr>
        <w:t>步驟一　填寫案件基本資料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521"/>
      </w:tblGrid>
      <w:tr w:rsidR="0036700C" w14:paraId="30CC8860" w14:textId="77777777">
        <w:tc>
          <w:tcPr>
            <w:tcW w:w="2551" w:type="dxa"/>
            <w:shd w:val="clear" w:color="auto" w:fill="1E3A5F"/>
            <w:vAlign w:val="center"/>
          </w:tcPr>
          <w:p w14:paraId="25900F67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欄位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22ABB85D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說明</w:t>
            </w:r>
          </w:p>
        </w:tc>
      </w:tr>
      <w:tr w:rsidR="0036700C" w14:paraId="07DBCF66" w14:textId="77777777">
        <w:tc>
          <w:tcPr>
            <w:tcW w:w="2551" w:type="dxa"/>
            <w:vAlign w:val="center"/>
          </w:tcPr>
          <w:p w14:paraId="31989462" w14:textId="77777777" w:rsidR="0036700C" w:rsidRPr="00D217D4" w:rsidRDefault="0046314C">
            <w:pPr>
              <w:spacing w:before="40" w:after="40"/>
              <w:rPr>
                <w:sz w:val="24"/>
                <w:szCs w:val="24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</w:rPr>
              <w:t>案由</w:t>
            </w:r>
          </w:p>
        </w:tc>
        <w:tc>
          <w:tcPr>
            <w:tcW w:w="6520" w:type="dxa"/>
            <w:vAlign w:val="center"/>
          </w:tcPr>
          <w:p w14:paraId="45812E58" w14:textId="77777777" w:rsidR="0036700C" w:rsidRPr="00D217D4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輸入犯罪案由，如：詐欺、傷害、竊盜</w:t>
            </w:r>
          </w:p>
        </w:tc>
      </w:tr>
      <w:tr w:rsidR="0036700C" w14:paraId="24EFDCD2" w14:textId="77777777">
        <w:tc>
          <w:tcPr>
            <w:tcW w:w="2551" w:type="dxa"/>
            <w:shd w:val="clear" w:color="auto" w:fill="F0F6FF"/>
            <w:vAlign w:val="center"/>
          </w:tcPr>
          <w:p w14:paraId="16B01EF9" w14:textId="77777777" w:rsidR="0036700C" w:rsidRPr="00D217D4" w:rsidRDefault="0046314C">
            <w:pPr>
              <w:spacing w:before="40" w:after="40"/>
              <w:rPr>
                <w:sz w:val="24"/>
                <w:szCs w:val="24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</w:rPr>
              <w:t>承辦人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7DA102A8" w14:textId="79A3F960" w:rsidR="0036700C" w:rsidRPr="00D217D4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輸入職稱及姓名，如：警</w:t>
            </w:r>
            <w:r w:rsidR="00BC13B4">
              <w:rPr>
                <w:rFonts w:ascii="標楷體" w:eastAsia="標楷體" w:hAnsi="標楷體"/>
                <w:sz w:val="24"/>
                <w:szCs w:val="24"/>
                <w:lang w:eastAsia="zh-TW"/>
              </w:rPr>
              <w:t>務</w:t>
            </w: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員林正賢</w:t>
            </w:r>
          </w:p>
        </w:tc>
      </w:tr>
      <w:tr w:rsidR="0036700C" w14:paraId="17881397" w14:textId="77777777">
        <w:tc>
          <w:tcPr>
            <w:tcW w:w="2551" w:type="dxa"/>
            <w:vAlign w:val="center"/>
          </w:tcPr>
          <w:p w14:paraId="20F72C72" w14:textId="77777777" w:rsidR="0036700C" w:rsidRPr="00D217D4" w:rsidRDefault="0046314C">
            <w:pPr>
              <w:spacing w:before="40" w:after="40"/>
              <w:rPr>
                <w:sz w:val="24"/>
                <w:szCs w:val="24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</w:rPr>
              <w:lastRenderedPageBreak/>
              <w:t>警察機關</w:t>
            </w:r>
          </w:p>
        </w:tc>
        <w:tc>
          <w:tcPr>
            <w:tcW w:w="6520" w:type="dxa"/>
            <w:vAlign w:val="center"/>
          </w:tcPr>
          <w:p w14:paraId="4570E82E" w14:textId="77777777" w:rsidR="0036700C" w:rsidRPr="00D217D4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先選所屬縣市局處（如：臺北市政府警察局）</w:t>
            </w:r>
          </w:p>
        </w:tc>
      </w:tr>
      <w:tr w:rsidR="0036700C" w14:paraId="510907A2" w14:textId="77777777">
        <w:tc>
          <w:tcPr>
            <w:tcW w:w="2551" w:type="dxa"/>
            <w:shd w:val="clear" w:color="auto" w:fill="F0F6FF"/>
            <w:vAlign w:val="center"/>
          </w:tcPr>
          <w:p w14:paraId="5A644A64" w14:textId="77777777" w:rsidR="0036700C" w:rsidRPr="00D217D4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所屬機關（分局/大隊）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5486C38E" w14:textId="77777777" w:rsidR="0036700C" w:rsidRPr="00D217D4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再選所屬分局或大隊（如：文山第一分局）</w:t>
            </w:r>
          </w:p>
        </w:tc>
      </w:tr>
      <w:tr w:rsidR="0036700C" w14:paraId="68C9D6E3" w14:textId="77777777">
        <w:tc>
          <w:tcPr>
            <w:tcW w:w="2551" w:type="dxa"/>
            <w:vAlign w:val="center"/>
          </w:tcPr>
          <w:p w14:paraId="6276C504" w14:textId="77777777" w:rsidR="0036700C" w:rsidRPr="00D217D4" w:rsidRDefault="0046314C">
            <w:pPr>
              <w:spacing w:before="40" w:after="40"/>
              <w:rPr>
                <w:sz w:val="24"/>
                <w:szCs w:val="24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</w:rPr>
              <w:t>單位（派出所/隊）</w:t>
            </w:r>
          </w:p>
        </w:tc>
        <w:tc>
          <w:tcPr>
            <w:tcW w:w="6520" w:type="dxa"/>
            <w:vAlign w:val="center"/>
          </w:tcPr>
          <w:p w14:paraId="01710B44" w14:textId="77777777" w:rsidR="0036700C" w:rsidRPr="00D217D4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輸入派出所或隊名，如：中正派出所</w:t>
            </w:r>
          </w:p>
        </w:tc>
      </w:tr>
      <w:tr w:rsidR="0036700C" w14:paraId="67590675" w14:textId="77777777">
        <w:tc>
          <w:tcPr>
            <w:tcW w:w="2551" w:type="dxa"/>
            <w:shd w:val="clear" w:color="auto" w:fill="F0F6FF"/>
            <w:vAlign w:val="center"/>
          </w:tcPr>
          <w:p w14:paraId="2245C298" w14:textId="77777777" w:rsidR="0036700C" w:rsidRPr="00D217D4" w:rsidRDefault="0046314C">
            <w:pPr>
              <w:spacing w:before="40" w:after="40"/>
              <w:rPr>
                <w:sz w:val="24"/>
                <w:szCs w:val="24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</w:rPr>
              <w:t>機關地址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69471762" w14:textId="77777777" w:rsidR="0036700C" w:rsidRPr="00D217D4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選擇分局後自動帶入，亦可手動修改</w:t>
            </w:r>
          </w:p>
        </w:tc>
      </w:tr>
      <w:tr w:rsidR="0036700C" w14:paraId="517620F5" w14:textId="77777777">
        <w:tc>
          <w:tcPr>
            <w:tcW w:w="9072" w:type="dxa"/>
            <w:gridSpan w:val="2"/>
            <w:shd w:val="clear" w:color="auto" w:fill="FFF8E1"/>
          </w:tcPr>
          <w:p w14:paraId="5D599A02" w14:textId="77777777" w:rsidR="0036700C" w:rsidRPr="00D217D4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D217D4">
              <w:rPr>
                <w:rFonts w:ascii="標楷體" w:eastAsia="標楷體" w:hAnsi="標楷體"/>
                <w:sz w:val="24"/>
                <w:szCs w:val="24"/>
                <w:lang w:eastAsia="zh-TW"/>
              </w:rPr>
              <w:t>⚠️  重要：必須先選「警察機關」，再選「所屬機關（分局/大隊）」，待機關地址自動帶入後，系統才會自動查詢當地日出日落時間。</w:t>
            </w:r>
          </w:p>
        </w:tc>
      </w:tr>
    </w:tbl>
    <w:p w14:paraId="7E76D085" w14:textId="0947E878" w:rsidR="00290C96" w:rsidRDefault="00290C96">
      <w:pPr>
        <w:rPr>
          <w:rFonts w:ascii="標楷體" w:eastAsia="標楷體" w:hAnsi="標楷體"/>
          <w:b/>
          <w:color w:val="1E3A5F"/>
          <w:sz w:val="24"/>
          <w:lang w:eastAsia="zh-TW"/>
        </w:rPr>
      </w:pPr>
    </w:p>
    <w:p w14:paraId="26ADED41" w14:textId="1E260BAD" w:rsidR="00290C96" w:rsidRDefault="00A570F6">
      <w:pPr>
        <w:rPr>
          <w:rFonts w:ascii="標楷體" w:eastAsia="標楷體" w:hAnsi="標楷體"/>
          <w:b/>
          <w:color w:val="1E3A5F"/>
          <w:sz w:val="24"/>
          <w:lang w:eastAsia="zh-TW"/>
        </w:rPr>
      </w:pPr>
      <w:r>
        <w:rPr>
          <w:noProof/>
        </w:rPr>
        <w:drawing>
          <wp:inline distT="0" distB="0" distL="0" distR="0" wp14:anchorId="349ABC06" wp14:editId="0F2CFCCA">
            <wp:extent cx="5760720" cy="45542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450B" w14:textId="77777777" w:rsidR="00290C96" w:rsidRDefault="00290C96">
      <w:pPr>
        <w:rPr>
          <w:rFonts w:ascii="標楷體" w:eastAsia="標楷體" w:hAnsi="標楷體"/>
          <w:b/>
          <w:color w:val="1E3A5F"/>
          <w:sz w:val="24"/>
          <w:lang w:eastAsia="zh-TW"/>
        </w:rPr>
      </w:pPr>
    </w:p>
    <w:p w14:paraId="3BDB35DD" w14:textId="774A74FC" w:rsidR="0036700C" w:rsidRDefault="0046314C" w:rsidP="00290C96">
      <w:pPr>
        <w:shd w:val="clear" w:color="auto" w:fill="DBEAFE"/>
        <w:spacing w:before="160" w:after="80"/>
        <w:ind w:left="170"/>
        <w:rPr>
          <w:lang w:eastAsia="zh-TW"/>
        </w:rPr>
      </w:pPr>
      <w:r>
        <w:rPr>
          <w:rFonts w:ascii="標楷體" w:eastAsia="標楷體" w:hAnsi="標楷體"/>
          <w:b/>
          <w:color w:val="1E3A5F"/>
          <w:sz w:val="24"/>
          <w:lang w:eastAsia="zh-TW"/>
        </w:rPr>
        <w:t>步驟二　嫌疑人分頁管理（v3.1 新增）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521"/>
      </w:tblGrid>
      <w:tr w:rsidR="0036700C" w14:paraId="7E9EED67" w14:textId="77777777">
        <w:tc>
          <w:tcPr>
            <w:tcW w:w="2551" w:type="dxa"/>
            <w:shd w:val="clear" w:color="auto" w:fill="1E3A5F"/>
            <w:vAlign w:val="center"/>
          </w:tcPr>
          <w:p w14:paraId="63AE3779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操作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2D931525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說明</w:t>
            </w:r>
          </w:p>
        </w:tc>
      </w:tr>
      <w:tr w:rsidR="0036700C" w14:paraId="5296576E" w14:textId="77777777">
        <w:tc>
          <w:tcPr>
            <w:tcW w:w="2551" w:type="dxa"/>
            <w:vAlign w:val="center"/>
          </w:tcPr>
          <w:p w14:paraId="320674C4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點擊分頁</w:t>
            </w:r>
          </w:p>
        </w:tc>
        <w:tc>
          <w:tcPr>
            <w:tcW w:w="6520" w:type="dxa"/>
            <w:vAlign w:val="center"/>
          </w:tcPr>
          <w:p w14:paraId="3CBA4FDB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切換至該嫌犯的資料與計算結果</w:t>
            </w:r>
          </w:p>
        </w:tc>
      </w:tr>
      <w:tr w:rsidR="0036700C" w14:paraId="5035A0BC" w14:textId="77777777">
        <w:tc>
          <w:tcPr>
            <w:tcW w:w="2551" w:type="dxa"/>
            <w:shd w:val="clear" w:color="auto" w:fill="F0F6FF"/>
            <w:vAlign w:val="center"/>
          </w:tcPr>
          <w:p w14:paraId="6CA4ECC0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點擊「＋」按鈕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0E1B8122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新增嫌犯（最多20人）</w:t>
            </w:r>
          </w:p>
        </w:tc>
      </w:tr>
      <w:tr w:rsidR="0036700C" w14:paraId="05A951D9" w14:textId="77777777">
        <w:tc>
          <w:tcPr>
            <w:tcW w:w="2551" w:type="dxa"/>
            <w:vAlign w:val="center"/>
          </w:tcPr>
          <w:p w14:paraId="34642CA8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點擊分頁上的「✕」</w:t>
            </w:r>
          </w:p>
        </w:tc>
        <w:tc>
          <w:tcPr>
            <w:tcW w:w="6520" w:type="dxa"/>
            <w:vAlign w:val="center"/>
          </w:tcPr>
          <w:p w14:paraId="0211F324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刪除該嫌犯（需確認）</w:t>
            </w:r>
          </w:p>
        </w:tc>
      </w:tr>
      <w:tr w:rsidR="0036700C" w14:paraId="0FF8CE5F" w14:textId="77777777">
        <w:tc>
          <w:tcPr>
            <w:tcW w:w="9072" w:type="dxa"/>
            <w:gridSpan w:val="2"/>
            <w:shd w:val="clear" w:color="auto" w:fill="EEF4FF"/>
          </w:tcPr>
          <w:p w14:paraId="4BB593ED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💡  各嫌犯獨立計算：每位嫌犯的逮捕時間、障礙事由及最終期限均各自獨立，互不影響。</w:t>
            </w:r>
          </w:p>
        </w:tc>
      </w:tr>
    </w:tbl>
    <w:p w14:paraId="5711D08D" w14:textId="77777777" w:rsidR="0036700C" w:rsidRDefault="0046314C">
      <w:pPr>
        <w:shd w:val="clear" w:color="auto" w:fill="DBEAFE"/>
        <w:spacing w:before="160" w:after="80"/>
        <w:ind w:left="170"/>
        <w:rPr>
          <w:lang w:eastAsia="zh-TW"/>
        </w:rPr>
      </w:pPr>
      <w:r>
        <w:rPr>
          <w:rFonts w:ascii="標楷體" w:eastAsia="標楷體" w:hAnsi="標楷體"/>
          <w:b/>
          <w:color w:val="1E3A5F"/>
          <w:sz w:val="24"/>
          <w:lang w:eastAsia="zh-TW"/>
        </w:rPr>
        <w:t>步驟三　填寫嫌疑人資料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521"/>
      </w:tblGrid>
      <w:tr w:rsidR="0036700C" w14:paraId="48C2EE22" w14:textId="77777777">
        <w:tc>
          <w:tcPr>
            <w:tcW w:w="2551" w:type="dxa"/>
            <w:shd w:val="clear" w:color="auto" w:fill="1E3A5F"/>
            <w:vAlign w:val="center"/>
          </w:tcPr>
          <w:p w14:paraId="617A9A58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lastRenderedPageBreak/>
              <w:t>欄位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37801C1A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說明</w:t>
            </w:r>
          </w:p>
        </w:tc>
      </w:tr>
      <w:tr w:rsidR="0036700C" w14:paraId="604BC3CE" w14:textId="77777777">
        <w:tc>
          <w:tcPr>
            <w:tcW w:w="2551" w:type="dxa"/>
            <w:vAlign w:val="center"/>
          </w:tcPr>
          <w:p w14:paraId="79365C46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犯罪嫌疑人姓名</w:t>
            </w:r>
          </w:p>
        </w:tc>
        <w:tc>
          <w:tcPr>
            <w:tcW w:w="6520" w:type="dxa"/>
            <w:vAlign w:val="center"/>
          </w:tcPr>
          <w:p w14:paraId="357EE609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輸入姓名</w:t>
            </w:r>
          </w:p>
        </w:tc>
      </w:tr>
      <w:tr w:rsidR="0036700C" w14:paraId="57552872" w14:textId="77777777">
        <w:tc>
          <w:tcPr>
            <w:tcW w:w="2551" w:type="dxa"/>
            <w:shd w:val="clear" w:color="auto" w:fill="F0F6FF"/>
            <w:vAlign w:val="center"/>
          </w:tcPr>
          <w:p w14:paraId="55A39C30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出生年月日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00ABBBED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民國年/月/日格式，如：65/05/06（系統以萬年歷驗證正確性，自動判斷是否閏年）</w:t>
            </w:r>
          </w:p>
        </w:tc>
      </w:tr>
      <w:tr w:rsidR="0036700C" w14:paraId="144E75D5" w14:textId="77777777">
        <w:tc>
          <w:tcPr>
            <w:tcW w:w="2551" w:type="dxa"/>
            <w:vAlign w:val="center"/>
          </w:tcPr>
          <w:p w14:paraId="78FD83D7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性別</w:t>
            </w:r>
          </w:p>
        </w:tc>
        <w:tc>
          <w:tcPr>
            <w:tcW w:w="6520" w:type="dxa"/>
            <w:vAlign w:val="center"/>
          </w:tcPr>
          <w:p w14:paraId="30B7C006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選擇「男」或「女」</w:t>
            </w:r>
          </w:p>
        </w:tc>
      </w:tr>
      <w:tr w:rsidR="0036700C" w14:paraId="0F4E0820" w14:textId="77777777">
        <w:tc>
          <w:tcPr>
            <w:tcW w:w="2551" w:type="dxa"/>
            <w:shd w:val="clear" w:color="auto" w:fill="F0F6FF"/>
            <w:vAlign w:val="center"/>
          </w:tcPr>
          <w:p w14:paraId="210B2314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身分證/護照號碼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434D80AB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輸入，如：A123456789</w:t>
            </w:r>
          </w:p>
        </w:tc>
      </w:tr>
      <w:tr w:rsidR="0036700C" w14:paraId="0B1483BB" w14:textId="77777777">
        <w:tc>
          <w:tcPr>
            <w:tcW w:w="2551" w:type="dxa"/>
            <w:vAlign w:val="center"/>
          </w:tcPr>
          <w:p w14:paraId="3F9A6B99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是否為通緝犯</w:t>
            </w:r>
          </w:p>
        </w:tc>
        <w:tc>
          <w:tcPr>
            <w:tcW w:w="6520" w:type="dxa"/>
            <w:vAlign w:val="center"/>
          </w:tcPr>
          <w:p w14:paraId="221E9A5C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選「否」→ 基準時限16小時；選「是」→ 基準時限24小時</w:t>
            </w:r>
          </w:p>
        </w:tc>
      </w:tr>
      <w:tr w:rsidR="0036700C" w14:paraId="07069783" w14:textId="77777777">
        <w:tc>
          <w:tcPr>
            <w:tcW w:w="2551" w:type="dxa"/>
            <w:vAlign w:val="center"/>
          </w:tcPr>
          <w:p w14:paraId="22765DAC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戶籍地/住居所</w:t>
            </w:r>
          </w:p>
        </w:tc>
        <w:tc>
          <w:tcPr>
            <w:tcW w:w="6520" w:type="dxa"/>
            <w:vAlign w:val="center"/>
          </w:tcPr>
          <w:p w14:paraId="31F45FA9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輸入戶籍地址，供同意書、搜索扣押筆錄等書表預填（v3.2新增）</w:t>
            </w:r>
          </w:p>
        </w:tc>
      </w:tr>
      <w:tr w:rsidR="0036700C" w14:paraId="041229DD" w14:textId="77777777">
        <w:tc>
          <w:tcPr>
            <w:tcW w:w="2551" w:type="dxa"/>
            <w:vAlign w:val="center"/>
          </w:tcPr>
          <w:p w14:paraId="22EF2A26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聯絡電話</w:t>
            </w:r>
          </w:p>
        </w:tc>
        <w:tc>
          <w:tcPr>
            <w:tcW w:w="6520" w:type="dxa"/>
            <w:vAlign w:val="center"/>
          </w:tcPr>
          <w:p w14:paraId="4C30B810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輸入手機或市話，供書表預填（v3.2新增）</w:t>
            </w:r>
          </w:p>
        </w:tc>
      </w:tr>
      <w:tr w:rsidR="0036700C" w14:paraId="01174B23" w14:textId="77777777">
        <w:tc>
          <w:tcPr>
            <w:tcW w:w="2551" w:type="dxa"/>
            <w:vAlign w:val="center"/>
          </w:tcPr>
          <w:p w14:paraId="47DCB3EA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身分別（法律扶助表用）</w:t>
            </w:r>
          </w:p>
        </w:tc>
        <w:tc>
          <w:tcPr>
            <w:tcW w:w="6520" w:type="dxa"/>
            <w:vAlign w:val="center"/>
          </w:tcPr>
          <w:p w14:paraId="78EEED6C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選「一般／原住民／身心障礙」；選原住民填族別、身心障礙填障礙類別代碼，法律扶助通知表自動勾選（v3.2新增）</w:t>
            </w:r>
          </w:p>
        </w:tc>
      </w:tr>
      <w:tr w:rsidR="0036700C" w14:paraId="48A82E76" w14:textId="77777777">
        <w:tc>
          <w:tcPr>
            <w:tcW w:w="9072" w:type="dxa"/>
            <w:gridSpan w:val="2"/>
            <w:shd w:val="clear" w:color="auto" w:fill="FFF8E1"/>
          </w:tcPr>
          <w:p w14:paraId="2D0E5B47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🔴  輸入不存在的日期（如非閏年之2/29），欄位顯示紅色錯誤提示。</w:t>
            </w:r>
          </w:p>
          <w:p w14:paraId="1AD06B11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🟡  嫌疑人未滿18歲，欄位下方顯示「⚠ 未成年人」琥珀色警示。</w:t>
            </w:r>
          </w:p>
        </w:tc>
      </w:tr>
    </w:tbl>
    <w:p w14:paraId="52CD8C63" w14:textId="4A2F35C6" w:rsidR="00290C96" w:rsidRDefault="00290C96">
      <w:pPr>
        <w:rPr>
          <w:rFonts w:ascii="標楷體" w:eastAsia="標楷體" w:hAnsi="標楷體"/>
          <w:b/>
          <w:color w:val="1E3A5F"/>
          <w:sz w:val="24"/>
          <w:lang w:eastAsia="zh-TW"/>
        </w:rPr>
      </w:pPr>
    </w:p>
    <w:p w14:paraId="102EB7DC" w14:textId="0BBA1960" w:rsidR="00290C96" w:rsidRDefault="00A570F6">
      <w:pPr>
        <w:rPr>
          <w:rFonts w:ascii="標楷體" w:eastAsia="標楷體" w:hAnsi="標楷體"/>
          <w:b/>
          <w:color w:val="1E3A5F"/>
          <w:sz w:val="24"/>
          <w:lang w:eastAsia="zh-TW"/>
        </w:rPr>
      </w:pPr>
      <w:r>
        <w:rPr>
          <w:noProof/>
        </w:rPr>
        <w:drawing>
          <wp:inline distT="0" distB="0" distL="0" distR="0" wp14:anchorId="7D6C3A55" wp14:editId="1D89FEE8">
            <wp:extent cx="5760720" cy="470725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FF4D" w14:textId="77777777" w:rsidR="00290C96" w:rsidRDefault="00290C96">
      <w:pPr>
        <w:rPr>
          <w:rFonts w:ascii="標楷體" w:eastAsia="標楷體" w:hAnsi="標楷體"/>
          <w:b/>
          <w:color w:val="1E3A5F"/>
          <w:sz w:val="24"/>
          <w:lang w:eastAsia="zh-TW"/>
        </w:rPr>
      </w:pPr>
    </w:p>
    <w:p w14:paraId="770B430D" w14:textId="550F9B81" w:rsidR="0036700C" w:rsidRDefault="0046314C">
      <w:pPr>
        <w:shd w:val="clear" w:color="auto" w:fill="DBEAFE"/>
        <w:spacing w:before="160" w:after="80"/>
        <w:ind w:left="170"/>
        <w:rPr>
          <w:lang w:eastAsia="zh-TW"/>
        </w:rPr>
      </w:pPr>
      <w:r>
        <w:rPr>
          <w:rFonts w:ascii="標楷體" w:eastAsia="標楷體" w:hAnsi="標楷體"/>
          <w:b/>
          <w:color w:val="1E3A5F"/>
          <w:sz w:val="24"/>
          <w:lang w:eastAsia="zh-TW"/>
        </w:rPr>
        <w:lastRenderedPageBreak/>
        <w:t>步驟四　確認日出日落時間</w:t>
      </w:r>
    </w:p>
    <w:p w14:paraId="06182FEE" w14:textId="77777777" w:rsidR="0036700C" w:rsidRPr="00760AFB" w:rsidRDefault="0046314C">
      <w:pPr>
        <w:spacing w:before="60" w:after="6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選擇分局且機關地址帶入後，系統自動查詢，並在地址欄位下方顯示結果：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6700C" w:rsidRPr="00760AFB" w14:paraId="50031725" w14:textId="77777777">
        <w:tc>
          <w:tcPr>
            <w:tcW w:w="9072" w:type="dxa"/>
            <w:shd w:val="clear" w:color="auto" w:fill="EEF4FF"/>
          </w:tcPr>
          <w:p w14:paraId="68F367A5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🔵  藍色文字「已根據此地區經緯度校正日出日落時間。」→ 查詢成功，自動帶入當日日落及隔日日出時間。</w:t>
            </w:r>
          </w:p>
          <w:p w14:paraId="5CDC08E5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🟠  橘色文字「依經緯度由NOAA演算法計算日出日落時間。」→ 目前無網路，系統已自動改用 NOAA 演算法推算（精度約±2分鐘）。</w:t>
            </w:r>
          </w:p>
          <w:p w14:paraId="004E1EE0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⚠️  網路異常時，畫面上方出現橘色警示框，可手動輸入當日日落及隔日日出時間加以修正。</w:t>
            </w:r>
          </w:p>
        </w:tc>
      </w:tr>
    </w:tbl>
    <w:p w14:paraId="219BC0E2" w14:textId="77777777" w:rsidR="0036700C" w:rsidRDefault="0046314C">
      <w:pPr>
        <w:shd w:val="clear" w:color="auto" w:fill="DBEAFE"/>
        <w:spacing w:before="160" w:after="80"/>
        <w:ind w:left="170"/>
        <w:rPr>
          <w:lang w:eastAsia="zh-TW"/>
        </w:rPr>
      </w:pPr>
      <w:r>
        <w:rPr>
          <w:rFonts w:ascii="標楷體" w:eastAsia="標楷體" w:hAnsi="標楷體"/>
          <w:b/>
          <w:color w:val="1E3A5F"/>
          <w:sz w:val="24"/>
          <w:lang w:eastAsia="zh-TW"/>
        </w:rPr>
        <w:t>步驟五　填寫拘提/逮捕時間與地點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36700C" w14:paraId="56FA29B6" w14:textId="77777777">
        <w:tc>
          <w:tcPr>
            <w:tcW w:w="2551" w:type="dxa"/>
            <w:shd w:val="clear" w:color="auto" w:fill="1E3A5F"/>
            <w:vAlign w:val="center"/>
          </w:tcPr>
          <w:p w14:paraId="6F43692D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欄位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0826E3B4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說明</w:t>
            </w:r>
          </w:p>
        </w:tc>
      </w:tr>
      <w:tr w:rsidR="0036700C" w14:paraId="6E4FCEC0" w14:textId="77777777">
        <w:tc>
          <w:tcPr>
            <w:tcW w:w="2551" w:type="dxa"/>
            <w:vAlign w:val="center"/>
          </w:tcPr>
          <w:p w14:paraId="561F033B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拘提/逮捕時間</w:t>
            </w:r>
          </w:p>
        </w:tc>
        <w:tc>
          <w:tcPr>
            <w:tcW w:w="6520" w:type="dxa"/>
            <w:vAlign w:val="center"/>
          </w:tcPr>
          <w:p w14:paraId="7ECBDFA6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以民國年月日時分選擇（系統不允許選擇未來時間）</w:t>
            </w:r>
          </w:p>
        </w:tc>
      </w:tr>
      <w:tr w:rsidR="0036700C" w14:paraId="4E9D28A0" w14:textId="77777777">
        <w:tc>
          <w:tcPr>
            <w:tcW w:w="2551" w:type="dxa"/>
            <w:shd w:val="clear" w:color="auto" w:fill="F0F6FF"/>
            <w:vAlign w:val="center"/>
          </w:tcPr>
          <w:p w14:paraId="06BB87E0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拘提/逮捕地點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6358540B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輸入地點描述，如：臺北市中山區中山北路一段</w:t>
            </w:r>
          </w:p>
        </w:tc>
      </w:tr>
    </w:tbl>
    <w:p w14:paraId="7E2C5AE9" w14:textId="77777777" w:rsidR="0036700C" w:rsidRDefault="0046314C">
      <w:pPr>
        <w:spacing w:before="60" w:after="40"/>
        <w:rPr>
          <w:lang w:eastAsia="zh-TW"/>
        </w:rPr>
      </w:pPr>
      <w:r>
        <w:rPr>
          <w:rFonts w:ascii="標楷體" w:eastAsia="標楷體" w:hAnsi="標楷體"/>
          <w:color w:val="0D7A6E"/>
          <w:sz w:val="20"/>
          <w:lang w:eastAsia="zh-TW"/>
        </w:rPr>
        <w:t>▶ 選定逮捕時間後，下方自動顯示當日日落及隔日日出時間，供填寫夜間障礙事由參考。</w:t>
      </w:r>
    </w:p>
    <w:p w14:paraId="06A8A637" w14:textId="77777777" w:rsidR="0036700C" w:rsidRDefault="0046314C">
      <w:pPr>
        <w:shd w:val="clear" w:color="auto" w:fill="DBEAFE"/>
        <w:spacing w:before="160" w:after="80"/>
        <w:ind w:left="170"/>
        <w:rPr>
          <w:lang w:eastAsia="zh-TW"/>
        </w:rPr>
      </w:pPr>
      <w:r>
        <w:rPr>
          <w:rFonts w:ascii="標楷體" w:eastAsia="標楷體" w:hAnsi="標楷體"/>
          <w:b/>
          <w:color w:val="1E3A5F"/>
          <w:sz w:val="24"/>
          <w:lang w:eastAsia="zh-TW"/>
        </w:rPr>
        <w:t>步驟六　新增法定障礙事由</w:t>
      </w:r>
    </w:p>
    <w:p w14:paraId="0EFD5257" w14:textId="77777777" w:rsidR="0036700C" w:rsidRPr="00760AFB" w:rsidRDefault="0046314C">
      <w:pPr>
        <w:spacing w:before="60" w:after="6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點擊「＋ 新增事由」按鈕，選擇障礙類型（刑事訴訟法第93條之1第1項各款）：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50"/>
        <w:gridCol w:w="8222"/>
      </w:tblGrid>
      <w:tr w:rsidR="0036700C" w:rsidRPr="00760AFB" w14:paraId="0340D3FD" w14:textId="77777777">
        <w:tc>
          <w:tcPr>
            <w:tcW w:w="850" w:type="dxa"/>
            <w:shd w:val="clear" w:color="auto" w:fill="1E3A5F"/>
            <w:vAlign w:val="center"/>
          </w:tcPr>
          <w:p w14:paraId="274C9C96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編號</w:t>
            </w:r>
          </w:p>
        </w:tc>
        <w:tc>
          <w:tcPr>
            <w:tcW w:w="8220" w:type="dxa"/>
            <w:shd w:val="clear" w:color="auto" w:fill="1E3A5F"/>
            <w:vAlign w:val="center"/>
          </w:tcPr>
          <w:p w14:paraId="411FFD2F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法定障礙事由</w:t>
            </w:r>
          </w:p>
        </w:tc>
      </w:tr>
      <w:tr w:rsidR="0036700C" w:rsidRPr="00760AFB" w14:paraId="42538899" w14:textId="77777777">
        <w:tc>
          <w:tcPr>
            <w:tcW w:w="850" w:type="dxa"/>
            <w:vAlign w:val="center"/>
          </w:tcPr>
          <w:p w14:paraId="69113134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1</w:t>
            </w:r>
          </w:p>
        </w:tc>
        <w:tc>
          <w:tcPr>
            <w:tcW w:w="8220" w:type="dxa"/>
            <w:vAlign w:val="center"/>
          </w:tcPr>
          <w:p w14:paraId="53997CBF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因交通障礙或其他不可抗力之事由所生不得已之遲滯</w:t>
            </w:r>
          </w:p>
        </w:tc>
      </w:tr>
      <w:tr w:rsidR="0036700C" w:rsidRPr="00760AFB" w14:paraId="7D1C3EDB" w14:textId="77777777">
        <w:tc>
          <w:tcPr>
            <w:tcW w:w="850" w:type="dxa"/>
            <w:shd w:val="clear" w:color="auto" w:fill="F0F6FF"/>
            <w:vAlign w:val="center"/>
          </w:tcPr>
          <w:p w14:paraId="19AC2DED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2</w:t>
            </w:r>
          </w:p>
        </w:tc>
        <w:tc>
          <w:tcPr>
            <w:tcW w:w="8220" w:type="dxa"/>
            <w:shd w:val="clear" w:color="auto" w:fill="F0F6FF"/>
            <w:vAlign w:val="center"/>
          </w:tcPr>
          <w:p w14:paraId="7D6A967D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在途解送期間</w:t>
            </w:r>
          </w:p>
        </w:tc>
      </w:tr>
      <w:tr w:rsidR="0036700C" w:rsidRPr="00760AFB" w14:paraId="024B3BA0" w14:textId="77777777">
        <w:tc>
          <w:tcPr>
            <w:tcW w:w="850" w:type="dxa"/>
            <w:vAlign w:val="center"/>
          </w:tcPr>
          <w:p w14:paraId="3FA444BB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3</w:t>
            </w:r>
          </w:p>
        </w:tc>
        <w:tc>
          <w:tcPr>
            <w:tcW w:w="8220" w:type="dxa"/>
            <w:vAlign w:val="center"/>
          </w:tcPr>
          <w:p w14:paraId="1BED8670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依第100條之3第1項規定不得為詢問者（夜間停止訊問）</w:t>
            </w:r>
          </w:p>
        </w:tc>
      </w:tr>
      <w:tr w:rsidR="0036700C" w:rsidRPr="00760AFB" w14:paraId="53A8F4AB" w14:textId="77777777">
        <w:tc>
          <w:tcPr>
            <w:tcW w:w="850" w:type="dxa"/>
            <w:shd w:val="clear" w:color="auto" w:fill="F0F6FF"/>
            <w:vAlign w:val="center"/>
          </w:tcPr>
          <w:p w14:paraId="1B3B20CD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4</w:t>
            </w:r>
          </w:p>
        </w:tc>
        <w:tc>
          <w:tcPr>
            <w:tcW w:w="8220" w:type="dxa"/>
            <w:shd w:val="clear" w:color="auto" w:fill="F0F6FF"/>
            <w:vAlign w:val="center"/>
          </w:tcPr>
          <w:p w14:paraId="46660A61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因被告或犯罪嫌疑人身體健康突發之事由，事實上無法訊問者</w:t>
            </w:r>
          </w:p>
        </w:tc>
      </w:tr>
      <w:tr w:rsidR="0036700C" w:rsidRPr="00760AFB" w14:paraId="51A55896" w14:textId="77777777">
        <w:tc>
          <w:tcPr>
            <w:tcW w:w="850" w:type="dxa"/>
            <w:vAlign w:val="center"/>
          </w:tcPr>
          <w:p w14:paraId="13BF1E43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5</w:t>
            </w:r>
          </w:p>
        </w:tc>
        <w:tc>
          <w:tcPr>
            <w:tcW w:w="8220" w:type="dxa"/>
            <w:vAlign w:val="center"/>
          </w:tcPr>
          <w:p w14:paraId="25F8B786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被告或犯罪嫌疑人表示已選任辯護人，因等候其辯護人到場致未予訊問者</w:t>
            </w:r>
          </w:p>
        </w:tc>
      </w:tr>
      <w:tr w:rsidR="0036700C" w:rsidRPr="00760AFB" w14:paraId="7418655F" w14:textId="77777777">
        <w:tc>
          <w:tcPr>
            <w:tcW w:w="850" w:type="dxa"/>
            <w:shd w:val="clear" w:color="auto" w:fill="F0F6FF"/>
            <w:vAlign w:val="center"/>
          </w:tcPr>
          <w:p w14:paraId="4F444237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6</w:t>
            </w:r>
          </w:p>
        </w:tc>
        <w:tc>
          <w:tcPr>
            <w:tcW w:w="8220" w:type="dxa"/>
            <w:shd w:val="clear" w:color="auto" w:fill="F0F6FF"/>
            <w:vAlign w:val="center"/>
          </w:tcPr>
          <w:p w14:paraId="08AD1C03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被告或犯罪嫌疑人不通國語須由其通譯傳譯，因等候其通譯到場致未予訊問者</w:t>
            </w:r>
          </w:p>
        </w:tc>
      </w:tr>
      <w:tr w:rsidR="0036700C" w:rsidRPr="00760AFB" w14:paraId="3080A333" w14:textId="77777777">
        <w:tc>
          <w:tcPr>
            <w:tcW w:w="850" w:type="dxa"/>
            <w:vAlign w:val="center"/>
          </w:tcPr>
          <w:p w14:paraId="66F5D5E3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7</w:t>
            </w:r>
          </w:p>
        </w:tc>
        <w:tc>
          <w:tcPr>
            <w:tcW w:w="8220" w:type="dxa"/>
            <w:vAlign w:val="center"/>
          </w:tcPr>
          <w:p w14:paraId="001B405B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經檢察官命具保之被告，在候保中者</w:t>
            </w:r>
          </w:p>
        </w:tc>
      </w:tr>
      <w:tr w:rsidR="0036700C" w:rsidRPr="00760AFB" w14:paraId="6CBF0DB6" w14:textId="77777777">
        <w:tc>
          <w:tcPr>
            <w:tcW w:w="850" w:type="dxa"/>
            <w:shd w:val="clear" w:color="auto" w:fill="F0F6FF"/>
            <w:vAlign w:val="center"/>
          </w:tcPr>
          <w:p w14:paraId="5201A196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8</w:t>
            </w:r>
          </w:p>
        </w:tc>
        <w:tc>
          <w:tcPr>
            <w:tcW w:w="8220" w:type="dxa"/>
            <w:shd w:val="clear" w:color="auto" w:fill="F0F6FF"/>
            <w:vAlign w:val="center"/>
          </w:tcPr>
          <w:p w14:paraId="23A0D95A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犯罪嫌疑人經法院提審之期間</w:t>
            </w:r>
          </w:p>
        </w:tc>
      </w:tr>
      <w:tr w:rsidR="0036700C" w:rsidRPr="00760AFB" w14:paraId="7D326CA5" w14:textId="77777777">
        <w:tc>
          <w:tcPr>
            <w:tcW w:w="850" w:type="dxa"/>
            <w:vAlign w:val="center"/>
          </w:tcPr>
          <w:p w14:paraId="787DEBE9" w14:textId="77777777" w:rsidR="0036700C" w:rsidRPr="00760AFB" w:rsidRDefault="0046314C" w:rsidP="00760AFB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9</w:t>
            </w:r>
          </w:p>
        </w:tc>
        <w:tc>
          <w:tcPr>
            <w:tcW w:w="8220" w:type="dxa"/>
            <w:vAlign w:val="center"/>
          </w:tcPr>
          <w:p w14:paraId="11D03FF6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辯護人與偵查中受拘提或逮捕之被告或犯罪嫌疑人接見經過之時間</w:t>
            </w:r>
          </w:p>
        </w:tc>
      </w:tr>
      <w:tr w:rsidR="0036700C" w:rsidRPr="00760AFB" w14:paraId="2DB8441D" w14:textId="77777777">
        <w:tc>
          <w:tcPr>
            <w:tcW w:w="9072" w:type="dxa"/>
            <w:gridSpan w:val="2"/>
            <w:shd w:val="clear" w:color="auto" w:fill="EEF4FF"/>
          </w:tcPr>
          <w:p w14:paraId="127F038F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💡  智慧填入：選擇第3項（夜間停止訊問）時，系統自動將「結束時間」設定為隔日日出時間，可再手動調整。</w:t>
            </w:r>
          </w:p>
        </w:tc>
      </w:tr>
    </w:tbl>
    <w:p w14:paraId="26C25F96" w14:textId="040D4041" w:rsidR="00C0243A" w:rsidRDefault="00C0243A">
      <w:pPr>
        <w:rPr>
          <w:rFonts w:ascii="標楷體" w:eastAsia="標楷體" w:hAnsi="標楷體"/>
          <w:b/>
          <w:color w:val="1E3A5F"/>
          <w:sz w:val="24"/>
          <w:lang w:eastAsia="zh-TW"/>
        </w:rPr>
      </w:pPr>
    </w:p>
    <w:p w14:paraId="7DE9ADAE" w14:textId="5E02D1A4" w:rsidR="00C0243A" w:rsidRDefault="00C0243A">
      <w:pPr>
        <w:rPr>
          <w:rFonts w:ascii="標楷體" w:eastAsia="標楷體" w:hAnsi="標楷體"/>
          <w:b/>
          <w:color w:val="1E3A5F"/>
          <w:sz w:val="24"/>
        </w:rPr>
      </w:pPr>
      <w:r>
        <w:rPr>
          <w:noProof/>
        </w:rPr>
        <w:lastRenderedPageBreak/>
        <w:drawing>
          <wp:inline distT="0" distB="0" distL="0" distR="0" wp14:anchorId="2D3158D8" wp14:editId="38C64F60">
            <wp:extent cx="5710843" cy="3814154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607" cy="382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EB19" w14:textId="6D2E5D68" w:rsidR="0036700C" w:rsidRDefault="0046314C">
      <w:pPr>
        <w:shd w:val="clear" w:color="auto" w:fill="DBEAFE"/>
        <w:spacing w:before="160" w:after="80"/>
        <w:ind w:left="170"/>
        <w:rPr>
          <w:lang w:eastAsia="zh-TW"/>
        </w:rPr>
      </w:pPr>
      <w:r>
        <w:rPr>
          <w:rFonts w:ascii="標楷體" w:eastAsia="標楷體" w:hAnsi="標楷體"/>
          <w:b/>
          <w:color w:val="1E3A5F"/>
          <w:sz w:val="24"/>
          <w:lang w:eastAsia="zh-TW"/>
        </w:rPr>
        <w:t>步驟七　查看計算結果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6700C" w:rsidRPr="00760AFB" w14:paraId="1FBF0352" w14:textId="77777777">
        <w:tc>
          <w:tcPr>
            <w:tcW w:w="9072" w:type="dxa"/>
            <w:shd w:val="clear" w:color="auto" w:fill="EEF4FF"/>
          </w:tcPr>
          <w:p w14:paraId="2A5CDA67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📊  障礙事由總計時數（小時＋分鐘）</w:t>
            </w:r>
          </w:p>
          <w:p w14:paraId="47335D5C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⏰  最終解送期限（自動計算：拘捕時間 ＋ 基準時數 ＋ 障礙總時數）</w:t>
            </w:r>
          </w:p>
          <w:p w14:paraId="18917841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📋  全案嫌犯期限速覽表：列出所有嫌犯的逮捕時間與解送期限，供快速比對。</w:t>
            </w:r>
          </w:p>
        </w:tc>
      </w:tr>
    </w:tbl>
    <w:p w14:paraId="7DEF32FB" w14:textId="41FA49B3" w:rsidR="0036700C" w:rsidRPr="00760AFB" w:rsidRDefault="0046314C">
      <w:pPr>
        <w:shd w:val="clear" w:color="auto" w:fill="DBEAFE"/>
        <w:spacing w:before="160" w:after="80"/>
        <w:ind w:left="17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b/>
          <w:color w:val="1E3A5F"/>
          <w:sz w:val="24"/>
          <w:szCs w:val="24"/>
          <w:lang w:eastAsia="zh-TW"/>
        </w:rPr>
        <w:t>步驟八　匯出法定障礙事由記錄表</w:t>
      </w:r>
    </w:p>
    <w:p w14:paraId="5C83D15A" w14:textId="77777777" w:rsidR="0036700C" w:rsidRPr="00760AFB" w:rsidRDefault="0046314C">
      <w:pPr>
        <w:spacing w:before="60" w:after="6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點擊「匯出障礙事由記錄表」按鈕，系統自動產出所有嫌犯的記錄表文字檔（.txt）：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6700C" w:rsidRPr="00760AFB" w14:paraId="32E8C575" w14:textId="77777777">
        <w:tc>
          <w:tcPr>
            <w:tcW w:w="9072" w:type="dxa"/>
            <w:shd w:val="clear" w:color="auto" w:fill="EEF4FF"/>
          </w:tcPr>
          <w:p w14:paraId="48034170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📝  表頭：案由、是否通緝犯、犯罪嫌疑人姓名、承辦人、機關、單位、拘提/逮捕時間地點</w:t>
            </w:r>
          </w:p>
          <w:p w14:paraId="3FF23410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■/□  9項法定障礙事由全部列出；有事由者前方顯示 ■，無事由者顯示 □，括弧內記明起訖日時分</w:t>
            </w:r>
          </w:p>
          <w:p w14:paraId="49C42380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📏  結語：「因上述法定障礙事由，其經過之時間合計（X）小時（Y）分」</w:t>
            </w:r>
          </w:p>
          <w:p w14:paraId="0492CF9A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⚖️  【法定時限計算】：16（或24）小時起算點、加計障礙時間、最終解送期限</w:t>
            </w:r>
          </w:p>
          <w:p w14:paraId="0F330238" w14:textId="77777777" w:rsidR="0036700C" w:rsidRPr="00760AFB" w:rsidRDefault="0046314C" w:rsidP="00760AFB">
            <w:pPr>
              <w:spacing w:before="40" w:after="40"/>
              <w:ind w:left="566" w:hangingChars="236" w:hanging="566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💻  文字檔以 UTF-8（含BOM）編碼儲存，可用記事本或 Word 開啟，並可直接複製貼入解送人犯報告書。</w:t>
            </w:r>
          </w:p>
        </w:tc>
      </w:tr>
    </w:tbl>
    <w:p w14:paraId="26EBEC4D" w14:textId="77777777" w:rsidR="0036700C" w:rsidRDefault="0046314C">
      <w:pPr>
        <w:shd w:val="clear" w:color="auto" w:fill="DBEAFE"/>
        <w:spacing w:before="160" w:after="80"/>
        <w:ind w:left="170"/>
      </w:pPr>
      <w:r>
        <w:rPr>
          <w:rFonts w:ascii="標楷體" w:eastAsia="標楷體" w:hAnsi="標楷體"/>
          <w:b/>
          <w:color w:val="1E3A5F"/>
          <w:sz w:val="24"/>
        </w:rPr>
        <w:t>步驟九　產出公文書表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36700C" w14:paraId="3DCF4CDB" w14:textId="77777777">
        <w:tc>
          <w:tcPr>
            <w:tcW w:w="2268" w:type="dxa"/>
            <w:shd w:val="clear" w:color="auto" w:fill="1E3A5F"/>
            <w:vAlign w:val="center"/>
          </w:tcPr>
          <w:p w14:paraId="43D514CC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按鈕名稱</w:t>
            </w:r>
          </w:p>
        </w:tc>
        <w:tc>
          <w:tcPr>
            <w:tcW w:w="1417" w:type="dxa"/>
            <w:shd w:val="clear" w:color="auto" w:fill="1E3A5F"/>
            <w:vAlign w:val="center"/>
          </w:tcPr>
          <w:p w14:paraId="608BB33E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書表</w:t>
            </w:r>
          </w:p>
        </w:tc>
        <w:tc>
          <w:tcPr>
            <w:tcW w:w="5386" w:type="dxa"/>
            <w:shd w:val="clear" w:color="auto" w:fill="1E3A5F"/>
            <w:vAlign w:val="center"/>
          </w:tcPr>
          <w:p w14:paraId="6A684942" w14:textId="77777777" w:rsidR="0036700C" w:rsidRDefault="0046314C">
            <w:pPr>
              <w:spacing w:before="40" w:after="40"/>
              <w:jc w:val="center"/>
            </w:pPr>
            <w:r>
              <w:rPr>
                <w:rFonts w:ascii="標楷體" w:eastAsia="標楷體" w:hAnsi="標楷體"/>
                <w:b/>
                <w:color w:val="FFFFFF"/>
                <w:sz w:val="20"/>
              </w:rPr>
              <w:t>說明</w:t>
            </w:r>
          </w:p>
        </w:tc>
      </w:tr>
      <w:tr w:rsidR="0036700C" w:rsidRPr="00760AFB" w14:paraId="4D3CADC6" w14:textId="77777777">
        <w:tc>
          <w:tcPr>
            <w:tcW w:w="2268" w:type="dxa"/>
            <w:vAlign w:val="center"/>
          </w:tcPr>
          <w:p w14:paraId="54C44C44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權利告知書</w:t>
            </w:r>
          </w:p>
        </w:tc>
        <w:tc>
          <w:tcPr>
            <w:tcW w:w="1417" w:type="dxa"/>
            <w:vAlign w:val="center"/>
          </w:tcPr>
          <w:p w14:paraId="09AEBD53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附件12</w:t>
            </w:r>
          </w:p>
        </w:tc>
        <w:tc>
          <w:tcPr>
            <w:tcW w:w="5386" w:type="dxa"/>
            <w:vAlign w:val="center"/>
          </w:tcPr>
          <w:p w14:paraId="0FA1CCDB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告知被逮捕人之各項權利</w:t>
            </w:r>
          </w:p>
        </w:tc>
      </w:tr>
      <w:tr w:rsidR="0036700C" w:rsidRPr="00760AFB" w14:paraId="780D6AC6" w14:textId="77777777">
        <w:tc>
          <w:tcPr>
            <w:tcW w:w="2268" w:type="dxa"/>
            <w:shd w:val="clear" w:color="auto" w:fill="F0F6FF"/>
            <w:vAlign w:val="center"/>
          </w:tcPr>
          <w:p w14:paraId="2BE351F5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告知本人通知書</w:t>
            </w:r>
          </w:p>
        </w:tc>
        <w:tc>
          <w:tcPr>
            <w:tcW w:w="1417" w:type="dxa"/>
            <w:shd w:val="clear" w:color="auto" w:fill="F0F6FF"/>
            <w:vAlign w:val="center"/>
          </w:tcPr>
          <w:p w14:paraId="4ACBF35A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附件16</w:t>
            </w:r>
          </w:p>
        </w:tc>
        <w:tc>
          <w:tcPr>
            <w:tcW w:w="5386" w:type="dxa"/>
            <w:shd w:val="clear" w:color="auto" w:fill="F0F6FF"/>
            <w:vAlign w:val="center"/>
          </w:tcPr>
          <w:p w14:paraId="0D43AB40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執行拘提逮捕告知本人</w:t>
            </w:r>
          </w:p>
        </w:tc>
      </w:tr>
      <w:tr w:rsidR="0036700C" w:rsidRPr="00760AFB" w14:paraId="69DD3CB7" w14:textId="77777777">
        <w:tc>
          <w:tcPr>
            <w:tcW w:w="2268" w:type="dxa"/>
            <w:vAlign w:val="center"/>
          </w:tcPr>
          <w:p w14:paraId="35C6146F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告知親友通知書</w:t>
            </w:r>
          </w:p>
        </w:tc>
        <w:tc>
          <w:tcPr>
            <w:tcW w:w="1417" w:type="dxa"/>
            <w:vAlign w:val="center"/>
          </w:tcPr>
          <w:p w14:paraId="0B0AAC63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附件17</w:t>
            </w:r>
          </w:p>
        </w:tc>
        <w:tc>
          <w:tcPr>
            <w:tcW w:w="5386" w:type="dxa"/>
            <w:vAlign w:val="center"/>
          </w:tcPr>
          <w:p w14:paraId="3383FF13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執行拘提逮捕告知親友</w:t>
            </w:r>
          </w:p>
        </w:tc>
      </w:tr>
      <w:tr w:rsidR="0036700C" w:rsidRPr="00760AFB" w14:paraId="1C20C7B5" w14:textId="77777777">
        <w:tc>
          <w:tcPr>
            <w:tcW w:w="2268" w:type="dxa"/>
            <w:vAlign w:val="center"/>
          </w:tcPr>
          <w:p w14:paraId="75AA3DC7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勘察採證同意書</w:t>
            </w:r>
          </w:p>
        </w:tc>
        <w:tc>
          <w:tcPr>
            <w:tcW w:w="1417" w:type="dxa"/>
            <w:vAlign w:val="center"/>
          </w:tcPr>
          <w:p w14:paraId="1F10E0C0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附件一</w:t>
            </w:r>
          </w:p>
        </w:tc>
        <w:tc>
          <w:tcPr>
            <w:tcW w:w="5386" w:type="dxa"/>
            <w:vAlign w:val="center"/>
          </w:tcPr>
          <w:p w14:paraId="658AE284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同意受勘察採證</w:t>
            </w:r>
          </w:p>
        </w:tc>
      </w:tr>
      <w:tr w:rsidR="0036700C" w:rsidRPr="00760AFB" w14:paraId="47621019" w14:textId="77777777">
        <w:tc>
          <w:tcPr>
            <w:tcW w:w="2268" w:type="dxa"/>
            <w:vAlign w:val="center"/>
          </w:tcPr>
          <w:p w14:paraId="309A37DB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lastRenderedPageBreak/>
              <w:t>自願受搜索同意書</w:t>
            </w:r>
          </w:p>
        </w:tc>
        <w:tc>
          <w:tcPr>
            <w:tcW w:w="1417" w:type="dxa"/>
            <w:vAlign w:val="center"/>
          </w:tcPr>
          <w:p w14:paraId="275DA2E1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附件二</w:t>
            </w:r>
          </w:p>
        </w:tc>
        <w:tc>
          <w:tcPr>
            <w:tcW w:w="5386" w:type="dxa"/>
            <w:vAlign w:val="center"/>
          </w:tcPr>
          <w:p w14:paraId="4E3E4ECE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同意受搜索</w:t>
            </w:r>
          </w:p>
        </w:tc>
      </w:tr>
      <w:tr w:rsidR="0036700C" w:rsidRPr="00760AFB" w14:paraId="3D59E0F3" w14:textId="77777777">
        <w:tc>
          <w:tcPr>
            <w:tcW w:w="2268" w:type="dxa"/>
            <w:vAlign w:val="center"/>
          </w:tcPr>
          <w:p w14:paraId="18107211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自願受採尿同意書</w:t>
            </w:r>
          </w:p>
        </w:tc>
        <w:tc>
          <w:tcPr>
            <w:tcW w:w="1417" w:type="dxa"/>
            <w:vAlign w:val="center"/>
          </w:tcPr>
          <w:p w14:paraId="49F4A7A1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附件二十</w:t>
            </w:r>
          </w:p>
        </w:tc>
        <w:tc>
          <w:tcPr>
            <w:tcW w:w="5386" w:type="dxa"/>
            <w:vAlign w:val="center"/>
          </w:tcPr>
          <w:p w14:paraId="49CFA0D5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同意受採尿</w:t>
            </w:r>
          </w:p>
        </w:tc>
      </w:tr>
      <w:tr w:rsidR="0036700C" w:rsidRPr="00760AFB" w14:paraId="6B220575" w14:textId="77777777">
        <w:tc>
          <w:tcPr>
            <w:tcW w:w="2268" w:type="dxa"/>
            <w:vAlign w:val="center"/>
          </w:tcPr>
          <w:p w14:paraId="3C178E63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搜索扣押筆錄</w:t>
            </w:r>
          </w:p>
        </w:tc>
        <w:tc>
          <w:tcPr>
            <w:tcW w:w="1417" w:type="dxa"/>
            <w:vAlign w:val="center"/>
          </w:tcPr>
          <w:p w14:paraId="6EBE4A12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附件二十三</w:t>
            </w:r>
          </w:p>
        </w:tc>
        <w:tc>
          <w:tcPr>
            <w:tcW w:w="5386" w:type="dxa"/>
            <w:vAlign w:val="center"/>
          </w:tcPr>
          <w:p w14:paraId="152C9A24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搜索/扣押執行紀錄</w:t>
            </w:r>
          </w:p>
        </w:tc>
      </w:tr>
      <w:tr w:rsidR="0036700C" w:rsidRPr="00760AFB" w14:paraId="4BF1AD77" w14:textId="77777777">
        <w:tc>
          <w:tcPr>
            <w:tcW w:w="2268" w:type="dxa"/>
            <w:vAlign w:val="center"/>
          </w:tcPr>
          <w:p w14:paraId="1338440E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扣押物品收據/無扣押物證明</w:t>
            </w:r>
          </w:p>
        </w:tc>
        <w:tc>
          <w:tcPr>
            <w:tcW w:w="1417" w:type="dxa"/>
            <w:vAlign w:val="center"/>
          </w:tcPr>
          <w:p w14:paraId="70978BF3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附件二十四</w:t>
            </w:r>
          </w:p>
        </w:tc>
        <w:tc>
          <w:tcPr>
            <w:tcW w:w="5386" w:type="dxa"/>
            <w:vAlign w:val="center"/>
          </w:tcPr>
          <w:p w14:paraId="00E0D255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扣押物品收據或無應扣押之物證明</w:t>
            </w:r>
          </w:p>
        </w:tc>
      </w:tr>
      <w:tr w:rsidR="0036700C" w:rsidRPr="00760AFB" w14:paraId="578CA5CB" w14:textId="77777777">
        <w:tc>
          <w:tcPr>
            <w:tcW w:w="2268" w:type="dxa"/>
            <w:vAlign w:val="center"/>
          </w:tcPr>
          <w:p w14:paraId="11989CFB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法律扶助指派律師通知表</w:t>
            </w:r>
          </w:p>
        </w:tc>
        <w:tc>
          <w:tcPr>
            <w:tcW w:w="1417" w:type="dxa"/>
            <w:vAlign w:val="center"/>
          </w:tcPr>
          <w:p w14:paraId="26CAF398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—</w:t>
            </w:r>
          </w:p>
        </w:tc>
        <w:tc>
          <w:tcPr>
            <w:tcW w:w="5386" w:type="dxa"/>
            <w:vAlign w:val="center"/>
          </w:tcPr>
          <w:p w14:paraId="52EFE0B7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通報法扶指派律師（身分別自動勾選）</w:t>
            </w:r>
          </w:p>
        </w:tc>
      </w:tr>
      <w:tr w:rsidR="0036700C" w:rsidRPr="00760AFB" w14:paraId="25ED3210" w14:textId="77777777">
        <w:tc>
          <w:tcPr>
            <w:tcW w:w="2268" w:type="dxa"/>
            <w:vAlign w:val="center"/>
          </w:tcPr>
          <w:p w14:paraId="49C14A5E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兒童照顧查訪紀錄表</w:t>
            </w:r>
          </w:p>
        </w:tc>
        <w:tc>
          <w:tcPr>
            <w:tcW w:w="1417" w:type="dxa"/>
            <w:vAlign w:val="center"/>
          </w:tcPr>
          <w:p w14:paraId="174EC806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—</w:t>
            </w:r>
          </w:p>
        </w:tc>
        <w:tc>
          <w:tcPr>
            <w:tcW w:w="5386" w:type="dxa"/>
            <w:vAlign w:val="center"/>
          </w:tcPr>
          <w:p w14:paraId="445C59C8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兒少法第54條之1查訪紀錄</w:t>
            </w:r>
          </w:p>
        </w:tc>
      </w:tr>
      <w:tr w:rsidR="0036700C" w:rsidRPr="00760AFB" w14:paraId="3FCC4569" w14:textId="77777777">
        <w:tc>
          <w:tcPr>
            <w:tcW w:w="2268" w:type="dxa"/>
            <w:vAlign w:val="center"/>
          </w:tcPr>
          <w:p w14:paraId="17A65294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兒童照顧面訪紀錄表</w:t>
            </w:r>
          </w:p>
        </w:tc>
        <w:tc>
          <w:tcPr>
            <w:tcW w:w="1417" w:type="dxa"/>
            <w:vAlign w:val="center"/>
          </w:tcPr>
          <w:p w14:paraId="62BAA52C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—</w:t>
            </w:r>
          </w:p>
        </w:tc>
        <w:tc>
          <w:tcPr>
            <w:tcW w:w="5386" w:type="dxa"/>
            <w:vAlign w:val="center"/>
          </w:tcPr>
          <w:p w14:paraId="2D5F65AC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兒少法第54條之1面訪紀錄</w:t>
            </w:r>
          </w:p>
        </w:tc>
      </w:tr>
    </w:tbl>
    <w:p w14:paraId="676F16E3" w14:textId="77777777" w:rsidR="0036700C" w:rsidRPr="00760AFB" w:rsidRDefault="0046314C">
      <w:pPr>
        <w:spacing w:before="60" w:after="4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color w:val="0D7A6E"/>
          <w:sz w:val="24"/>
          <w:szCs w:val="24"/>
          <w:lang w:eastAsia="zh-TW"/>
        </w:rPr>
        <w:t>▶ 點擊後 Word 檔案（.docx）自動下載至電腦，可直接列印或修改。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072"/>
      </w:tblGrid>
      <w:tr w:rsidR="0036700C" w:rsidRPr="00760AFB" w14:paraId="1885B497" w14:textId="77777777">
        <w:tc>
          <w:tcPr>
            <w:tcW w:w="9072" w:type="dxa"/>
            <w:shd w:val="clear" w:color="auto" w:fill="EEF4FF"/>
          </w:tcPr>
          <w:p w14:paraId="2BCDFD93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⬇  批次匯出（同案多人適用）：點擊「批次匯出全部書表（N人 × 11份）」，一次下載全案所有嫌犯的11種書表。</w:t>
            </w:r>
          </w:p>
        </w:tc>
      </w:tr>
    </w:tbl>
    <w:p w14:paraId="5C6DC392" w14:textId="77777777" w:rsidR="0036700C" w:rsidRPr="00760AFB" w:rsidRDefault="0046314C">
      <w:pPr>
        <w:shd w:val="clear" w:color="auto" w:fill="DBEAFE"/>
        <w:spacing w:before="160" w:after="80"/>
        <w:ind w:left="17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b/>
          <w:color w:val="1E3A5F"/>
          <w:sz w:val="24"/>
          <w:szCs w:val="24"/>
          <w:lang w:eastAsia="zh-TW"/>
        </w:rPr>
        <w:t>步驟十　候詢人入/出室通知單（v3.1 新增）</w:t>
      </w:r>
    </w:p>
    <w:p w14:paraId="79F49326" w14:textId="77777777" w:rsidR="0036700C" w:rsidRPr="00760AFB" w:rsidRDefault="0046314C">
      <w:pPr>
        <w:spacing w:before="60" w:after="6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位於法定障礙事由下方的「候詢人入/出室通知單」區塊：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6521"/>
      </w:tblGrid>
      <w:tr w:rsidR="0036700C" w:rsidRPr="00760AFB" w14:paraId="4A731050" w14:textId="77777777">
        <w:tc>
          <w:tcPr>
            <w:tcW w:w="2551" w:type="dxa"/>
            <w:shd w:val="clear" w:color="auto" w:fill="1E3A5F"/>
            <w:vAlign w:val="center"/>
          </w:tcPr>
          <w:p w14:paraId="36BE1436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欄位</w:t>
            </w:r>
          </w:p>
        </w:tc>
        <w:tc>
          <w:tcPr>
            <w:tcW w:w="6520" w:type="dxa"/>
            <w:shd w:val="clear" w:color="auto" w:fill="1E3A5F"/>
            <w:vAlign w:val="center"/>
          </w:tcPr>
          <w:p w14:paraId="351A3BC0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說明</w:t>
            </w:r>
          </w:p>
        </w:tc>
      </w:tr>
      <w:tr w:rsidR="0036700C" w:rsidRPr="00760AFB" w14:paraId="1422B137" w14:textId="77777777">
        <w:tc>
          <w:tcPr>
            <w:tcW w:w="2551" w:type="dxa"/>
            <w:vAlign w:val="center"/>
          </w:tcPr>
          <w:p w14:paraId="3B45A58E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入室時間</w:t>
            </w:r>
          </w:p>
        </w:tc>
        <w:tc>
          <w:tcPr>
            <w:tcW w:w="6520" w:type="dxa"/>
            <w:vAlign w:val="center"/>
          </w:tcPr>
          <w:p w14:paraId="79ECFFEA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預設為當日21:00，可修改；格式為24小時制（00:00～23:59），輸入錯誤時顯示紅色提示</w:t>
            </w:r>
          </w:p>
        </w:tc>
      </w:tr>
      <w:tr w:rsidR="0036700C" w:rsidRPr="00760AFB" w14:paraId="5280D26F" w14:textId="77777777">
        <w:tc>
          <w:tcPr>
            <w:tcW w:w="2551" w:type="dxa"/>
            <w:shd w:val="clear" w:color="auto" w:fill="F0F6FF"/>
            <w:vAlign w:val="center"/>
          </w:tcPr>
          <w:p w14:paraId="11F5528A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出室時間</w:t>
            </w:r>
          </w:p>
        </w:tc>
        <w:tc>
          <w:tcPr>
            <w:tcW w:w="6520" w:type="dxa"/>
            <w:shd w:val="clear" w:color="auto" w:fill="F0F6FF"/>
            <w:vAlign w:val="center"/>
          </w:tcPr>
          <w:p w14:paraId="0B6C3D85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預設為隔日08:00，可修改；格式同上</w:t>
            </w:r>
          </w:p>
        </w:tc>
      </w:tr>
      <w:tr w:rsidR="0036700C" w:rsidRPr="00760AFB" w14:paraId="0D3D6F66" w14:textId="77777777">
        <w:tc>
          <w:tcPr>
            <w:tcW w:w="9072" w:type="dxa"/>
            <w:gridSpan w:val="2"/>
            <w:shd w:val="clear" w:color="auto" w:fill="EEF4FF"/>
          </w:tcPr>
          <w:p w14:paraId="3315D23A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📄  點擊「匯出入室＋出室通知單」後，同時產出2份Word檔（.docx）：</w:t>
            </w:r>
          </w:p>
          <w:p w14:paraId="672ED61B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　  </w:t>
            </w:r>
            <w:r w:rsidRPr="00760AFB">
              <w:rPr>
                <w:rFonts w:ascii="標楷體" w:eastAsia="標楷體" w:hAnsi="標楷體"/>
                <w:sz w:val="24"/>
                <w:szCs w:val="24"/>
              </w:rPr>
              <w:t>・</w:t>
            </w: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候詢人入室通知單（含存根及送候詢室共2聯）</w:t>
            </w:r>
          </w:p>
          <w:p w14:paraId="0AD8BE40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 xml:space="preserve">　  </w:t>
            </w:r>
            <w:r w:rsidRPr="00760AFB">
              <w:rPr>
                <w:rFonts w:ascii="標楷體" w:eastAsia="標楷體" w:hAnsi="標楷體"/>
                <w:sz w:val="24"/>
                <w:szCs w:val="24"/>
              </w:rPr>
              <w:t>・</w:t>
            </w: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候詢人出室通知單（含存根及送候詢室共2聯）</w:t>
            </w:r>
          </w:p>
          <w:p w14:paraId="38075B11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📌  每張通知單最多容納5名嫌犯（自動分組）；表格自動帶入嫌疑人姓名、性別、出生年月日、身分證號、逮捕地點、承辦人、案由、機關名稱。</w:t>
            </w:r>
          </w:p>
        </w:tc>
      </w:tr>
    </w:tbl>
    <w:p w14:paraId="42041DC1" w14:textId="240B1453" w:rsidR="0046314C" w:rsidRDefault="0046314C">
      <w:pPr>
        <w:rPr>
          <w:rFonts w:ascii="標楷體" w:eastAsia="標楷體" w:hAnsi="標楷體"/>
          <w:b/>
          <w:color w:val="1E3A5F"/>
          <w:sz w:val="24"/>
          <w:szCs w:val="24"/>
          <w:lang w:eastAsia="zh-TW"/>
        </w:rPr>
      </w:pPr>
    </w:p>
    <w:p w14:paraId="5817751D" w14:textId="77777777" w:rsidR="0046314C" w:rsidRDefault="0046314C">
      <w:pPr>
        <w:rPr>
          <w:rFonts w:ascii="標楷體" w:eastAsia="標楷體" w:hAnsi="標楷體"/>
          <w:b/>
          <w:color w:val="1E3A5F"/>
          <w:sz w:val="24"/>
          <w:szCs w:val="24"/>
          <w:lang w:eastAsia="zh-TW"/>
        </w:rPr>
      </w:pPr>
    </w:p>
    <w:p w14:paraId="2D98FFD1" w14:textId="075148F9" w:rsidR="0046314C" w:rsidRDefault="0046314C">
      <w:pPr>
        <w:rPr>
          <w:rFonts w:ascii="標楷體" w:eastAsia="標楷體" w:hAnsi="標楷體"/>
          <w:b/>
          <w:color w:val="1E3A5F"/>
          <w:sz w:val="24"/>
          <w:szCs w:val="24"/>
          <w:lang w:eastAsia="zh-TW"/>
        </w:rPr>
      </w:pPr>
      <w:r>
        <w:rPr>
          <w:noProof/>
        </w:rPr>
        <w:lastRenderedPageBreak/>
        <w:drawing>
          <wp:inline distT="0" distB="0" distL="0" distR="0" wp14:anchorId="5469287C" wp14:editId="0757A2D9">
            <wp:extent cx="5760720" cy="385254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3A9C" w14:textId="77777777" w:rsidR="0046314C" w:rsidRDefault="0046314C">
      <w:pPr>
        <w:rPr>
          <w:rFonts w:ascii="標楷體" w:eastAsia="標楷體" w:hAnsi="標楷體"/>
          <w:b/>
          <w:color w:val="1E3A5F"/>
          <w:sz w:val="24"/>
          <w:szCs w:val="24"/>
          <w:lang w:eastAsia="zh-TW"/>
        </w:rPr>
      </w:pPr>
    </w:p>
    <w:p w14:paraId="08E755D4" w14:textId="504A008E" w:rsidR="0036700C" w:rsidRPr="00760AFB" w:rsidRDefault="0046314C">
      <w:pPr>
        <w:shd w:val="clear" w:color="auto" w:fill="DBEAFE"/>
        <w:spacing w:before="160" w:after="80"/>
        <w:ind w:left="17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b/>
          <w:color w:val="1E3A5F"/>
          <w:sz w:val="24"/>
          <w:szCs w:val="24"/>
          <w:lang w:eastAsia="zh-TW"/>
        </w:rPr>
        <w:t>步驟十一　本地存檔與載入（v3.1 新增）</w:t>
      </w:r>
    </w:p>
    <w:p w14:paraId="2DD45B37" w14:textId="77777777" w:rsidR="0036700C" w:rsidRPr="00760AFB" w:rsidRDefault="0046314C">
      <w:pPr>
        <w:spacing w:before="60" w:after="6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系統自動存檔：輸入第一名嫌犯姓名及逮捕時間後，每隔2秒自動存入本機，右上角顯示「✔ 已儲存」。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35"/>
        <w:gridCol w:w="6237"/>
      </w:tblGrid>
      <w:tr w:rsidR="0036700C" w:rsidRPr="00760AFB" w14:paraId="17F29FBA" w14:textId="77777777">
        <w:tc>
          <w:tcPr>
            <w:tcW w:w="2835" w:type="dxa"/>
            <w:shd w:val="clear" w:color="auto" w:fill="1E3A5F"/>
            <w:vAlign w:val="center"/>
          </w:tcPr>
          <w:p w14:paraId="46BC2578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按鈕（右上角）</w:t>
            </w:r>
          </w:p>
        </w:tc>
        <w:tc>
          <w:tcPr>
            <w:tcW w:w="6236" w:type="dxa"/>
            <w:shd w:val="clear" w:color="auto" w:fill="1E3A5F"/>
            <w:vAlign w:val="center"/>
          </w:tcPr>
          <w:p w14:paraId="3AF65A4A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功能</w:t>
            </w:r>
          </w:p>
        </w:tc>
      </w:tr>
      <w:tr w:rsidR="0036700C" w:rsidRPr="00760AFB" w14:paraId="2399691B" w14:textId="77777777">
        <w:tc>
          <w:tcPr>
            <w:tcW w:w="2835" w:type="dxa"/>
            <w:vAlign w:val="center"/>
          </w:tcPr>
          <w:p w14:paraId="51E66A0D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儲存案件</w:t>
            </w:r>
          </w:p>
        </w:tc>
        <w:tc>
          <w:tcPr>
            <w:tcW w:w="6236" w:type="dxa"/>
            <w:vAlign w:val="center"/>
          </w:tcPr>
          <w:p w14:paraId="0F7F5981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立即儲存當前案件至本機瀏覽器</w:t>
            </w:r>
          </w:p>
        </w:tc>
      </w:tr>
      <w:tr w:rsidR="0036700C" w:rsidRPr="00760AFB" w14:paraId="619A3622" w14:textId="77777777">
        <w:tc>
          <w:tcPr>
            <w:tcW w:w="2835" w:type="dxa"/>
            <w:shd w:val="clear" w:color="auto" w:fill="F0F6FF"/>
            <w:vAlign w:val="center"/>
          </w:tcPr>
          <w:p w14:paraId="4F61EFF9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載入案件</w:t>
            </w:r>
          </w:p>
        </w:tc>
        <w:tc>
          <w:tcPr>
            <w:tcW w:w="6236" w:type="dxa"/>
            <w:shd w:val="clear" w:color="auto" w:fill="F0F6FF"/>
            <w:vAlign w:val="center"/>
          </w:tcPr>
          <w:p w14:paraId="7B400203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開啟已儲存案件清單，選擇後繼續作業</w:t>
            </w:r>
          </w:p>
        </w:tc>
      </w:tr>
      <w:tr w:rsidR="0036700C" w:rsidRPr="00760AFB" w14:paraId="7DD717E1" w14:textId="77777777">
        <w:tc>
          <w:tcPr>
            <w:tcW w:w="9072" w:type="dxa"/>
            <w:gridSpan w:val="2"/>
            <w:shd w:val="clear" w:color="auto" w:fill="FFF8E1"/>
          </w:tcPr>
          <w:p w14:paraId="741B98BB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💡  跨日作業情境：今日逮捕嫌犯後先產出附件12/16/17，次日載入案件補輸法定障礙事由，再匯出記錄表。</w:t>
            </w:r>
          </w:p>
          <w:p w14:paraId="61BF2ABA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⚠️  資料存於本機瀏覽器（IndexedDB），清除瀏覽器資料或換電腦開啟將無法讀取。重要案件建議另行備份匯出的文字檔。</w:t>
            </w:r>
          </w:p>
        </w:tc>
      </w:tr>
    </w:tbl>
    <w:p w14:paraId="3FBC0BAC" w14:textId="77777777" w:rsidR="0036700C" w:rsidRPr="00760AFB" w:rsidRDefault="0036700C">
      <w:pPr>
        <w:spacing w:after="0"/>
        <w:rPr>
          <w:sz w:val="24"/>
          <w:szCs w:val="24"/>
          <w:lang w:eastAsia="zh-TW"/>
        </w:rPr>
      </w:pPr>
    </w:p>
    <w:p w14:paraId="2C18A5EB" w14:textId="77777777" w:rsidR="0036700C" w:rsidRPr="00760AFB" w:rsidRDefault="0046314C">
      <w:pPr>
        <w:shd w:val="clear" w:color="auto" w:fill="1E3A5F"/>
        <w:spacing w:before="200" w:after="80"/>
        <w:rPr>
          <w:sz w:val="24"/>
          <w:szCs w:val="24"/>
        </w:rPr>
      </w:pPr>
      <w:r w:rsidRPr="00760AFB">
        <w:rPr>
          <w:rFonts w:ascii="標楷體" w:eastAsia="標楷體" w:hAnsi="標楷體"/>
          <w:b/>
          <w:color w:val="FFFFFF"/>
          <w:sz w:val="24"/>
          <w:szCs w:val="24"/>
          <w:lang w:eastAsia="zh-TW"/>
        </w:rPr>
        <w:t xml:space="preserve">  </w:t>
      </w:r>
      <w:r w:rsidRPr="00760AFB">
        <w:rPr>
          <w:rFonts w:ascii="標楷體" w:eastAsia="標楷體" w:hAnsi="標楷體"/>
          <w:b/>
          <w:color w:val="FFFFFF"/>
          <w:sz w:val="24"/>
          <w:szCs w:val="24"/>
        </w:rPr>
        <w:t>四、時間格式說明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118"/>
        <w:gridCol w:w="2835"/>
        <w:gridCol w:w="3119"/>
      </w:tblGrid>
      <w:tr w:rsidR="0036700C" w:rsidRPr="00760AFB" w14:paraId="2BB2CEEF" w14:textId="77777777">
        <w:tc>
          <w:tcPr>
            <w:tcW w:w="3118" w:type="dxa"/>
            <w:shd w:val="clear" w:color="auto" w:fill="1E3A5F"/>
            <w:vAlign w:val="center"/>
          </w:tcPr>
          <w:p w14:paraId="48A1F971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欄位</w:t>
            </w:r>
          </w:p>
        </w:tc>
        <w:tc>
          <w:tcPr>
            <w:tcW w:w="2835" w:type="dxa"/>
            <w:shd w:val="clear" w:color="auto" w:fill="1E3A5F"/>
            <w:vAlign w:val="center"/>
          </w:tcPr>
          <w:p w14:paraId="08EB526D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格式</w:t>
            </w:r>
          </w:p>
        </w:tc>
        <w:tc>
          <w:tcPr>
            <w:tcW w:w="3118" w:type="dxa"/>
            <w:shd w:val="clear" w:color="auto" w:fill="1E3A5F"/>
            <w:vAlign w:val="center"/>
          </w:tcPr>
          <w:p w14:paraId="46C5C211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範例</w:t>
            </w:r>
          </w:p>
        </w:tc>
      </w:tr>
      <w:tr w:rsidR="0036700C" w:rsidRPr="00760AFB" w14:paraId="40BEFDD5" w14:textId="77777777">
        <w:tc>
          <w:tcPr>
            <w:tcW w:w="3118" w:type="dxa"/>
            <w:vAlign w:val="center"/>
          </w:tcPr>
          <w:p w14:paraId="05B9689D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民國日期時間（逮捕、障礙）</w:t>
            </w:r>
          </w:p>
        </w:tc>
        <w:tc>
          <w:tcPr>
            <w:tcW w:w="2835" w:type="dxa"/>
            <w:vAlign w:val="center"/>
          </w:tcPr>
          <w:p w14:paraId="34EF14F2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民國年 月 日 時：分</w:t>
            </w:r>
          </w:p>
        </w:tc>
        <w:tc>
          <w:tcPr>
            <w:tcW w:w="3118" w:type="dxa"/>
            <w:vAlign w:val="center"/>
          </w:tcPr>
          <w:p w14:paraId="53034D72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115年05月14日 21:30</w:t>
            </w:r>
          </w:p>
        </w:tc>
      </w:tr>
      <w:tr w:rsidR="0036700C" w:rsidRPr="00760AFB" w14:paraId="01373CE9" w14:textId="77777777">
        <w:tc>
          <w:tcPr>
            <w:tcW w:w="3118" w:type="dxa"/>
            <w:shd w:val="clear" w:color="auto" w:fill="F0F6FF"/>
            <w:vAlign w:val="center"/>
          </w:tcPr>
          <w:p w14:paraId="7A1CB209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出生年月日</w:t>
            </w:r>
          </w:p>
        </w:tc>
        <w:tc>
          <w:tcPr>
            <w:tcW w:w="2835" w:type="dxa"/>
            <w:shd w:val="clear" w:color="auto" w:fill="F0F6FF"/>
            <w:vAlign w:val="center"/>
          </w:tcPr>
          <w:p w14:paraId="39E7056C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民國年/月/日</w:t>
            </w:r>
          </w:p>
        </w:tc>
        <w:tc>
          <w:tcPr>
            <w:tcW w:w="3118" w:type="dxa"/>
            <w:shd w:val="clear" w:color="auto" w:fill="F0F6FF"/>
            <w:vAlign w:val="center"/>
          </w:tcPr>
          <w:p w14:paraId="6EC7C757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65/05/06</w:t>
            </w:r>
          </w:p>
        </w:tc>
      </w:tr>
      <w:tr w:rsidR="0036700C" w:rsidRPr="00760AFB" w14:paraId="0A4B4233" w14:textId="77777777">
        <w:tc>
          <w:tcPr>
            <w:tcW w:w="3118" w:type="dxa"/>
            <w:vAlign w:val="center"/>
          </w:tcPr>
          <w:p w14:paraId="3F286420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入/出室時間</w:t>
            </w:r>
          </w:p>
        </w:tc>
        <w:tc>
          <w:tcPr>
            <w:tcW w:w="2835" w:type="dxa"/>
            <w:vAlign w:val="center"/>
          </w:tcPr>
          <w:p w14:paraId="0B960349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HH:MM（24小時制）</w:t>
            </w:r>
          </w:p>
        </w:tc>
        <w:tc>
          <w:tcPr>
            <w:tcW w:w="3118" w:type="dxa"/>
            <w:vAlign w:val="center"/>
          </w:tcPr>
          <w:p w14:paraId="1508B66D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21:00、08:00</w:t>
            </w:r>
          </w:p>
        </w:tc>
      </w:tr>
      <w:tr w:rsidR="0036700C" w:rsidRPr="00760AFB" w14:paraId="5C6DFE36" w14:textId="77777777">
        <w:tc>
          <w:tcPr>
            <w:tcW w:w="9072" w:type="dxa"/>
            <w:gridSpan w:val="3"/>
            <w:shd w:val="clear" w:color="auto" w:fill="FFF8E1"/>
          </w:tcPr>
          <w:p w14:paraId="043766C3" w14:textId="77777777" w:rsidR="0036700C" w:rsidRPr="00760AFB" w:rsidRDefault="0046314C">
            <w:pPr>
              <w:spacing w:before="40" w:after="40"/>
              <w:ind w:left="113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⚠️  所有時間欄位均強制使用24小時制，系統自動驗證輸入正確性（如：不允許 25:60）。</w:t>
            </w:r>
          </w:p>
        </w:tc>
      </w:tr>
    </w:tbl>
    <w:p w14:paraId="02BE4060" w14:textId="77777777" w:rsidR="0036700C" w:rsidRPr="00760AFB" w:rsidRDefault="0036700C">
      <w:pPr>
        <w:spacing w:after="0"/>
        <w:rPr>
          <w:sz w:val="24"/>
          <w:szCs w:val="24"/>
          <w:lang w:eastAsia="zh-TW"/>
        </w:rPr>
      </w:pPr>
    </w:p>
    <w:p w14:paraId="57B865C9" w14:textId="77777777" w:rsidR="0036700C" w:rsidRPr="00760AFB" w:rsidRDefault="0046314C">
      <w:pPr>
        <w:shd w:val="clear" w:color="auto" w:fill="1E3A5F"/>
        <w:spacing w:before="200" w:after="8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b/>
          <w:color w:val="FFFFFF"/>
          <w:sz w:val="24"/>
          <w:szCs w:val="24"/>
          <w:lang w:eastAsia="zh-TW"/>
        </w:rPr>
        <w:t xml:space="preserve">  五、注意事項</w:t>
      </w:r>
    </w:p>
    <w:p w14:paraId="5825B1BA" w14:textId="77777777" w:rsidR="0036700C" w:rsidRPr="00760AFB" w:rsidRDefault="0046314C">
      <w:pPr>
        <w:spacing w:before="80" w:after="40"/>
        <w:ind w:left="17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1. 本工具所有計算均在使用者裝置本地完成，個人資料不會上傳至任何伺服器。</w:t>
      </w:r>
    </w:p>
    <w:p w14:paraId="39201805" w14:textId="77777777" w:rsidR="0036700C" w:rsidRPr="00760AFB" w:rsidRDefault="0046314C">
      <w:pPr>
        <w:spacing w:before="80" w:after="40"/>
        <w:ind w:left="17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2. 資料存於本機瀏覽器（IndexedDB），重要案件請使用「匯出」功能另存備份。</w:t>
      </w:r>
    </w:p>
    <w:p w14:paraId="1F463D6D" w14:textId="77777777" w:rsidR="0036700C" w:rsidRPr="00760AFB" w:rsidRDefault="0046314C">
      <w:pPr>
        <w:spacing w:before="80" w:after="40"/>
        <w:ind w:left="17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3. 日出日落時間僅供參考，實務上仍應依現場實際情況判斷。</w:t>
      </w:r>
    </w:p>
    <w:p w14:paraId="64AF4E9F" w14:textId="77777777" w:rsidR="0036700C" w:rsidRPr="00760AFB" w:rsidRDefault="0046314C">
      <w:pPr>
        <w:spacing w:before="80" w:after="40"/>
        <w:ind w:left="170"/>
        <w:rPr>
          <w:sz w:val="24"/>
          <w:szCs w:val="24"/>
          <w:lang w:eastAsia="zh-TW"/>
        </w:rPr>
      </w:pPr>
      <w:r w:rsidRPr="00760AFB">
        <w:rPr>
          <w:rFonts w:ascii="標楷體" w:eastAsia="標楷體" w:hAnsi="標楷體"/>
          <w:sz w:val="24"/>
          <w:szCs w:val="24"/>
          <w:lang w:eastAsia="zh-TW"/>
        </w:rPr>
        <w:t>4. 如遇計算結果有疑問，請以法規條文為準。</w:t>
      </w:r>
    </w:p>
    <w:p w14:paraId="3468034D" w14:textId="77777777" w:rsidR="0036700C" w:rsidRPr="00760AFB" w:rsidRDefault="0046314C">
      <w:pPr>
        <w:spacing w:before="80" w:after="40"/>
        <w:ind w:left="170"/>
        <w:rPr>
          <w:sz w:val="24"/>
          <w:szCs w:val="24"/>
        </w:rPr>
      </w:pPr>
      <w:r w:rsidRPr="00760AFB">
        <w:rPr>
          <w:rFonts w:ascii="標楷體" w:eastAsia="標楷體" w:hAnsi="標楷體"/>
          <w:sz w:val="24"/>
          <w:szCs w:val="24"/>
        </w:rPr>
        <w:t>5. 建議使用 Chrome 或 Edge 最新版本；不支援 Internet Explorer。</w:t>
      </w:r>
    </w:p>
    <w:p w14:paraId="15537D23" w14:textId="77777777" w:rsidR="0036700C" w:rsidRPr="00760AFB" w:rsidRDefault="0036700C">
      <w:pPr>
        <w:spacing w:after="0"/>
        <w:rPr>
          <w:sz w:val="24"/>
          <w:szCs w:val="24"/>
        </w:rPr>
      </w:pPr>
    </w:p>
    <w:p w14:paraId="3EF46B3A" w14:textId="77777777" w:rsidR="0036700C" w:rsidRPr="00760AFB" w:rsidRDefault="0046314C">
      <w:pPr>
        <w:shd w:val="clear" w:color="auto" w:fill="1E3A5F"/>
        <w:spacing w:before="200" w:after="80"/>
        <w:rPr>
          <w:sz w:val="24"/>
          <w:szCs w:val="24"/>
        </w:rPr>
      </w:pPr>
      <w:r w:rsidRPr="00760AFB">
        <w:rPr>
          <w:rFonts w:ascii="標楷體" w:eastAsia="標楷體" w:hAnsi="標楷體"/>
          <w:b/>
          <w:color w:val="FFFFFF"/>
          <w:sz w:val="24"/>
          <w:szCs w:val="24"/>
        </w:rPr>
        <w:t xml:space="preserve">  六、版本異動說明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 w:rsidR="0036700C" w:rsidRPr="00760AFB" w14:paraId="2F5F56F3" w14:textId="77777777">
        <w:tc>
          <w:tcPr>
            <w:tcW w:w="1984" w:type="dxa"/>
            <w:shd w:val="clear" w:color="auto" w:fill="1E3A5F"/>
            <w:vAlign w:val="center"/>
          </w:tcPr>
          <w:p w14:paraId="41C25CCC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版本</w:t>
            </w:r>
          </w:p>
        </w:tc>
        <w:tc>
          <w:tcPr>
            <w:tcW w:w="7087" w:type="dxa"/>
            <w:shd w:val="clear" w:color="auto" w:fill="1E3A5F"/>
            <w:vAlign w:val="center"/>
          </w:tcPr>
          <w:p w14:paraId="586ED7F2" w14:textId="77777777" w:rsidR="0036700C" w:rsidRPr="00760AFB" w:rsidRDefault="0046314C">
            <w:pPr>
              <w:spacing w:before="40" w:after="40"/>
              <w:jc w:val="center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b/>
                <w:color w:val="FFFFFF"/>
                <w:sz w:val="24"/>
                <w:szCs w:val="24"/>
              </w:rPr>
              <w:t>主要更新</w:t>
            </w:r>
          </w:p>
        </w:tc>
      </w:tr>
      <w:tr w:rsidR="0036700C" w:rsidRPr="00760AFB" w14:paraId="2B956116" w14:textId="77777777">
        <w:tc>
          <w:tcPr>
            <w:tcW w:w="1984" w:type="dxa"/>
            <w:vAlign w:val="center"/>
          </w:tcPr>
          <w:p w14:paraId="779781AA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v3.2（115/09）</w:t>
            </w:r>
          </w:p>
        </w:tc>
        <w:tc>
          <w:tcPr>
            <w:tcW w:w="7087" w:type="dxa"/>
            <w:vAlign w:val="center"/>
          </w:tcPr>
          <w:p w14:paraId="0A564B5A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新增8種偵辦書表（勘察採證/受搜索/受採尿同意書、搜索扣押筆錄、扣押物品收據、法律扶助通知表、兒童照顧查訪/面訪紀錄表）；新增戶籍地、電話、身分別欄位；法律扶助表依身分別自動勾選；書表沿用機關原始範本格式；UI 告知書類與同意書類合併同列</w:t>
            </w:r>
          </w:p>
        </w:tc>
      </w:tr>
      <w:tr w:rsidR="0036700C" w:rsidRPr="00760AFB" w14:paraId="13B6D9FC" w14:textId="77777777">
        <w:tc>
          <w:tcPr>
            <w:tcW w:w="1984" w:type="dxa"/>
            <w:vAlign w:val="center"/>
          </w:tcPr>
          <w:p w14:paraId="1A8FA364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v3.1（115/05）</w:t>
            </w:r>
          </w:p>
        </w:tc>
        <w:tc>
          <w:tcPr>
            <w:tcW w:w="7087" w:type="dxa"/>
            <w:vAlign w:val="center"/>
          </w:tcPr>
          <w:p w14:paraId="137BE96E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同案多名嫌犯（最多20人）、本地存檔/跨日作業、候詢人入/出室通知單、出生年月日萬年歷驗證（含未成年警示）、24小時制時間驗證、3D立體UI</w:t>
            </w:r>
          </w:p>
        </w:tc>
      </w:tr>
      <w:tr w:rsidR="0036700C" w:rsidRPr="00760AFB" w14:paraId="342BE157" w14:textId="77777777">
        <w:tc>
          <w:tcPr>
            <w:tcW w:w="1984" w:type="dxa"/>
            <w:shd w:val="clear" w:color="auto" w:fill="F0F6FF"/>
            <w:vAlign w:val="center"/>
          </w:tcPr>
          <w:p w14:paraId="1CBA54F9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v2.3（115/04）</w:t>
            </w:r>
          </w:p>
        </w:tc>
        <w:tc>
          <w:tcPr>
            <w:tcW w:w="7087" w:type="dxa"/>
            <w:shd w:val="clear" w:color="auto" w:fill="F0F6FF"/>
            <w:vAlign w:val="center"/>
          </w:tcPr>
          <w:p w14:paraId="335A8EFA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NOAA離線演算法備援、UI 介面優化</w:t>
            </w:r>
          </w:p>
        </w:tc>
      </w:tr>
      <w:tr w:rsidR="0036700C" w:rsidRPr="00760AFB" w14:paraId="465D8681" w14:textId="77777777">
        <w:tc>
          <w:tcPr>
            <w:tcW w:w="1984" w:type="dxa"/>
            <w:vAlign w:val="center"/>
          </w:tcPr>
          <w:p w14:paraId="12709C40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v2.2（115/03）</w:t>
            </w:r>
          </w:p>
        </w:tc>
        <w:tc>
          <w:tcPr>
            <w:tcW w:w="7087" w:type="dxa"/>
            <w:vAlign w:val="center"/>
          </w:tcPr>
          <w:p w14:paraId="05270E55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附件16/17 書表格式修正</w:t>
            </w:r>
          </w:p>
        </w:tc>
      </w:tr>
      <w:tr w:rsidR="0036700C" w:rsidRPr="00760AFB" w14:paraId="4E9193C8" w14:textId="77777777">
        <w:tc>
          <w:tcPr>
            <w:tcW w:w="1984" w:type="dxa"/>
            <w:shd w:val="clear" w:color="auto" w:fill="F0F6FF"/>
            <w:vAlign w:val="center"/>
          </w:tcPr>
          <w:p w14:paraId="0CFDE27A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v2.1（115/02）</w:t>
            </w:r>
          </w:p>
        </w:tc>
        <w:tc>
          <w:tcPr>
            <w:tcW w:w="7087" w:type="dxa"/>
            <w:shd w:val="clear" w:color="auto" w:fill="F0F6FF"/>
            <w:vAlign w:val="center"/>
          </w:tcPr>
          <w:p w14:paraId="02E60D1C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附件12/16/17 一鍵匯出（.docx格式）</w:t>
            </w:r>
          </w:p>
        </w:tc>
      </w:tr>
      <w:tr w:rsidR="0036700C" w:rsidRPr="00760AFB" w14:paraId="53020FBD" w14:textId="77777777">
        <w:tc>
          <w:tcPr>
            <w:tcW w:w="1984" w:type="dxa"/>
            <w:vAlign w:val="center"/>
          </w:tcPr>
          <w:p w14:paraId="41DF4ABB" w14:textId="77777777" w:rsidR="0036700C" w:rsidRPr="00760AFB" w:rsidRDefault="0046314C">
            <w:pPr>
              <w:spacing w:before="40" w:after="40"/>
              <w:rPr>
                <w:sz w:val="24"/>
                <w:szCs w:val="24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</w:rPr>
              <w:t>v2.0（115/01）</w:t>
            </w:r>
          </w:p>
        </w:tc>
        <w:tc>
          <w:tcPr>
            <w:tcW w:w="7087" w:type="dxa"/>
            <w:vAlign w:val="center"/>
          </w:tcPr>
          <w:p w14:paraId="2E42C811" w14:textId="77777777" w:rsidR="0036700C" w:rsidRPr="00760AFB" w:rsidRDefault="0046314C">
            <w:pPr>
              <w:spacing w:before="40" w:after="40"/>
              <w:rPr>
                <w:sz w:val="24"/>
                <w:szCs w:val="24"/>
                <w:lang w:eastAsia="zh-TW"/>
              </w:rPr>
            </w:pPr>
            <w:r w:rsidRPr="00760AFB">
              <w:rPr>
                <w:rFonts w:ascii="標楷體" w:eastAsia="標楷體" w:hAnsi="標楷體"/>
                <w:sz w:val="24"/>
                <w:szCs w:val="24"/>
                <w:lang w:eastAsia="zh-TW"/>
              </w:rPr>
              <w:t>初始版本，基本時限計算與障礙事由管理</w:t>
            </w:r>
          </w:p>
        </w:tc>
      </w:tr>
    </w:tbl>
    <w:p w14:paraId="11229E27" w14:textId="77777777" w:rsidR="0036700C" w:rsidRDefault="0036700C">
      <w:pPr>
        <w:spacing w:after="0"/>
        <w:rPr>
          <w:lang w:eastAsia="zh-TW"/>
        </w:rPr>
      </w:pPr>
    </w:p>
    <w:p w14:paraId="781A057F" w14:textId="77777777" w:rsidR="0036700C" w:rsidRDefault="0046314C">
      <w:pPr>
        <w:spacing w:before="120" w:after="0"/>
        <w:jc w:val="center"/>
        <w:rPr>
          <w:lang w:eastAsia="zh-TW"/>
        </w:rPr>
      </w:pPr>
      <w:r>
        <w:rPr>
          <w:rFonts w:ascii="標楷體" w:eastAsia="標楷體" w:hAnsi="標楷體"/>
          <w:color w:val="444444"/>
          <w:sz w:val="18"/>
          <w:lang w:eastAsia="zh-TW"/>
        </w:rPr>
        <w:t>本說明書如有修改，請標明版本號碼及修改日期。</w:t>
      </w:r>
    </w:p>
    <w:sectPr w:rsidR="0036700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C96"/>
    <w:rsid w:val="0029639D"/>
    <w:rsid w:val="00326F90"/>
    <w:rsid w:val="0036700C"/>
    <w:rsid w:val="0046314C"/>
    <w:rsid w:val="00760AFB"/>
    <w:rsid w:val="007E39CF"/>
    <w:rsid w:val="00A570F6"/>
    <w:rsid w:val="00AA1D8D"/>
    <w:rsid w:val="00B47730"/>
    <w:rsid w:val="00B92C9F"/>
    <w:rsid w:val="00BC13B4"/>
    <w:rsid w:val="00C0243A"/>
    <w:rsid w:val="00CB0664"/>
    <w:rsid w:val="00D217D4"/>
    <w:rsid w:val="00D417EE"/>
    <w:rsid w:val="00D45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8B586"/>
  <w14:defaultImageDpi w14:val="300"/>
  <w15:docId w15:val="{58467EFD-0DAC-4960-96AF-84F67E53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92C9F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92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asanlin177-hub.github.io/legal-calculator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林正賢-文山第一分局-偵查隊</cp:lastModifiedBy>
  <cp:revision>8</cp:revision>
  <dcterms:created xsi:type="dcterms:W3CDTF">2013-12-23T23:15:00Z</dcterms:created>
  <dcterms:modified xsi:type="dcterms:W3CDTF">2026-09-16T07:01:00Z</dcterms:modified>
  <cp:category/>
</cp:coreProperties>
</file>