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8CD9B" w14:textId="77777777" w:rsidR="005576CE" w:rsidRPr="005576CE" w:rsidRDefault="005576CE" w:rsidP="005576CE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4"/>
          <w:szCs w:val="44"/>
        </w:rPr>
      </w:pPr>
      <w:r w:rsidRPr="005576CE">
        <w:rPr>
          <w:rFonts w:ascii="新細明體" w:eastAsia="新細明體" w:hAnsi="新細明體" w:cs="新細明體"/>
          <w:b/>
          <w:bCs/>
          <w:kern w:val="36"/>
          <w:sz w:val="44"/>
          <w:szCs w:val="44"/>
        </w:rPr>
        <w:t>解送人犯法定障礙事由計算機 (v2.1) 使用說明書</w:t>
      </w:r>
    </w:p>
    <w:p w14:paraId="525470AD" w14:textId="620B7203" w:rsidR="005576CE" w:rsidRPr="005576CE" w:rsidRDefault="005576CE" w:rsidP="005576C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設計：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</w:t>
      </w:r>
      <w:r>
        <w:rPr>
          <w:rFonts w:ascii="新細明體" w:eastAsia="新細明體" w:hAnsi="新細明體" w:cs="新細明體"/>
          <w:kern w:val="0"/>
          <w:szCs w:val="24"/>
        </w:rPr>
        <w:t>臺北市</w:t>
      </w:r>
      <w:r w:rsidRPr="005576CE">
        <w:rPr>
          <w:rFonts w:ascii="新細明體" w:eastAsia="新細明體" w:hAnsi="新細明體" w:cs="新細明體"/>
          <w:kern w:val="0"/>
          <w:szCs w:val="24"/>
        </w:rPr>
        <w:t>文</w:t>
      </w:r>
      <w:r>
        <w:rPr>
          <w:rFonts w:ascii="新細明體" w:eastAsia="新細明體" w:hAnsi="新細明體" w:cs="新細明體"/>
          <w:kern w:val="0"/>
          <w:szCs w:val="24"/>
        </w:rPr>
        <w:t>山第</w:t>
      </w:r>
      <w:r w:rsidRPr="005576CE">
        <w:rPr>
          <w:rFonts w:ascii="新細明體" w:eastAsia="新細明體" w:hAnsi="新細明體" w:cs="新細明體"/>
          <w:kern w:val="0"/>
          <w:szCs w:val="24"/>
        </w:rPr>
        <w:t>一</w:t>
      </w:r>
      <w:r>
        <w:rPr>
          <w:rFonts w:ascii="新細明體" w:eastAsia="新細明體" w:hAnsi="新細明體" w:cs="新細明體"/>
          <w:kern w:val="0"/>
          <w:szCs w:val="24"/>
        </w:rPr>
        <w:t>分局</w:t>
      </w:r>
      <w:r w:rsidRPr="005576CE">
        <w:rPr>
          <w:rFonts w:ascii="新細明體" w:eastAsia="新細明體" w:hAnsi="新細明體" w:cs="新細明體"/>
          <w:kern w:val="0"/>
          <w:szCs w:val="24"/>
        </w:rPr>
        <w:t>偵查隊 林正賢</w:t>
      </w:r>
    </w:p>
    <w:p w14:paraId="0C736DA0" w14:textId="77777777" w:rsidR="005576CE" w:rsidRPr="005576CE" w:rsidRDefault="005576CE" w:rsidP="005576C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協作 AI：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Claude、Gemini</w:t>
      </w:r>
    </w:p>
    <w:p w14:paraId="43415643" w14:textId="77777777" w:rsidR="005576CE" w:rsidRPr="005576CE" w:rsidRDefault="005576CE" w:rsidP="005576CE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版本：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v2.1 (2026/02 </w:t>
      </w:r>
      <w:proofErr w:type="gramStart"/>
      <w:r w:rsidRPr="005576CE">
        <w:rPr>
          <w:rFonts w:ascii="新細明體" w:eastAsia="新細明體" w:hAnsi="新細明體" w:cs="新細明體"/>
          <w:kern w:val="0"/>
          <w:szCs w:val="24"/>
        </w:rPr>
        <w:t>重構版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)</w:t>
      </w:r>
    </w:p>
    <w:p w14:paraId="0B9720F1" w14:textId="77777777" w:rsidR="005576CE" w:rsidRPr="005576CE" w:rsidRDefault="005576CE" w:rsidP="005576C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pict w14:anchorId="547F29F0">
          <v:rect id="_x0000_i1035" style="width:0;height:1.5pt" o:hralign="center" o:hrstd="t" o:hr="t" fillcolor="#a0a0a0" stroked="f"/>
        </w:pict>
      </w:r>
    </w:p>
    <w:p w14:paraId="3FD766FD" w14:textId="77777777" w:rsidR="005576CE" w:rsidRP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壹、 軟體功能概述</w:t>
      </w:r>
    </w:p>
    <w:p w14:paraId="4596BC8B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本工具旨在協助偵查人員精確計算「解送地檢署」之法定時限。系統可自動判別案件類型（一般/通緝）、自動計算所在地日出日落時間（供夜間訊問參考），並透過</w:t>
      </w:r>
      <w:proofErr w:type="gramStart"/>
      <w:r w:rsidRPr="005576CE">
        <w:rPr>
          <w:rFonts w:ascii="新細明體" w:eastAsia="新細明體" w:hAnsi="新細明體" w:cs="新細明體"/>
          <w:kern w:val="0"/>
          <w:szCs w:val="24"/>
        </w:rPr>
        <w:t>智慧防呆機制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，防止時間輸入錯誤，最終生成符合公文格式之紀錄表。</w:t>
      </w:r>
    </w:p>
    <w:p w14:paraId="42CC0905" w14:textId="77777777" w:rsidR="005576CE" w:rsidRPr="005576CE" w:rsidRDefault="005576CE" w:rsidP="005576C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pict w14:anchorId="2D78BD25">
          <v:rect id="_x0000_i1036" style="width:0;height:1.5pt" o:hralign="center" o:hrstd="t" o:hr="t" fillcolor="#a0a0a0" stroked="f"/>
        </w:pict>
      </w:r>
    </w:p>
    <w:p w14:paraId="2882ED91" w14:textId="77777777" w:rsidR="005576CE" w:rsidRP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貳、 版本異動說明 (v2.1 新增功能)</w:t>
      </w:r>
    </w:p>
    <w:p w14:paraId="41E0AAF8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本版本針對實務需求進行了大幅度的核心邏輯升級：</w:t>
      </w:r>
    </w:p>
    <w:p w14:paraId="630BB705" w14:textId="77777777" w:rsidR="005576CE" w:rsidRPr="005576CE" w:rsidRDefault="005576CE" w:rsidP="005576C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天文級日出日落算法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53792D3B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核心演算法改用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NOAA (美國國家海洋暨大氣總署)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標準。</w:t>
      </w:r>
    </w:p>
    <w:p w14:paraId="6AC91848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納入均時差、經度修正、大氣折射等變數，與中央氣象署數據誤差縮小至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1 分鐘</w:t>
      </w:r>
      <w:proofErr w:type="gramStart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以內</w:t>
      </w:r>
      <w:r w:rsidRPr="005576CE">
        <w:rPr>
          <w:rFonts w:ascii="新細明體" w:eastAsia="新細明體" w:hAnsi="新細明體" w:cs="新細明體"/>
          <w:kern w:val="0"/>
          <w:szCs w:val="24"/>
        </w:rPr>
        <w:t>，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確保夜間停止訊問時間之法定效力。</w:t>
      </w:r>
    </w:p>
    <w:p w14:paraId="3FB578EB" w14:textId="77777777" w:rsidR="005576CE" w:rsidRPr="005576CE" w:rsidRDefault="005576CE" w:rsidP="005576C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單位資料庫全面補完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2FECA577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除各縣市分局外，補齊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刑事警察(大)隊、保安警察(大)隊、交通警察(大)隊、少年警察隊、婦幼警察隊、捷運警察隊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等專業單位之經緯度與地址資料。</w:t>
      </w:r>
    </w:p>
    <w:p w14:paraId="249494C2" w14:textId="77777777" w:rsidR="005576CE" w:rsidRPr="005576CE" w:rsidRDefault="005576CE" w:rsidP="005576C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智慧型輸入引導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31B97BC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新增障礙事由時，時間欄位預設為空白，避免誤觸。</w:t>
      </w:r>
    </w:p>
    <w:p w14:paraId="04990F85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選擇「事由類型」後，自動帶入當前時間。</w:t>
      </w:r>
    </w:p>
    <w:p w14:paraId="7EF51D7B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若選擇「夜間停止訊問」，系統依據開始時間自動判斷應帶入「當日」或「隔日」之日出時間。</w:t>
      </w:r>
    </w:p>
    <w:p w14:paraId="1C78F26B" w14:textId="77777777" w:rsidR="005576CE" w:rsidRPr="005576CE" w:rsidRDefault="005576CE" w:rsidP="005576CE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雙重</w:t>
      </w:r>
      <w:proofErr w:type="gramStart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時間防呆機制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66F8BABA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防呆</w:t>
      </w:r>
      <w:proofErr w:type="gramStart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一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：障礙事由之「開始時間」不得早於「拘提/逮捕時間」。</w:t>
      </w:r>
    </w:p>
    <w:p w14:paraId="6F2052D3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防呆</w:t>
      </w:r>
      <w:proofErr w:type="gramEnd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二</w:t>
      </w:r>
      <w:r w:rsidRPr="005576CE">
        <w:rPr>
          <w:rFonts w:ascii="新細明體" w:eastAsia="新細明體" w:hAnsi="新細明體" w:cs="新細明體"/>
          <w:kern w:val="0"/>
          <w:szCs w:val="24"/>
        </w:rPr>
        <w:t>：障礙事由之「結束時間」不得早於「開始時間」。</w:t>
      </w:r>
    </w:p>
    <w:p w14:paraId="46166003" w14:textId="77777777" w:rsidR="005576CE" w:rsidRPr="005576CE" w:rsidRDefault="005576CE" w:rsidP="005576CE">
      <w:pPr>
        <w:widowControl/>
        <w:numPr>
          <w:ilvl w:val="1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上述錯誤發生時，系統將跳出警告視窗並阻擋輸入，杜絕邏輯錯誤。</w:t>
      </w:r>
    </w:p>
    <w:p w14:paraId="636E3A90" w14:textId="77777777" w:rsidR="005576CE" w:rsidRPr="005576CE" w:rsidRDefault="005576CE" w:rsidP="005576C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lastRenderedPageBreak/>
        <w:pict w14:anchorId="0BFD0FEF">
          <v:rect id="_x0000_i1037" style="width:0;height:1.5pt" o:hralign="center" o:hrstd="t" o:hr="t" fillcolor="#a0a0a0" stroked="f"/>
        </w:pict>
      </w:r>
    </w:p>
    <w:p w14:paraId="16C9A099" w14:textId="1749F06E" w:rsid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參、 系統操作流程</w:t>
      </w:r>
    </w:p>
    <w:p w14:paraId="0A9974B8" w14:textId="52AF97F6" w:rsidR="005576CE" w:rsidRP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</w:pPr>
      <w:r>
        <w:rPr>
          <w:noProof/>
        </w:rPr>
        <w:drawing>
          <wp:inline distT="0" distB="0" distL="0" distR="0" wp14:anchorId="35659F3F" wp14:editId="432FDA3E">
            <wp:extent cx="6188710" cy="4951095"/>
            <wp:effectExtent l="0" t="0" r="2540" b="190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D1D7" w14:textId="77777777" w:rsidR="005576CE" w:rsidRPr="005576CE" w:rsidRDefault="005576CE" w:rsidP="005576C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第一步：案件基礎設定</w:t>
      </w:r>
    </w:p>
    <w:p w14:paraId="62D91126" w14:textId="77777777" w:rsidR="005576CE" w:rsidRPr="005576CE" w:rsidRDefault="005576CE" w:rsidP="005576C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填寫基本資料</w:t>
      </w:r>
      <w:r w:rsidRPr="005576CE">
        <w:rPr>
          <w:rFonts w:ascii="新細明體" w:eastAsia="新細明體" w:hAnsi="新細明體" w:cs="新細明體"/>
          <w:kern w:val="0"/>
          <w:szCs w:val="24"/>
        </w:rPr>
        <w:t>：輸入案由、嫌疑人姓名、承辦人職稱姓名。</w:t>
      </w:r>
    </w:p>
    <w:p w14:paraId="3C73DC29" w14:textId="77777777" w:rsidR="005576CE" w:rsidRPr="005576CE" w:rsidRDefault="005576CE" w:rsidP="005576C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設定案件屬性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43D1E650" w14:textId="77777777" w:rsidR="005576CE" w:rsidRPr="005576CE" w:rsidRDefault="005576CE" w:rsidP="005576CE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一般案件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：選擇「否」，法定時限以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16 小時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計算（檢警共用 24 小時，扣除檢方 8 小時）。</w:t>
      </w:r>
    </w:p>
    <w:p w14:paraId="667D6799" w14:textId="77777777" w:rsidR="005576CE" w:rsidRPr="005576CE" w:rsidRDefault="005576CE" w:rsidP="005576CE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通緝案件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：選擇「是」，法定時限以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24 小時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計算。</w:t>
      </w:r>
    </w:p>
    <w:p w14:paraId="73FC3EEE" w14:textId="77777777" w:rsidR="005576CE" w:rsidRPr="005576CE" w:rsidRDefault="005576CE" w:rsidP="005576CE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選擇警察機關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2F07354F" w14:textId="77777777" w:rsidR="005576CE" w:rsidRPr="005576CE" w:rsidRDefault="005576CE" w:rsidP="005576CE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依序選擇「縣市警察局」→「分局/大隊」。</w:t>
      </w:r>
    </w:p>
    <w:p w14:paraId="4294F37D" w14:textId="77777777" w:rsidR="005576CE" w:rsidRPr="005576CE" w:rsidRDefault="005576CE" w:rsidP="005576CE">
      <w:pPr>
        <w:widowControl/>
        <w:numPr>
          <w:ilvl w:val="1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系統會自動帶入該單位地址，並依據該單位經緯度校正日出日落時間。</w:t>
      </w:r>
    </w:p>
    <w:p w14:paraId="674DC971" w14:textId="77777777" w:rsidR="005576CE" w:rsidRPr="005576CE" w:rsidRDefault="005576CE" w:rsidP="005576C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第二步：設定拘提逮捕資訊</w:t>
      </w:r>
    </w:p>
    <w:p w14:paraId="2E35D562" w14:textId="77777777" w:rsidR="005576CE" w:rsidRPr="005576CE" w:rsidRDefault="005576CE" w:rsidP="005576C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輸入時間</w:t>
      </w:r>
      <w:r w:rsidRPr="005576CE">
        <w:rPr>
          <w:rFonts w:ascii="新細明體" w:eastAsia="新細明體" w:hAnsi="新細明體" w:cs="新細明體"/>
          <w:kern w:val="0"/>
          <w:szCs w:val="24"/>
        </w:rPr>
        <w:t>：點選日曆圖示或直接輸入民國年、月、日、時、分。</w:t>
      </w:r>
    </w:p>
    <w:p w14:paraId="6247E891" w14:textId="77777777" w:rsidR="005576CE" w:rsidRPr="005576CE" w:rsidRDefault="005576CE" w:rsidP="005576C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輸入地點</w:t>
      </w:r>
      <w:r w:rsidRPr="005576CE">
        <w:rPr>
          <w:rFonts w:ascii="新細明體" w:eastAsia="新細明體" w:hAnsi="新細明體" w:cs="新細明體"/>
          <w:kern w:val="0"/>
          <w:szCs w:val="24"/>
        </w:rPr>
        <w:t>：填寫實際逮捕地點。</w:t>
      </w:r>
    </w:p>
    <w:p w14:paraId="7BB1E5F4" w14:textId="77777777" w:rsidR="005576CE" w:rsidRPr="005576CE" w:rsidRDefault="005576CE" w:rsidP="005576CE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確認天文資訊</w:t>
      </w:r>
      <w:r w:rsidRPr="005576CE">
        <w:rPr>
          <w:rFonts w:ascii="新細明體" w:eastAsia="新細明體" w:hAnsi="新細明體" w:cs="新細明體"/>
          <w:kern w:val="0"/>
          <w:szCs w:val="24"/>
        </w:rPr>
        <w:t>：輸入完畢後，下方黃色區塊會顯示案發當地的「當日日落」與「隔日日出」時間，供後續參考。</w:t>
      </w:r>
    </w:p>
    <w:p w14:paraId="72CFB554" w14:textId="6E96A3FF" w:rsidR="005576CE" w:rsidRDefault="005576CE" w:rsidP="005576C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第三步：新增法定障礙事由 (核心功能)</w:t>
      </w:r>
    </w:p>
    <w:p w14:paraId="241E4F1F" w14:textId="0C4D258F" w:rsidR="00A335BB" w:rsidRPr="005576CE" w:rsidRDefault="00A335BB" w:rsidP="005576C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>
        <w:rPr>
          <w:noProof/>
        </w:rPr>
        <w:drawing>
          <wp:inline distT="0" distB="0" distL="0" distR="0" wp14:anchorId="06A68970" wp14:editId="65F6D25A">
            <wp:extent cx="6188710" cy="457898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42BD" w14:textId="77777777" w:rsidR="005576CE" w:rsidRPr="005576CE" w:rsidRDefault="005576CE" w:rsidP="005576C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點擊右側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「+ 新增事由」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按鈕。</w:t>
      </w:r>
    </w:p>
    <w:p w14:paraId="454923CD" w14:textId="77777777" w:rsidR="005576CE" w:rsidRPr="005576CE" w:rsidRDefault="005576CE" w:rsidP="005576C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選擇障礙類型</w:t>
      </w:r>
      <w:r w:rsidRPr="005576CE">
        <w:rPr>
          <w:rFonts w:ascii="新細明體" w:eastAsia="新細明體" w:hAnsi="新細明體" w:cs="新細明體"/>
          <w:kern w:val="0"/>
          <w:szCs w:val="24"/>
        </w:rPr>
        <w:t>（此時時間欄位為空白）。</w:t>
      </w:r>
    </w:p>
    <w:p w14:paraId="21EF52D4" w14:textId="77777777" w:rsidR="005576CE" w:rsidRPr="005576CE" w:rsidRDefault="005576CE" w:rsidP="005576C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系統自動填入規則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549634F" w14:textId="77777777" w:rsidR="005576CE" w:rsidRPr="005576CE" w:rsidRDefault="005576CE" w:rsidP="005576C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若選擇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「3. 夜間停止訊問」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：系統自動填入結束時間為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日出時間</w:t>
      </w:r>
      <w:r w:rsidRPr="005576C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B73B4CE" w14:textId="77777777" w:rsidR="005576CE" w:rsidRPr="005576CE" w:rsidRDefault="005576CE" w:rsidP="005576C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若選擇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其他類型</w:t>
      </w:r>
      <w:r w:rsidRPr="005576CE">
        <w:rPr>
          <w:rFonts w:ascii="新細明體" w:eastAsia="新細明體" w:hAnsi="新細明體" w:cs="新細明體"/>
          <w:kern w:val="0"/>
          <w:szCs w:val="24"/>
        </w:rPr>
        <w:t>：系統自動填入結束時間等於開始時間，方便微調。</w:t>
      </w:r>
    </w:p>
    <w:p w14:paraId="40EBF3EA" w14:textId="77777777" w:rsidR="005576CE" w:rsidRPr="005576CE" w:rsidRDefault="005576CE" w:rsidP="005576C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手動微調與連動</w:t>
      </w:r>
      <w:r w:rsidRPr="005576CE">
        <w:rPr>
          <w:rFonts w:ascii="新細明體" w:eastAsia="新細明體" w:hAnsi="新細明體" w:cs="新細明體"/>
          <w:kern w:val="0"/>
          <w:szCs w:val="24"/>
        </w:rPr>
        <w:t>：</w:t>
      </w:r>
    </w:p>
    <w:p w14:paraId="36F930E0" w14:textId="77777777" w:rsidR="005576CE" w:rsidRPr="005576CE" w:rsidRDefault="005576CE" w:rsidP="005576C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修改「開始時間」時，「結束時間」會自動連動更新（保持時距或重新計算日出）。</w:t>
      </w:r>
    </w:p>
    <w:p w14:paraId="10D4C530" w14:textId="77777777" w:rsidR="005576CE" w:rsidRPr="005576CE" w:rsidRDefault="005576CE" w:rsidP="005576CE">
      <w:pPr>
        <w:widowControl/>
        <w:numPr>
          <w:ilvl w:val="1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lastRenderedPageBreak/>
        <w:t>修改「結束時間」時，系統會計算經過時數。</w:t>
      </w:r>
    </w:p>
    <w:p w14:paraId="4D9D84AC" w14:textId="77777777" w:rsidR="005576CE" w:rsidRPr="005576CE" w:rsidRDefault="005576CE" w:rsidP="005576CE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觸發防呆警告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：若輸入的時間違反邏輯（如早於逮捕時間），系統會彈出視窗並拒絕修改。</w:t>
      </w:r>
    </w:p>
    <w:p w14:paraId="2EF7AA34" w14:textId="77777777" w:rsidR="005576CE" w:rsidRPr="005576CE" w:rsidRDefault="005576CE" w:rsidP="005576C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第四步：匯出報表</w:t>
      </w:r>
    </w:p>
    <w:p w14:paraId="6E49600F" w14:textId="77777777" w:rsidR="005576CE" w:rsidRPr="005576CE" w:rsidRDefault="005576CE" w:rsidP="005576C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確認下方黑色區塊的「統計結果」與「解送期限」無誤。</w:t>
      </w:r>
    </w:p>
    <w:p w14:paraId="0FF7111E" w14:textId="77777777" w:rsidR="005576CE" w:rsidRPr="005576CE" w:rsidRDefault="005576CE" w:rsidP="005576C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 xml:space="preserve">點擊右上角綠色按鈕 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「匯出 法定障礙事由」</w:t>
      </w:r>
      <w:r w:rsidRPr="005576C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4587482" w14:textId="0B90E314" w:rsidR="005576CE" w:rsidRDefault="00A335BB" w:rsidP="005576CE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4837BB" wp14:editId="44EA1892">
            <wp:simplePos x="0" y="0"/>
            <wp:positionH relativeFrom="column">
              <wp:posOffset>652145</wp:posOffset>
            </wp:positionH>
            <wp:positionV relativeFrom="paragraph">
              <wp:posOffset>633095</wp:posOffset>
            </wp:positionV>
            <wp:extent cx="5086985" cy="5427345"/>
            <wp:effectExtent l="0" t="0" r="0" b="1905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CE" w:rsidRPr="005576CE">
        <w:rPr>
          <w:rFonts w:ascii="新細明體" w:eastAsia="新細明體" w:hAnsi="新細明體" w:cs="新細明體"/>
          <w:kern w:val="0"/>
          <w:szCs w:val="24"/>
        </w:rPr>
        <w:t>系統將生成純文字檔 (.txt)，內容包含完整計算公式與明細，可直接複製貼上至筆錄或移送書中。</w:t>
      </w:r>
    </w:p>
    <w:p w14:paraId="2F9917CF" w14:textId="54062A48" w:rsidR="00A335BB" w:rsidRDefault="00A335BB" w:rsidP="00A335B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</w:p>
    <w:p w14:paraId="207A5314" w14:textId="77777777" w:rsidR="005576CE" w:rsidRPr="005576CE" w:rsidRDefault="005576CE" w:rsidP="005576C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pict w14:anchorId="0658EEFD">
          <v:rect id="_x0000_i1038" style="width:0;height:1.5pt" o:hralign="center" o:hrstd="t" o:hr="t" fillcolor="#a0a0a0" stroked="f"/>
        </w:pict>
      </w:r>
    </w:p>
    <w:p w14:paraId="0FD1F46B" w14:textId="77777777" w:rsidR="005576CE" w:rsidRP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肆、 常見問題排除 (Q&amp;A)</w:t>
      </w:r>
    </w:p>
    <w:p w14:paraId="049A71A9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Q1：為什麼我的日出時間跟手機氣象看的不一樣？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A：手機氣象通常顯示的是「縣市中心」的平均時間。本系統是依據您選擇的「分局/派出所」精確經緯度計算。例如在「南港分局」與「萬華分局」，日出時間本身就會有微小差異，本系統數據更符合法定「現地」標準。</w:t>
      </w:r>
    </w:p>
    <w:p w14:paraId="34070A21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Q2：我想輸入「跨夜」的交通障礙，怎麼操作？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A：直接在「結束時間」欄位選擇隔天的日期即可。系統會自動計算跨日的總時數。</w:t>
      </w:r>
    </w:p>
    <w:p w14:paraId="0D1C7480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Q3：如果不小心重新整理網頁，資料救得回來嗎？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A：</w:t>
      </w: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無法救援</w:t>
      </w:r>
      <w:r w:rsidRPr="005576CE">
        <w:rPr>
          <w:rFonts w:ascii="新細明體" w:eastAsia="新細明體" w:hAnsi="新細明體" w:cs="新細明體"/>
          <w:kern w:val="0"/>
          <w:szCs w:val="24"/>
        </w:rPr>
        <w:t>。本系統為單機</w:t>
      </w:r>
      <w:proofErr w:type="gramStart"/>
      <w:r w:rsidRPr="005576CE">
        <w:rPr>
          <w:rFonts w:ascii="新細明體" w:eastAsia="新細明體" w:hAnsi="新細明體" w:cs="新細明體"/>
          <w:kern w:val="0"/>
          <w:szCs w:val="24"/>
        </w:rPr>
        <w:t>離線版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，為了資訊安全，所有</w:t>
      </w:r>
      <w:proofErr w:type="gramStart"/>
      <w:r w:rsidRPr="005576CE">
        <w:rPr>
          <w:rFonts w:ascii="新細明體" w:eastAsia="新細明體" w:hAnsi="新細明體" w:cs="新細明體"/>
          <w:kern w:val="0"/>
          <w:szCs w:val="24"/>
        </w:rPr>
        <w:t>資料僅暫存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於記憶體中，關閉或重整網頁即消失。請養成隨時匯出的習慣。</w:t>
      </w:r>
    </w:p>
    <w:p w14:paraId="17AE042E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Cs w:val="24"/>
        </w:rPr>
        <w:t>Q4：檔案無法開啟或顯示亂碼？</w:t>
      </w:r>
      <w:r w:rsidRPr="005576CE">
        <w:rPr>
          <w:rFonts w:ascii="新細明體" w:eastAsia="新細明體" w:hAnsi="新細明體" w:cs="新細明體"/>
          <w:kern w:val="0"/>
          <w:szCs w:val="24"/>
        </w:rPr>
        <w:t xml:space="preserve"> A：本系統為標準 HTML5 網頁，請使用 Chrome、Edge 或 Safari 等現代瀏覽器開啟。請勿使用 IE (Internet Explorer)。</w:t>
      </w:r>
    </w:p>
    <w:p w14:paraId="09E31C99" w14:textId="77777777" w:rsidR="005576CE" w:rsidRPr="005576CE" w:rsidRDefault="005576CE" w:rsidP="005576CE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pict w14:anchorId="1CD50501">
          <v:rect id="_x0000_i1039" style="width:0;height:1.5pt" o:hralign="center" o:hrstd="t" o:hr="t" fillcolor="#a0a0a0" stroked="f"/>
        </w:pict>
      </w:r>
    </w:p>
    <w:p w14:paraId="68CCE2C9" w14:textId="77777777" w:rsidR="005576CE" w:rsidRPr="005576CE" w:rsidRDefault="005576CE" w:rsidP="005576C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576C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伍、 免責聲明</w:t>
      </w:r>
    </w:p>
    <w:p w14:paraId="1725249F" w14:textId="77777777" w:rsidR="005576CE" w:rsidRPr="005576CE" w:rsidRDefault="005576CE" w:rsidP="005576C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576CE">
        <w:rPr>
          <w:rFonts w:ascii="新細明體" w:eastAsia="新細明體" w:hAnsi="新細明體" w:cs="新細明體"/>
          <w:kern w:val="0"/>
          <w:szCs w:val="24"/>
        </w:rPr>
        <w:t>本軟體僅供辦案時程管控之輔助參考，計算結果係依據使用者輸入之數據運算所得。實際解送時限仍應以承辦人員依據《刑事訴訟法》及個案具體狀況（如特殊天候、臨時事故）之專業判斷為</w:t>
      </w:r>
      <w:proofErr w:type="gramStart"/>
      <w:r w:rsidRPr="005576CE">
        <w:rPr>
          <w:rFonts w:ascii="新細明體" w:eastAsia="新細明體" w:hAnsi="新細明體" w:cs="新細明體"/>
          <w:kern w:val="0"/>
          <w:szCs w:val="24"/>
        </w:rPr>
        <w:t>準</w:t>
      </w:r>
      <w:proofErr w:type="gramEnd"/>
      <w:r w:rsidRPr="005576CE">
        <w:rPr>
          <w:rFonts w:ascii="新細明體" w:eastAsia="新細明體" w:hAnsi="新細明體" w:cs="新細明體"/>
          <w:kern w:val="0"/>
          <w:szCs w:val="24"/>
        </w:rPr>
        <w:t>。</w:t>
      </w:r>
    </w:p>
    <w:p w14:paraId="1522D899" w14:textId="77777777" w:rsidR="00A20F04" w:rsidRPr="005576CE" w:rsidRDefault="00A20F04"/>
    <w:sectPr w:rsidR="00A20F04" w:rsidRPr="005576CE" w:rsidSect="00982543"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4FD88" w14:textId="77777777" w:rsidR="00135CC4" w:rsidRDefault="00135CC4" w:rsidP="00982543">
      <w:r>
        <w:separator/>
      </w:r>
    </w:p>
  </w:endnote>
  <w:endnote w:type="continuationSeparator" w:id="0">
    <w:p w14:paraId="18F9B4F0" w14:textId="77777777" w:rsidR="00135CC4" w:rsidRDefault="00135CC4" w:rsidP="00982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8202181"/>
      <w:docPartObj>
        <w:docPartGallery w:val="Page Numbers (Bottom of Page)"/>
        <w:docPartUnique/>
      </w:docPartObj>
    </w:sdtPr>
    <w:sdtEndPr/>
    <w:sdtContent>
      <w:p w14:paraId="1371280A" w14:textId="33C6D4D7" w:rsidR="00982543" w:rsidRDefault="0098254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10FD93C" w14:textId="77777777" w:rsidR="00982543" w:rsidRDefault="0098254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2BC2E" w14:textId="77777777" w:rsidR="00135CC4" w:rsidRDefault="00135CC4" w:rsidP="00982543">
      <w:r>
        <w:separator/>
      </w:r>
    </w:p>
  </w:footnote>
  <w:footnote w:type="continuationSeparator" w:id="0">
    <w:p w14:paraId="633EE49D" w14:textId="77777777" w:rsidR="00135CC4" w:rsidRDefault="00135CC4" w:rsidP="00982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7EA7"/>
    <w:multiLevelType w:val="multilevel"/>
    <w:tmpl w:val="1C429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A7601"/>
    <w:multiLevelType w:val="multilevel"/>
    <w:tmpl w:val="9040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83ABD"/>
    <w:multiLevelType w:val="multilevel"/>
    <w:tmpl w:val="3D24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233FB9"/>
    <w:multiLevelType w:val="multilevel"/>
    <w:tmpl w:val="B554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45E76"/>
    <w:multiLevelType w:val="multilevel"/>
    <w:tmpl w:val="3DC4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421AC"/>
    <w:multiLevelType w:val="multilevel"/>
    <w:tmpl w:val="075E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1350D"/>
    <w:multiLevelType w:val="multilevel"/>
    <w:tmpl w:val="DA54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A3F33"/>
    <w:multiLevelType w:val="multilevel"/>
    <w:tmpl w:val="74C07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C4E79"/>
    <w:multiLevelType w:val="multilevel"/>
    <w:tmpl w:val="8320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056D9C"/>
    <w:multiLevelType w:val="multilevel"/>
    <w:tmpl w:val="9F94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27F3B"/>
    <w:multiLevelType w:val="multilevel"/>
    <w:tmpl w:val="B99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07714"/>
    <w:multiLevelType w:val="multilevel"/>
    <w:tmpl w:val="F27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02A79"/>
    <w:multiLevelType w:val="multilevel"/>
    <w:tmpl w:val="4C3E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3"/>
  </w:num>
  <w:num w:numId="5">
    <w:abstractNumId w:val="0"/>
  </w:num>
  <w:num w:numId="6">
    <w:abstractNumId w:val="11"/>
  </w:num>
  <w:num w:numId="7">
    <w:abstractNumId w:val="9"/>
  </w:num>
  <w:num w:numId="8">
    <w:abstractNumId w:val="10"/>
  </w:num>
  <w:num w:numId="9">
    <w:abstractNumId w:val="6"/>
  </w:num>
  <w:num w:numId="10">
    <w:abstractNumId w:val="2"/>
  </w:num>
  <w:num w:numId="11">
    <w:abstractNumId w:val="8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43"/>
    <w:rsid w:val="00135CC4"/>
    <w:rsid w:val="001C1FD3"/>
    <w:rsid w:val="00474314"/>
    <w:rsid w:val="00506C2B"/>
    <w:rsid w:val="005576CE"/>
    <w:rsid w:val="00982543"/>
    <w:rsid w:val="00A20F04"/>
    <w:rsid w:val="00A335BB"/>
    <w:rsid w:val="00B1645D"/>
    <w:rsid w:val="00B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A51A2"/>
  <w15:chartTrackingRefBased/>
  <w15:docId w15:val="{F0E6EF69-5264-497E-92DE-15DD75E7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8254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8254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8254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254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8254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98254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98254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82543"/>
    <w:rPr>
      <w:rFonts w:ascii="細明體" w:eastAsia="細明體" w:hAnsi="細明體" w:cs="細明體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982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825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825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82543"/>
    <w:rPr>
      <w:sz w:val="20"/>
      <w:szCs w:val="20"/>
    </w:rPr>
  </w:style>
  <w:style w:type="paragraph" w:styleId="a7">
    <w:name w:val="List Paragraph"/>
    <w:basedOn w:val="a"/>
    <w:uiPriority w:val="34"/>
    <w:qFormat/>
    <w:rsid w:val="0047431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3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20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林正賢-文山第一分局-偵查隊</dc:creator>
  <cp:keywords/>
  <dc:description/>
  <cp:lastModifiedBy>林正賢-文山第一分局-偵查隊</cp:lastModifiedBy>
  <cp:revision>4</cp:revision>
  <dcterms:created xsi:type="dcterms:W3CDTF">2026-01-19T15:18:00Z</dcterms:created>
  <dcterms:modified xsi:type="dcterms:W3CDTF">2026-02-12T15:45:00Z</dcterms:modified>
</cp:coreProperties>
</file>