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4883D" w14:textId="77777777" w:rsidR="00601658" w:rsidRPr="00026B3C" w:rsidRDefault="00601658" w:rsidP="00601658">
      <w:pPr>
        <w:rPr>
          <w:sz w:val="24"/>
        </w:rPr>
      </w:pPr>
    </w:p>
    <w:p w14:paraId="34CB5A3D" w14:textId="77777777" w:rsidR="00601658" w:rsidRPr="00994602" w:rsidRDefault="00601658" w:rsidP="006016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8"/>
        </w:rPr>
      </w:pPr>
      <w:r w:rsidRPr="00B403C5">
        <w:rPr>
          <w:b/>
          <w:sz w:val="28"/>
          <w:szCs w:val="28"/>
        </w:rPr>
        <w:t xml:space="preserve">Zadatak </w:t>
      </w:r>
      <w:r>
        <w:rPr>
          <w:b/>
          <w:sz w:val="28"/>
          <w:szCs w:val="28"/>
        </w:rPr>
        <w:t>1</w:t>
      </w:r>
      <w:bookmarkStart w:id="0" w:name="_GoBack"/>
      <w:bookmarkEnd w:id="0"/>
      <w:r w:rsidRPr="00B403C5">
        <w:rPr>
          <w:b/>
          <w:sz w:val="28"/>
          <w:szCs w:val="28"/>
        </w:rPr>
        <w:t xml:space="preserve"> - (25 bodova)</w:t>
      </w:r>
      <w:r>
        <w:rPr>
          <w:b/>
          <w:sz w:val="28"/>
          <w:szCs w:val="28"/>
        </w:rPr>
        <w:t xml:space="preserve"> </w:t>
      </w:r>
      <w:r w:rsidRPr="00994602">
        <w:rPr>
          <w:sz w:val="28"/>
          <w:szCs w:val="28"/>
        </w:rPr>
        <w:t>-  Poziv funkcije po referenci</w:t>
      </w:r>
    </w:p>
    <w:p w14:paraId="785193F9" w14:textId="77777777" w:rsidR="00601658" w:rsidRDefault="00601658" w:rsidP="00601658">
      <w:pPr>
        <w:pStyle w:val="BodyText"/>
        <w:jc w:val="both"/>
        <w:rPr>
          <w:sz w:val="24"/>
        </w:rPr>
      </w:pPr>
      <w:r w:rsidRPr="00576A42">
        <w:rPr>
          <w:sz w:val="24"/>
        </w:rPr>
        <w:t xml:space="preserve">Napravite funkciju koja na osnovu tri ulazna parametra </w:t>
      </w:r>
      <w:r w:rsidRPr="00576A42">
        <w:rPr>
          <w:b/>
          <w:i/>
          <w:sz w:val="24"/>
        </w:rPr>
        <w:t>a, b, c</w:t>
      </w:r>
      <w:r w:rsidRPr="00576A42">
        <w:rPr>
          <w:sz w:val="24"/>
        </w:rPr>
        <w:t xml:space="preserve"> izračunati rješenja (x</w:t>
      </w:r>
      <w:r w:rsidRPr="00576A42">
        <w:rPr>
          <w:sz w:val="24"/>
          <w:vertAlign w:val="subscript"/>
        </w:rPr>
        <w:t>1</w:t>
      </w:r>
      <w:r w:rsidRPr="00576A42">
        <w:rPr>
          <w:sz w:val="24"/>
        </w:rPr>
        <w:t xml:space="preserve"> i x</w:t>
      </w:r>
      <w:r w:rsidRPr="00576A42">
        <w:rPr>
          <w:sz w:val="24"/>
          <w:vertAlign w:val="subscript"/>
        </w:rPr>
        <w:t>2</w:t>
      </w:r>
      <w:r w:rsidRPr="00576A42">
        <w:rPr>
          <w:sz w:val="24"/>
        </w:rPr>
        <w:t xml:space="preserve">) kvadratne funkcije </w:t>
      </w:r>
    </w:p>
    <w:p w14:paraId="6CA6B20A" w14:textId="77777777" w:rsidR="00601658" w:rsidRPr="00576A42" w:rsidRDefault="00601658" w:rsidP="00601658">
      <w:pPr>
        <w:pStyle w:val="BodyText"/>
        <w:jc w:val="both"/>
        <w:rPr>
          <w:sz w:val="24"/>
        </w:rPr>
      </w:pPr>
      <w:r w:rsidRPr="00576A42">
        <w:rPr>
          <w:sz w:val="24"/>
        </w:rPr>
        <w:t>(</w:t>
      </w:r>
      <w:r>
        <w:rPr>
          <w:sz w:val="24"/>
        </w:rPr>
        <w:t>2</w:t>
      </w:r>
      <w:r w:rsidRPr="001D3953">
        <w:rPr>
          <w:sz w:val="24"/>
        </w:rPr>
        <w:t>x</w:t>
      </w:r>
      <w:r w:rsidRPr="001D3953">
        <w:rPr>
          <w:sz w:val="24"/>
          <w:vertAlign w:val="superscript"/>
        </w:rPr>
        <w:t>2</w:t>
      </w:r>
      <w:r>
        <w:rPr>
          <w:sz w:val="24"/>
          <w:vertAlign w:val="superscript"/>
        </w:rPr>
        <w:t>-</w:t>
      </w:r>
      <w:r>
        <w:rPr>
          <w:sz w:val="24"/>
        </w:rPr>
        <w:t>3</w:t>
      </w:r>
      <w:r w:rsidRPr="001D3953">
        <w:rPr>
          <w:sz w:val="24"/>
        </w:rPr>
        <w:t>x+</w:t>
      </w:r>
      <w:r>
        <w:rPr>
          <w:sz w:val="24"/>
        </w:rPr>
        <w:t>5</w:t>
      </w:r>
      <w:r w:rsidRPr="001D3953">
        <w:rPr>
          <w:sz w:val="24"/>
        </w:rPr>
        <w:t xml:space="preserve">=0). </w:t>
      </w:r>
      <w:r w:rsidRPr="00576A42">
        <w:rPr>
          <w:sz w:val="24"/>
        </w:rPr>
        <w:t xml:space="preserve">U funkciji main omogućiti unos članova kvadratne jednačine  (a, b, c). </w:t>
      </w:r>
    </w:p>
    <w:p w14:paraId="520909C4" w14:textId="77777777" w:rsidR="00601658" w:rsidRDefault="00601658" w:rsidP="00601658">
      <w:pPr>
        <w:pStyle w:val="BodyText"/>
        <w:spacing w:after="80" w:line="240" w:lineRule="auto"/>
        <w:jc w:val="both"/>
        <w:rPr>
          <w:sz w:val="24"/>
        </w:rPr>
      </w:pPr>
      <w:r w:rsidRPr="00576A42">
        <w:rPr>
          <w:sz w:val="24"/>
        </w:rPr>
        <w:t xml:space="preserve">Rješenje kvadratne jednačine se računa </w:t>
      </w:r>
      <w:r>
        <w:rPr>
          <w:sz w:val="24"/>
        </w:rPr>
        <w:t>prema</w:t>
      </w:r>
      <w:r w:rsidRPr="00576A42">
        <w:rPr>
          <w:sz w:val="24"/>
        </w:rPr>
        <w:t xml:space="preserve"> sljedećoj formuli.</w:t>
      </w:r>
    </w:p>
    <w:p w14:paraId="3FC87FD7" w14:textId="77777777" w:rsidR="00601658" w:rsidRDefault="00601658" w:rsidP="00601658">
      <w:pPr>
        <w:pStyle w:val="BodyText"/>
        <w:spacing w:after="80" w:line="240" w:lineRule="auto"/>
        <w:jc w:val="both"/>
        <w:rPr>
          <w:lang w:val="hr-HR"/>
        </w:rPr>
      </w:pPr>
      <w:r w:rsidRPr="0047766A">
        <w:rPr>
          <w:lang w:val="hr-HR"/>
        </w:rPr>
        <w:t xml:space="preserve"> </w:t>
      </w:r>
      <w:r w:rsidRPr="00AC09BA">
        <w:rPr>
          <w:position w:val="-62"/>
          <w:lang w:val="hr-HR"/>
        </w:rPr>
        <w:object w:dxaOrig="1480" w:dyaOrig="1359" w14:anchorId="67B21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58.5pt" o:ole="">
            <v:imagedata r:id="rId4" o:title=""/>
          </v:shape>
          <o:OLEObject Type="Embed" ProgID="Equation.3" ShapeID="_x0000_i1025" DrawAspect="Content" ObjectID="_1553437155" r:id="rId5"/>
        </w:object>
      </w:r>
    </w:p>
    <w:p w14:paraId="09DD3A91" w14:textId="77777777" w:rsidR="00601658" w:rsidRPr="00576A42" w:rsidRDefault="00601658" w:rsidP="00601658">
      <w:pPr>
        <w:pStyle w:val="BodyText"/>
        <w:spacing w:after="80" w:line="240" w:lineRule="auto"/>
        <w:jc w:val="both"/>
        <w:rPr>
          <w:sz w:val="24"/>
        </w:rPr>
      </w:pPr>
      <w:proofErr w:type="spellStart"/>
      <w:r w:rsidRPr="001D3953">
        <w:rPr>
          <w:highlight w:val="yellow"/>
          <w:lang w:val="hr-HR"/>
        </w:rPr>
        <w:t>Uslovi</w:t>
      </w:r>
      <w:proofErr w:type="spellEnd"/>
      <w:r w:rsidRPr="001D3953">
        <w:rPr>
          <w:highlight w:val="yellow"/>
          <w:lang w:val="hr-HR"/>
        </w:rPr>
        <w:t xml:space="preserve"> su </w:t>
      </w:r>
      <w:bookmarkStart w:id="1" w:name="OLE_LINK2"/>
      <w:bookmarkStart w:id="2" w:name="OLE_LINK3"/>
      <w:bookmarkStart w:id="3" w:name="OLE_LINK4"/>
      <w:r w:rsidRPr="001D3953">
        <w:rPr>
          <w:position w:val="-6"/>
          <w:highlight w:val="yellow"/>
          <w:lang w:val="hr-HR"/>
        </w:rPr>
        <w:object w:dxaOrig="620" w:dyaOrig="279" w14:anchorId="35A14DEA">
          <v:shape id="_x0000_i1026" type="#_x0000_t75" style="width:32pt;height:15pt" o:ole="">
            <v:imagedata r:id="rId6" o:title=""/>
          </v:shape>
          <o:OLEObject Type="Embed" ProgID="Equation.3" ShapeID="_x0000_i1026" DrawAspect="Content" ObjectID="_1553437156" r:id="rId7"/>
        </w:object>
      </w:r>
      <w:r w:rsidRPr="001D3953">
        <w:rPr>
          <w:highlight w:val="yellow"/>
          <w:lang w:val="hr-HR"/>
        </w:rPr>
        <w:t xml:space="preserve">i </w:t>
      </w:r>
      <w:r w:rsidRPr="001D3953">
        <w:rPr>
          <w:position w:val="-6"/>
          <w:highlight w:val="yellow"/>
          <w:lang w:val="hr-HR"/>
        </w:rPr>
        <w:object w:dxaOrig="560" w:dyaOrig="279" w14:anchorId="0836DEC1">
          <v:shape id="_x0000_i1027" type="#_x0000_t75" style="width:27.5pt;height:14.5pt" o:ole="">
            <v:imagedata r:id="rId8" o:title=""/>
          </v:shape>
          <o:OLEObject Type="Embed" ProgID="Equation.3" ShapeID="_x0000_i1027" DrawAspect="Content" ObjectID="_1553437157" r:id="rId9"/>
        </w:object>
      </w:r>
      <w:bookmarkEnd w:id="1"/>
      <w:bookmarkEnd w:id="2"/>
      <w:bookmarkEnd w:id="3"/>
    </w:p>
    <w:p w14:paraId="071C8FE4" w14:textId="77777777" w:rsidR="00601658" w:rsidRDefault="00601658" w:rsidP="00601658">
      <w:pPr>
        <w:jc w:val="both"/>
        <w:rPr>
          <w:sz w:val="24"/>
        </w:rPr>
      </w:pPr>
    </w:p>
    <w:p w14:paraId="6DC8CEAE" w14:textId="77777777" w:rsidR="00601658" w:rsidRDefault="00601658" w:rsidP="00601658">
      <w:pPr>
        <w:jc w:val="both"/>
        <w:rPr>
          <w:sz w:val="24"/>
        </w:rPr>
      </w:pPr>
      <w:r>
        <w:rPr>
          <w:sz w:val="24"/>
        </w:rPr>
        <w:t xml:space="preserve">Vrijednost </w:t>
      </w:r>
      <w:r w:rsidRPr="00576A42">
        <w:rPr>
          <w:sz w:val="24"/>
        </w:rPr>
        <w:t xml:space="preserve">diskriminante </w:t>
      </w:r>
      <w:r>
        <w:rPr>
          <w:sz w:val="24"/>
        </w:rPr>
        <w:t xml:space="preserve">je </w:t>
      </w:r>
      <w:r w:rsidRPr="00576A42">
        <w:rPr>
          <w:sz w:val="24"/>
        </w:rPr>
        <w:t>D = b</w:t>
      </w:r>
      <w:r w:rsidRPr="00576A42">
        <w:rPr>
          <w:sz w:val="24"/>
          <w:vertAlign w:val="superscript"/>
        </w:rPr>
        <w:t>2</w:t>
      </w:r>
      <w:r w:rsidRPr="00576A42">
        <w:rPr>
          <w:sz w:val="24"/>
        </w:rPr>
        <w:t xml:space="preserve"> - 4ac.</w:t>
      </w:r>
    </w:p>
    <w:p w14:paraId="4BADD389" w14:textId="77777777" w:rsidR="00601658" w:rsidRPr="00B403C5" w:rsidRDefault="00601658" w:rsidP="00601658">
      <w:pPr>
        <w:jc w:val="both"/>
        <w:rPr>
          <w:sz w:val="24"/>
        </w:rPr>
      </w:pPr>
      <w:r w:rsidRPr="00B403C5">
        <w:rPr>
          <w:sz w:val="24"/>
        </w:rPr>
        <w:t>Program riješiti koristeći funkciju:</w:t>
      </w:r>
    </w:p>
    <w:p w14:paraId="6698FF04" w14:textId="77777777" w:rsidR="00601658" w:rsidRDefault="00601658" w:rsidP="00601658">
      <w:pPr>
        <w:jc w:val="center"/>
        <w:rPr>
          <w:b/>
          <w:sz w:val="24"/>
        </w:rPr>
      </w:pPr>
      <w:bookmarkStart w:id="4" w:name="OLE_LINK1"/>
      <w:r>
        <w:rPr>
          <w:b/>
          <w:sz w:val="24"/>
        </w:rPr>
        <w:t>void izracunaj</w:t>
      </w:r>
      <w:r w:rsidRPr="005D2598">
        <w:rPr>
          <w:b/>
          <w:sz w:val="24"/>
        </w:rPr>
        <w:t xml:space="preserve"> (float a, float b, float c, float&amp; x1, float&amp; x2</w:t>
      </w:r>
      <w:r>
        <w:rPr>
          <w:b/>
          <w:sz w:val="24"/>
        </w:rPr>
        <w:t>, bool&amp; greska</w:t>
      </w:r>
      <w:r w:rsidRPr="005D2598">
        <w:rPr>
          <w:b/>
          <w:sz w:val="24"/>
        </w:rPr>
        <w:t>)</w:t>
      </w:r>
    </w:p>
    <w:bookmarkEnd w:id="4"/>
    <w:p w14:paraId="167C2AE6" w14:textId="77777777" w:rsidR="003D42AC" w:rsidRDefault="006016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1658" w14:paraId="3BE75430" w14:textId="77777777" w:rsidTr="00601658">
        <w:tc>
          <w:tcPr>
            <w:tcW w:w="9062" w:type="dxa"/>
          </w:tcPr>
          <w:p w14:paraId="3486895B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28502CB2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&lt;functional&gt;</w:t>
            </w:r>
          </w:p>
          <w:p w14:paraId="26CF6AD4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7E420966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6F8BB6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izracunaj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u_a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u_b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u_c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i_x1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i_x2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i_greska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04F901F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758C848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u_b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u_b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- 4 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u_a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u_c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40855E3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D3B63D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(D&gt;=0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u_a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!= 0)</w:t>
            </w:r>
          </w:p>
          <w:p w14:paraId="5B0314A8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03C4A59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i_x1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(-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u_b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sqrt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(D)) / (2*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u_a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3FCFF97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i_x2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(-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u_b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sqrt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(D)) / (2*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u_a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BE613BA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i_greska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8FB88A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8A7442D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03EF351D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AD546F2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i_greska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30F683D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11EBA15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D5B43C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1B703E56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C14293B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7E9AEA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00A0515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B71DD0F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a, b, c;</w:t>
            </w:r>
          </w:p>
          <w:p w14:paraId="4A3A478A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14:paraId="38D750BA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40B002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x1;</w:t>
            </w:r>
          </w:p>
          <w:p w14:paraId="47AD1EA8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x2;</w:t>
            </w:r>
          </w:p>
          <w:p w14:paraId="577DFC61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greska;</w:t>
            </w:r>
          </w:p>
          <w:p w14:paraId="1747FDEA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E4CA55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izracunaj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(a, b, c, x1, x2, greska);</w:t>
            </w:r>
          </w:p>
          <w:p w14:paraId="4732EDEE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DE8F24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(!greska)</w:t>
            </w:r>
          </w:p>
          <w:p w14:paraId="00261D17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x1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136B9FF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3B8A3FC9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"Nema rješenja"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1BDC335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F6A325" w14:textId="77777777" w:rsidR="00601658" w:rsidRDefault="00601658" w:rsidP="006016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BDD8295" w14:textId="77777777" w:rsidR="00601658" w:rsidRDefault="00601658" w:rsidP="0060165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49588E9" w14:textId="77777777" w:rsidR="00601658" w:rsidRDefault="00601658"/>
    <w:sectPr w:rsidR="00601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2C"/>
    <w:rsid w:val="002621C5"/>
    <w:rsid w:val="005B53A2"/>
    <w:rsid w:val="00601658"/>
    <w:rsid w:val="00612374"/>
    <w:rsid w:val="008A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70141B"/>
  <w15:chartTrackingRefBased/>
  <w15:docId w15:val="{B07B1522-FAA7-4210-B2B0-B3E98D26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6016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1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2</cp:revision>
  <dcterms:created xsi:type="dcterms:W3CDTF">2017-04-11T15:32:00Z</dcterms:created>
  <dcterms:modified xsi:type="dcterms:W3CDTF">2017-04-11T15:32:00Z</dcterms:modified>
</cp:coreProperties>
</file>