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4E7B" w14:textId="77777777" w:rsidR="00524FD9" w:rsidRPr="00A00CA1" w:rsidRDefault="0047494C" w:rsidP="009C41F8">
      <w:pPr>
        <w:jc w:val="center"/>
        <w:rPr>
          <w:rFonts w:ascii="Arial Narrow" w:hAnsi="Arial Narrow"/>
          <w:lang w:eastAsia="sl-SI"/>
        </w:rPr>
      </w:pPr>
      <w:r w:rsidRPr="00A00CA1">
        <w:rPr>
          <w:noProof/>
        </w:rPr>
        <w:drawing>
          <wp:anchor distT="0" distB="0" distL="114300" distR="114300" simplePos="0" relativeHeight="251657728" behindDoc="1" locked="0" layoutInCell="1" allowOverlap="1" wp14:anchorId="1B88E3C4" wp14:editId="6D96846E">
            <wp:simplePos x="0" y="0"/>
            <wp:positionH relativeFrom="column">
              <wp:posOffset>4526280</wp:posOffset>
            </wp:positionH>
            <wp:positionV relativeFrom="paragraph">
              <wp:posOffset>119380</wp:posOffset>
            </wp:positionV>
            <wp:extent cx="1012190" cy="523875"/>
            <wp:effectExtent l="0" t="0" r="0" b="0"/>
            <wp:wrapNone/>
            <wp:docPr id="11" name="Slika 2" descr="uni-modra-feri-brez-na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uni-modra-feri-brez-napi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219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0CA1">
        <w:rPr>
          <w:rFonts w:ascii="Arial Narrow" w:hAnsi="Arial Narrow"/>
          <w:noProof/>
          <w:lang w:eastAsia="sl-SI"/>
        </w:rPr>
        <w:drawing>
          <wp:inline distT="0" distB="0" distL="0" distR="0" wp14:anchorId="426372F0" wp14:editId="7C3D2824">
            <wp:extent cx="2076450" cy="1123950"/>
            <wp:effectExtent l="0" t="0" r="0" b="0"/>
            <wp:docPr id="3"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p w14:paraId="3D8E8426" w14:textId="77777777" w:rsidR="002B38D9" w:rsidRPr="00A00CA1" w:rsidRDefault="002B38D9" w:rsidP="009C41F8"/>
    <w:p w14:paraId="1F7079E0" w14:textId="77777777" w:rsidR="002B38D9" w:rsidRPr="00A00CA1" w:rsidRDefault="002B38D9" w:rsidP="009C41F8"/>
    <w:p w14:paraId="39005892" w14:textId="77777777" w:rsidR="002B38D9" w:rsidRPr="00A00CA1" w:rsidRDefault="002B38D9" w:rsidP="009C41F8"/>
    <w:p w14:paraId="5D52BCD8" w14:textId="77777777" w:rsidR="002B38D9" w:rsidRPr="00A00CA1" w:rsidRDefault="002B38D9" w:rsidP="009C41F8"/>
    <w:p w14:paraId="4A238236" w14:textId="77777777" w:rsidR="002B38D9" w:rsidRPr="00A00CA1" w:rsidRDefault="002B38D9" w:rsidP="009C41F8"/>
    <w:p w14:paraId="4F471FFE" w14:textId="77777777" w:rsidR="002B38D9" w:rsidRPr="00A00CA1" w:rsidRDefault="002B38D9" w:rsidP="009C41F8"/>
    <w:p w14:paraId="76A32CF6" w14:textId="77777777" w:rsidR="002B38D9" w:rsidRPr="00A00CA1" w:rsidRDefault="002B38D9" w:rsidP="009C41F8"/>
    <w:p w14:paraId="6D00C377" w14:textId="77777777" w:rsidR="002B38D9" w:rsidRPr="00A00CA1" w:rsidRDefault="002B38D9" w:rsidP="009C41F8"/>
    <w:p w14:paraId="26EA24D6" w14:textId="77777777" w:rsidR="002B38D9" w:rsidRPr="00A00CA1" w:rsidRDefault="002B38D9" w:rsidP="009C41F8"/>
    <w:p w14:paraId="0E224A13" w14:textId="502D4959" w:rsidR="00DA22CE" w:rsidRPr="00A00CA1" w:rsidRDefault="00DA22CE" w:rsidP="009C41F8">
      <w:pPr>
        <w:pStyle w:val="Subtitle"/>
        <w:spacing w:line="360" w:lineRule="auto"/>
      </w:pPr>
      <w:r w:rsidRPr="00A00CA1">
        <w:t>Jaša Zupančič</w:t>
      </w:r>
    </w:p>
    <w:p w14:paraId="7F93FF81" w14:textId="77777777" w:rsidR="002B38D9" w:rsidRPr="00A00CA1" w:rsidRDefault="002B38D9" w:rsidP="009C41F8"/>
    <w:p w14:paraId="70C55CCF" w14:textId="7AD3EADB" w:rsidR="002B38D9" w:rsidRPr="00A00CA1" w:rsidRDefault="00FE449D" w:rsidP="009C41F8">
      <w:pPr>
        <w:pStyle w:val="Title"/>
        <w:spacing w:line="360" w:lineRule="auto"/>
        <w:rPr>
          <w:sz w:val="52"/>
          <w:szCs w:val="52"/>
        </w:rPr>
      </w:pPr>
      <w:r w:rsidRPr="00A00CA1">
        <w:rPr>
          <w:sz w:val="52"/>
          <w:szCs w:val="52"/>
        </w:rPr>
        <w:t>Realno-časovno zaznavanje drže na robnih napravah za spremljanje in analizo vadbe</w:t>
      </w:r>
    </w:p>
    <w:p w14:paraId="245B8051" w14:textId="77777777" w:rsidR="00DA22CE" w:rsidRPr="00A00CA1" w:rsidRDefault="00DA22CE" w:rsidP="009C41F8">
      <w:pPr>
        <w:pStyle w:val="Title"/>
        <w:spacing w:line="360" w:lineRule="auto"/>
        <w:rPr>
          <w:sz w:val="52"/>
          <w:szCs w:val="52"/>
        </w:rPr>
      </w:pPr>
    </w:p>
    <w:p w14:paraId="14735310" w14:textId="1971D31F" w:rsidR="00DA22CE" w:rsidRPr="00A00CA1" w:rsidRDefault="00DA22CE" w:rsidP="009C41F8">
      <w:pPr>
        <w:pStyle w:val="Subtitle"/>
        <w:spacing w:line="360" w:lineRule="auto"/>
      </w:pPr>
      <w:r w:rsidRPr="00A00CA1">
        <w:t>Magistrsko delo</w:t>
      </w:r>
    </w:p>
    <w:p w14:paraId="5E865501" w14:textId="77777777" w:rsidR="002B38D9" w:rsidRPr="00A00CA1" w:rsidRDefault="002B38D9" w:rsidP="009C41F8"/>
    <w:p w14:paraId="6277DF1A" w14:textId="77777777" w:rsidR="002B38D9" w:rsidRPr="00A00CA1" w:rsidRDefault="002B38D9" w:rsidP="009C41F8"/>
    <w:p w14:paraId="2BB6DD2F" w14:textId="77777777" w:rsidR="002B38D9" w:rsidRPr="00A00CA1" w:rsidRDefault="002B38D9" w:rsidP="009C41F8"/>
    <w:p w14:paraId="21502DC4" w14:textId="77777777" w:rsidR="002B38D9" w:rsidRPr="00A00CA1" w:rsidRDefault="002B38D9" w:rsidP="009C41F8"/>
    <w:p w14:paraId="23D54925" w14:textId="77777777" w:rsidR="002B38D9" w:rsidRPr="00A00CA1" w:rsidRDefault="002B38D9" w:rsidP="009C41F8"/>
    <w:p w14:paraId="4863D6B9" w14:textId="32F56952" w:rsidR="002B38D9" w:rsidRPr="00A00CA1" w:rsidRDefault="002B38D9" w:rsidP="009C41F8">
      <w:pPr>
        <w:pStyle w:val="Subtitle"/>
        <w:spacing w:line="360" w:lineRule="auto"/>
      </w:pPr>
      <w:r w:rsidRPr="00A00CA1">
        <w:t xml:space="preserve">Maribor, </w:t>
      </w:r>
      <w:r w:rsidR="00DA22CE" w:rsidRPr="00A00CA1">
        <w:t>februar</w:t>
      </w:r>
      <w:r w:rsidR="005A2E8C" w:rsidRPr="00A00CA1">
        <w:t xml:space="preserve"> 20</w:t>
      </w:r>
      <w:r w:rsidR="00854093" w:rsidRPr="00A00CA1">
        <w:t>2</w:t>
      </w:r>
      <w:r w:rsidR="00DA22CE" w:rsidRPr="00A00CA1">
        <w:t>6</w:t>
      </w:r>
    </w:p>
    <w:p w14:paraId="362CB1F1" w14:textId="77777777" w:rsidR="002B38D9" w:rsidRPr="00A00CA1" w:rsidRDefault="002B38D9" w:rsidP="009C41F8">
      <w:pPr>
        <w:pStyle w:val="Heading1"/>
        <w:numPr>
          <w:ilvl w:val="0"/>
          <w:numId w:val="0"/>
        </w:numPr>
        <w:spacing w:line="360" w:lineRule="auto"/>
        <w:rPr>
          <w:lang w:val="sl-SI"/>
        </w:rPr>
        <w:sectPr w:rsidR="002B38D9" w:rsidRPr="00A00CA1" w:rsidSect="0033166D">
          <w:headerReference w:type="even" r:id="rId10"/>
          <w:footerReference w:type="default" r:id="rId11"/>
          <w:pgSz w:w="11901" w:h="16834" w:code="9"/>
          <w:pgMar w:top="1135" w:right="1418" w:bottom="1701" w:left="1701" w:header="709" w:footer="709" w:gutter="0"/>
          <w:pgNumType w:start="0"/>
          <w:cols w:space="708"/>
          <w:titlePg/>
          <w:docGrid w:linePitch="299"/>
        </w:sectPr>
      </w:pPr>
    </w:p>
    <w:p w14:paraId="6BB34A15" w14:textId="77777777" w:rsidR="002B38D9" w:rsidRPr="00A00CA1" w:rsidRDefault="002B38D9" w:rsidP="009C41F8">
      <w:pPr>
        <w:spacing w:before="240"/>
        <w:rPr>
          <w:b/>
          <w:sz w:val="36"/>
          <w:szCs w:val="36"/>
        </w:rPr>
      </w:pPr>
      <w:r w:rsidRPr="00A00CA1">
        <w:rPr>
          <w:b/>
          <w:sz w:val="36"/>
          <w:szCs w:val="36"/>
        </w:rPr>
        <w:lastRenderedPageBreak/>
        <w:t>KAZALO</w:t>
      </w:r>
    </w:p>
    <w:p w14:paraId="5359AFF5" w14:textId="72789049" w:rsidR="00A51023" w:rsidRDefault="002B38D9">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A00CA1">
        <w:rPr>
          <w:rStyle w:val="Strong"/>
          <w:rFonts w:ascii="Arial" w:hAnsi="Arial" w:cs="Arial"/>
          <w:noProof w:val="0"/>
        </w:rPr>
        <w:fldChar w:fldCharType="begin"/>
      </w:r>
      <w:r w:rsidRPr="00A00CA1">
        <w:rPr>
          <w:rStyle w:val="Strong"/>
          <w:rFonts w:ascii="Arial" w:hAnsi="Arial" w:cs="Arial"/>
          <w:noProof w:val="0"/>
        </w:rPr>
        <w:instrText xml:space="preserve"> TOC \o "1-4" \u </w:instrText>
      </w:r>
      <w:r w:rsidRPr="00A00CA1">
        <w:rPr>
          <w:rStyle w:val="Strong"/>
          <w:rFonts w:ascii="Arial" w:hAnsi="Arial" w:cs="Arial"/>
          <w:noProof w:val="0"/>
        </w:rPr>
        <w:fldChar w:fldCharType="separate"/>
      </w:r>
      <w:r w:rsidR="00A51023" w:rsidRPr="007142E7">
        <w:t>1</w:t>
      </w:r>
      <w:r w:rsidR="00A51023">
        <w:rPr>
          <w:rFonts w:asciiTheme="minorHAnsi" w:eastAsiaTheme="minorEastAsia" w:hAnsiTheme="minorHAnsi" w:cstheme="minorBidi"/>
          <w:b w:val="0"/>
          <w:bCs w:val="0"/>
          <w:caps w:val="0"/>
          <w:kern w:val="2"/>
          <w:sz w:val="24"/>
          <w:szCs w:val="24"/>
          <w:lang w:val="en-SI" w:eastAsia="en-SI"/>
          <w14:ligatures w14:val="standardContextual"/>
        </w:rPr>
        <w:tab/>
      </w:r>
      <w:r w:rsidR="00A51023" w:rsidRPr="007142E7">
        <w:t>UVOD</w:t>
      </w:r>
      <w:r w:rsidR="00A51023">
        <w:tab/>
      </w:r>
      <w:r w:rsidR="00A51023">
        <w:fldChar w:fldCharType="begin"/>
      </w:r>
      <w:r w:rsidR="00A51023">
        <w:instrText xml:space="preserve"> PAGEREF _Toc230973856 \h </w:instrText>
      </w:r>
      <w:r w:rsidR="00A51023">
        <w:fldChar w:fldCharType="separate"/>
      </w:r>
      <w:r w:rsidR="00A51023">
        <w:t>1</w:t>
      </w:r>
      <w:r w:rsidR="00A51023">
        <w:fldChar w:fldCharType="end"/>
      </w:r>
    </w:p>
    <w:p w14:paraId="32C03959" w14:textId="4FC7D52B"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1.1</w:t>
      </w:r>
      <w:r>
        <w:rPr>
          <w:rFonts w:asciiTheme="minorHAnsi" w:eastAsiaTheme="minorEastAsia" w:hAnsiTheme="minorHAnsi" w:cstheme="minorBidi"/>
          <w:b w:val="0"/>
          <w:bCs w:val="0"/>
          <w:kern w:val="2"/>
          <w:sz w:val="24"/>
          <w:szCs w:val="24"/>
          <w:lang w:val="en-SI" w:eastAsia="en-SI"/>
          <w14:ligatures w14:val="standardContextual"/>
        </w:rPr>
        <w:tab/>
      </w:r>
      <w:r>
        <w:t>Opis problema</w:t>
      </w:r>
      <w:r>
        <w:tab/>
      </w:r>
      <w:r>
        <w:fldChar w:fldCharType="begin"/>
      </w:r>
      <w:r>
        <w:instrText xml:space="preserve"> PAGEREF _Toc230973857 \h </w:instrText>
      </w:r>
      <w:r>
        <w:fldChar w:fldCharType="separate"/>
      </w:r>
      <w:r>
        <w:t>1</w:t>
      </w:r>
      <w:r>
        <w:fldChar w:fldCharType="end"/>
      </w:r>
    </w:p>
    <w:p w14:paraId="1364E207" w14:textId="661394E8"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1.2</w:t>
      </w:r>
      <w:r>
        <w:rPr>
          <w:rFonts w:asciiTheme="minorHAnsi" w:eastAsiaTheme="minorEastAsia" w:hAnsiTheme="minorHAnsi" w:cstheme="minorBidi"/>
          <w:b w:val="0"/>
          <w:bCs w:val="0"/>
          <w:kern w:val="2"/>
          <w:sz w:val="24"/>
          <w:szCs w:val="24"/>
          <w:lang w:val="en-SI" w:eastAsia="en-SI"/>
          <w14:ligatures w14:val="standardContextual"/>
        </w:rPr>
        <w:tab/>
      </w:r>
      <w:r>
        <w:t>Cilji in nameni naloge</w:t>
      </w:r>
      <w:r>
        <w:tab/>
      </w:r>
      <w:r>
        <w:fldChar w:fldCharType="begin"/>
      </w:r>
      <w:r>
        <w:instrText xml:space="preserve"> PAGEREF _Toc230973858 \h </w:instrText>
      </w:r>
      <w:r>
        <w:fldChar w:fldCharType="separate"/>
      </w:r>
      <w:r>
        <w:t>1</w:t>
      </w:r>
      <w:r>
        <w:fldChar w:fldCharType="end"/>
      </w:r>
    </w:p>
    <w:p w14:paraId="203FE017" w14:textId="163245DF" w:rsidR="00A51023" w:rsidRDefault="00A51023">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7142E7">
        <w:t>2</w:t>
      </w:r>
      <w:r>
        <w:rPr>
          <w:rFonts w:asciiTheme="minorHAnsi" w:eastAsiaTheme="minorEastAsia" w:hAnsiTheme="minorHAnsi" w:cstheme="minorBidi"/>
          <w:b w:val="0"/>
          <w:bCs w:val="0"/>
          <w:caps w:val="0"/>
          <w:kern w:val="2"/>
          <w:sz w:val="24"/>
          <w:szCs w:val="24"/>
          <w:lang w:val="en-SI" w:eastAsia="en-SI"/>
          <w14:ligatures w14:val="standardContextual"/>
        </w:rPr>
        <w:tab/>
      </w:r>
      <w:r w:rsidRPr="007142E7">
        <w:t>OPIS, RAZVOJ IN OTIMIZACIJA MODELOV</w:t>
      </w:r>
      <w:r>
        <w:tab/>
      </w:r>
      <w:r>
        <w:fldChar w:fldCharType="begin"/>
      </w:r>
      <w:r>
        <w:instrText xml:space="preserve"> PAGEREF _Toc230973859 \h </w:instrText>
      </w:r>
      <w:r>
        <w:fldChar w:fldCharType="separate"/>
      </w:r>
      <w:r>
        <w:t>3</w:t>
      </w:r>
      <w:r>
        <w:fldChar w:fldCharType="end"/>
      </w:r>
    </w:p>
    <w:p w14:paraId="4D849903" w14:textId="59FCB1BA"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2.1</w:t>
      </w:r>
      <w:r>
        <w:rPr>
          <w:rFonts w:asciiTheme="minorHAnsi" w:eastAsiaTheme="minorEastAsia" w:hAnsiTheme="minorHAnsi" w:cstheme="minorBidi"/>
          <w:b w:val="0"/>
          <w:bCs w:val="0"/>
          <w:kern w:val="2"/>
          <w:sz w:val="24"/>
          <w:szCs w:val="24"/>
          <w:lang w:val="en-SI" w:eastAsia="en-SI"/>
          <w14:ligatures w14:val="standardContextual"/>
        </w:rPr>
        <w:tab/>
      </w:r>
      <w:r>
        <w:t>Razlike med modeli</w:t>
      </w:r>
      <w:r>
        <w:tab/>
      </w:r>
      <w:r>
        <w:fldChar w:fldCharType="begin"/>
      </w:r>
      <w:r>
        <w:instrText xml:space="preserve"> PAGEREF _Toc230973860 \h </w:instrText>
      </w:r>
      <w:r>
        <w:fldChar w:fldCharType="separate"/>
      </w:r>
      <w:r>
        <w:t>3</w:t>
      </w:r>
      <w:r>
        <w:fldChar w:fldCharType="end"/>
      </w:r>
    </w:p>
    <w:p w14:paraId="72EEECF1" w14:textId="49D0978C"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2.1.1</w:t>
      </w:r>
      <w:r>
        <w:rPr>
          <w:rFonts w:asciiTheme="minorHAnsi" w:eastAsiaTheme="minorEastAsia" w:hAnsiTheme="minorHAnsi" w:cstheme="minorBidi"/>
          <w:noProof/>
          <w:kern w:val="2"/>
          <w:sz w:val="24"/>
          <w:szCs w:val="24"/>
          <w:lang w:val="en-SI" w:eastAsia="en-SI"/>
          <w14:ligatures w14:val="standardContextual"/>
        </w:rPr>
        <w:tab/>
      </w:r>
      <w:r>
        <w:rPr>
          <w:noProof/>
        </w:rPr>
        <w:t>2D in 3D pozicija zaznanih sklepnih točk</w:t>
      </w:r>
      <w:r>
        <w:rPr>
          <w:noProof/>
        </w:rPr>
        <w:tab/>
      </w:r>
      <w:r>
        <w:rPr>
          <w:noProof/>
        </w:rPr>
        <w:fldChar w:fldCharType="begin"/>
      </w:r>
      <w:r>
        <w:rPr>
          <w:noProof/>
        </w:rPr>
        <w:instrText xml:space="preserve"> PAGEREF _Toc230973861 \h </w:instrText>
      </w:r>
      <w:r>
        <w:rPr>
          <w:noProof/>
        </w:rPr>
      </w:r>
      <w:r>
        <w:rPr>
          <w:noProof/>
        </w:rPr>
        <w:fldChar w:fldCharType="separate"/>
      </w:r>
      <w:r>
        <w:rPr>
          <w:noProof/>
        </w:rPr>
        <w:t>3</w:t>
      </w:r>
      <w:r>
        <w:rPr>
          <w:noProof/>
        </w:rPr>
        <w:fldChar w:fldCharType="end"/>
      </w:r>
    </w:p>
    <w:p w14:paraId="5304C61F" w14:textId="1BB7BA58"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2.1.2</w:t>
      </w:r>
      <w:r>
        <w:rPr>
          <w:rFonts w:asciiTheme="minorHAnsi" w:eastAsiaTheme="minorEastAsia" w:hAnsiTheme="minorHAnsi" w:cstheme="minorBidi"/>
          <w:noProof/>
          <w:kern w:val="2"/>
          <w:sz w:val="24"/>
          <w:szCs w:val="24"/>
          <w:lang w:val="en-SI" w:eastAsia="en-SI"/>
          <w14:ligatures w14:val="standardContextual"/>
        </w:rPr>
        <w:tab/>
      </w:r>
      <w:r>
        <w:rPr>
          <w:noProof/>
        </w:rPr>
        <w:t>Oblika zaznanih sklepnih točk</w:t>
      </w:r>
      <w:r>
        <w:rPr>
          <w:noProof/>
        </w:rPr>
        <w:tab/>
      </w:r>
      <w:r>
        <w:rPr>
          <w:noProof/>
        </w:rPr>
        <w:fldChar w:fldCharType="begin"/>
      </w:r>
      <w:r>
        <w:rPr>
          <w:noProof/>
        </w:rPr>
        <w:instrText xml:space="preserve"> PAGEREF _Toc230973862 \h </w:instrText>
      </w:r>
      <w:r>
        <w:rPr>
          <w:noProof/>
        </w:rPr>
      </w:r>
      <w:r>
        <w:rPr>
          <w:noProof/>
        </w:rPr>
        <w:fldChar w:fldCharType="separate"/>
      </w:r>
      <w:r>
        <w:rPr>
          <w:noProof/>
        </w:rPr>
        <w:t>4</w:t>
      </w:r>
      <w:r>
        <w:rPr>
          <w:noProof/>
        </w:rPr>
        <w:fldChar w:fldCharType="end"/>
      </w:r>
    </w:p>
    <w:p w14:paraId="793174BE" w14:textId="7C42A01F"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2.2</w:t>
      </w:r>
      <w:r>
        <w:rPr>
          <w:rFonts w:asciiTheme="minorHAnsi" w:eastAsiaTheme="minorEastAsia" w:hAnsiTheme="minorHAnsi" w:cstheme="minorBidi"/>
          <w:b w:val="0"/>
          <w:bCs w:val="0"/>
          <w:kern w:val="2"/>
          <w:sz w:val="24"/>
          <w:szCs w:val="24"/>
          <w:lang w:val="en-SI" w:eastAsia="en-SI"/>
          <w14:ligatures w14:val="standardContextual"/>
        </w:rPr>
        <w:tab/>
      </w:r>
      <w:r>
        <w:t>Izbrani modeli in njihove razlike</w:t>
      </w:r>
      <w:r>
        <w:tab/>
      </w:r>
      <w:r>
        <w:fldChar w:fldCharType="begin"/>
      </w:r>
      <w:r>
        <w:instrText xml:space="preserve"> PAGEREF _Toc230973863 \h </w:instrText>
      </w:r>
      <w:r>
        <w:fldChar w:fldCharType="separate"/>
      </w:r>
      <w:r>
        <w:t>5</w:t>
      </w:r>
      <w:r>
        <w:fldChar w:fldCharType="end"/>
      </w:r>
    </w:p>
    <w:p w14:paraId="795882EC" w14:textId="2E4A456E"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2.2.1</w:t>
      </w:r>
      <w:r>
        <w:rPr>
          <w:rFonts w:asciiTheme="minorHAnsi" w:eastAsiaTheme="minorEastAsia" w:hAnsiTheme="minorHAnsi" w:cstheme="minorBidi"/>
          <w:noProof/>
          <w:kern w:val="2"/>
          <w:sz w:val="24"/>
          <w:szCs w:val="24"/>
          <w:lang w:val="en-SI" w:eastAsia="en-SI"/>
          <w14:ligatures w14:val="standardContextual"/>
        </w:rPr>
        <w:tab/>
      </w:r>
      <w:r>
        <w:rPr>
          <w:noProof/>
        </w:rPr>
        <w:t>Pose Landmarker – Mediapipe [1]</w:t>
      </w:r>
      <w:r>
        <w:rPr>
          <w:noProof/>
        </w:rPr>
        <w:tab/>
      </w:r>
      <w:r>
        <w:rPr>
          <w:noProof/>
        </w:rPr>
        <w:fldChar w:fldCharType="begin"/>
      </w:r>
      <w:r>
        <w:rPr>
          <w:noProof/>
        </w:rPr>
        <w:instrText xml:space="preserve"> PAGEREF _Toc230973864 \h </w:instrText>
      </w:r>
      <w:r>
        <w:rPr>
          <w:noProof/>
        </w:rPr>
      </w:r>
      <w:r>
        <w:rPr>
          <w:noProof/>
        </w:rPr>
        <w:fldChar w:fldCharType="separate"/>
      </w:r>
      <w:r>
        <w:rPr>
          <w:noProof/>
        </w:rPr>
        <w:t>5</w:t>
      </w:r>
      <w:r>
        <w:rPr>
          <w:noProof/>
        </w:rPr>
        <w:fldChar w:fldCharType="end"/>
      </w:r>
    </w:p>
    <w:p w14:paraId="53A39922" w14:textId="73E9E3B9"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2.2.2</w:t>
      </w:r>
      <w:r>
        <w:rPr>
          <w:rFonts w:asciiTheme="minorHAnsi" w:eastAsiaTheme="minorEastAsia" w:hAnsiTheme="minorHAnsi" w:cstheme="minorBidi"/>
          <w:noProof/>
          <w:kern w:val="2"/>
          <w:sz w:val="24"/>
          <w:szCs w:val="24"/>
          <w:lang w:val="en-SI" w:eastAsia="en-SI"/>
          <w14:ligatures w14:val="standardContextual"/>
        </w:rPr>
        <w:tab/>
      </w:r>
      <w:r>
        <w:rPr>
          <w:noProof/>
        </w:rPr>
        <w:t>YOLO11-pose - Ultralytics</w:t>
      </w:r>
      <w:r>
        <w:rPr>
          <w:noProof/>
        </w:rPr>
        <w:tab/>
      </w:r>
      <w:r>
        <w:rPr>
          <w:noProof/>
        </w:rPr>
        <w:fldChar w:fldCharType="begin"/>
      </w:r>
      <w:r>
        <w:rPr>
          <w:noProof/>
        </w:rPr>
        <w:instrText xml:space="preserve"> PAGEREF _Toc230973865 \h </w:instrText>
      </w:r>
      <w:r>
        <w:rPr>
          <w:noProof/>
        </w:rPr>
      </w:r>
      <w:r>
        <w:rPr>
          <w:noProof/>
        </w:rPr>
        <w:fldChar w:fldCharType="separate"/>
      </w:r>
      <w:r>
        <w:rPr>
          <w:noProof/>
        </w:rPr>
        <w:t>8</w:t>
      </w:r>
      <w:r>
        <w:rPr>
          <w:noProof/>
        </w:rPr>
        <w:fldChar w:fldCharType="end"/>
      </w:r>
    </w:p>
    <w:p w14:paraId="4636A1DD" w14:textId="11B1B138"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2.2.3</w:t>
      </w:r>
      <w:r>
        <w:rPr>
          <w:rFonts w:asciiTheme="minorHAnsi" w:eastAsiaTheme="minorEastAsia" w:hAnsiTheme="minorHAnsi" w:cstheme="minorBidi"/>
          <w:noProof/>
          <w:kern w:val="2"/>
          <w:sz w:val="24"/>
          <w:szCs w:val="24"/>
          <w:lang w:val="en-SI" w:eastAsia="en-SI"/>
          <w14:ligatures w14:val="standardContextual"/>
        </w:rPr>
        <w:tab/>
      </w:r>
      <w:r>
        <w:rPr>
          <w:noProof/>
        </w:rPr>
        <w:t>PoseNet – Tensorflow.js [5]</w:t>
      </w:r>
      <w:r>
        <w:rPr>
          <w:noProof/>
        </w:rPr>
        <w:tab/>
      </w:r>
      <w:r>
        <w:rPr>
          <w:noProof/>
        </w:rPr>
        <w:fldChar w:fldCharType="begin"/>
      </w:r>
      <w:r>
        <w:rPr>
          <w:noProof/>
        </w:rPr>
        <w:instrText xml:space="preserve"> PAGEREF _Toc230973866 \h </w:instrText>
      </w:r>
      <w:r>
        <w:rPr>
          <w:noProof/>
        </w:rPr>
      </w:r>
      <w:r>
        <w:rPr>
          <w:noProof/>
        </w:rPr>
        <w:fldChar w:fldCharType="separate"/>
      </w:r>
      <w:r>
        <w:rPr>
          <w:noProof/>
        </w:rPr>
        <w:t>10</w:t>
      </w:r>
      <w:r>
        <w:rPr>
          <w:noProof/>
        </w:rPr>
        <w:fldChar w:fldCharType="end"/>
      </w:r>
    </w:p>
    <w:p w14:paraId="38EC866F" w14:textId="3A253349"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2.2.4</w:t>
      </w:r>
      <w:r>
        <w:rPr>
          <w:rFonts w:asciiTheme="minorHAnsi" w:eastAsiaTheme="minorEastAsia" w:hAnsiTheme="minorHAnsi" w:cstheme="minorBidi"/>
          <w:noProof/>
          <w:kern w:val="2"/>
          <w:sz w:val="24"/>
          <w:szCs w:val="24"/>
          <w:lang w:val="en-SI" w:eastAsia="en-SI"/>
          <w14:ligatures w14:val="standardContextual"/>
        </w:rPr>
        <w:tab/>
      </w:r>
      <w:r>
        <w:rPr>
          <w:noProof/>
        </w:rPr>
        <w:t>MoveNet – Tensorflow.js</w:t>
      </w:r>
      <w:r>
        <w:rPr>
          <w:noProof/>
        </w:rPr>
        <w:tab/>
      </w:r>
      <w:r>
        <w:rPr>
          <w:noProof/>
        </w:rPr>
        <w:fldChar w:fldCharType="begin"/>
      </w:r>
      <w:r>
        <w:rPr>
          <w:noProof/>
        </w:rPr>
        <w:instrText xml:space="preserve"> PAGEREF _Toc230973867 \h </w:instrText>
      </w:r>
      <w:r>
        <w:rPr>
          <w:noProof/>
        </w:rPr>
      </w:r>
      <w:r>
        <w:rPr>
          <w:noProof/>
        </w:rPr>
        <w:fldChar w:fldCharType="separate"/>
      </w:r>
      <w:r>
        <w:rPr>
          <w:noProof/>
        </w:rPr>
        <w:t>12</w:t>
      </w:r>
      <w:r>
        <w:rPr>
          <w:noProof/>
        </w:rPr>
        <w:fldChar w:fldCharType="end"/>
      </w:r>
    </w:p>
    <w:p w14:paraId="64EE206C" w14:textId="22F0A69E"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2.2.5</w:t>
      </w:r>
      <w:r>
        <w:rPr>
          <w:rFonts w:asciiTheme="minorHAnsi" w:eastAsiaTheme="minorEastAsia" w:hAnsiTheme="minorHAnsi" w:cstheme="minorBidi"/>
          <w:noProof/>
          <w:kern w:val="2"/>
          <w:sz w:val="24"/>
          <w:szCs w:val="24"/>
          <w:lang w:val="en-SI" w:eastAsia="en-SI"/>
          <w14:ligatures w14:val="standardContextual"/>
        </w:rPr>
        <w:tab/>
      </w:r>
      <w:r>
        <w:rPr>
          <w:noProof/>
        </w:rPr>
        <w:t>BlazePose – Tensorflow.js [9]</w:t>
      </w:r>
      <w:r>
        <w:rPr>
          <w:noProof/>
        </w:rPr>
        <w:tab/>
      </w:r>
      <w:r>
        <w:rPr>
          <w:noProof/>
        </w:rPr>
        <w:fldChar w:fldCharType="begin"/>
      </w:r>
      <w:r>
        <w:rPr>
          <w:noProof/>
        </w:rPr>
        <w:instrText xml:space="preserve"> PAGEREF _Toc230973868 \h </w:instrText>
      </w:r>
      <w:r>
        <w:rPr>
          <w:noProof/>
        </w:rPr>
      </w:r>
      <w:r>
        <w:rPr>
          <w:noProof/>
        </w:rPr>
        <w:fldChar w:fldCharType="separate"/>
      </w:r>
      <w:r>
        <w:rPr>
          <w:noProof/>
        </w:rPr>
        <w:t>14</w:t>
      </w:r>
      <w:r>
        <w:rPr>
          <w:noProof/>
        </w:rPr>
        <w:fldChar w:fldCharType="end"/>
      </w:r>
    </w:p>
    <w:p w14:paraId="1E5EAFBF" w14:textId="5319C28B"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2.3</w:t>
      </w:r>
      <w:r>
        <w:rPr>
          <w:rFonts w:asciiTheme="minorHAnsi" w:eastAsiaTheme="minorEastAsia" w:hAnsiTheme="minorHAnsi" w:cstheme="minorBidi"/>
          <w:b w:val="0"/>
          <w:bCs w:val="0"/>
          <w:kern w:val="2"/>
          <w:sz w:val="24"/>
          <w:szCs w:val="24"/>
          <w:lang w:val="en-SI" w:eastAsia="en-SI"/>
          <w14:ligatures w14:val="standardContextual"/>
        </w:rPr>
        <w:tab/>
      </w:r>
      <w:r>
        <w:t>Razvoj in optimizacija izbranih modelov</w:t>
      </w:r>
      <w:r>
        <w:tab/>
      </w:r>
      <w:r>
        <w:fldChar w:fldCharType="begin"/>
      </w:r>
      <w:r>
        <w:instrText xml:space="preserve"> PAGEREF _Toc230973869 \h </w:instrText>
      </w:r>
      <w:r>
        <w:fldChar w:fldCharType="separate"/>
      </w:r>
      <w:r>
        <w:t>15</w:t>
      </w:r>
      <w:r>
        <w:fldChar w:fldCharType="end"/>
      </w:r>
    </w:p>
    <w:p w14:paraId="3188E411" w14:textId="79522941"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2.3.1</w:t>
      </w:r>
      <w:r>
        <w:rPr>
          <w:rFonts w:asciiTheme="minorHAnsi" w:eastAsiaTheme="minorEastAsia" w:hAnsiTheme="minorHAnsi" w:cstheme="minorBidi"/>
          <w:noProof/>
          <w:kern w:val="2"/>
          <w:sz w:val="24"/>
          <w:szCs w:val="24"/>
          <w:lang w:val="en-SI" w:eastAsia="en-SI"/>
          <w14:ligatures w14:val="standardContextual"/>
        </w:rPr>
        <w:tab/>
      </w:r>
      <w:r>
        <w:rPr>
          <w:noProof/>
        </w:rPr>
        <w:t>WebAssembly [10] [11]</w:t>
      </w:r>
      <w:r>
        <w:rPr>
          <w:noProof/>
        </w:rPr>
        <w:tab/>
      </w:r>
      <w:r>
        <w:rPr>
          <w:noProof/>
        </w:rPr>
        <w:fldChar w:fldCharType="begin"/>
      </w:r>
      <w:r>
        <w:rPr>
          <w:noProof/>
        </w:rPr>
        <w:instrText xml:space="preserve"> PAGEREF _Toc230973870 \h </w:instrText>
      </w:r>
      <w:r>
        <w:rPr>
          <w:noProof/>
        </w:rPr>
      </w:r>
      <w:r>
        <w:rPr>
          <w:noProof/>
        </w:rPr>
        <w:fldChar w:fldCharType="separate"/>
      </w:r>
      <w:r>
        <w:rPr>
          <w:noProof/>
        </w:rPr>
        <w:t>16</w:t>
      </w:r>
      <w:r>
        <w:rPr>
          <w:noProof/>
        </w:rPr>
        <w:fldChar w:fldCharType="end"/>
      </w:r>
    </w:p>
    <w:p w14:paraId="6BA2240F" w14:textId="514FD42D"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2.3.2</w:t>
      </w:r>
      <w:r>
        <w:rPr>
          <w:rFonts w:asciiTheme="minorHAnsi" w:eastAsiaTheme="minorEastAsia" w:hAnsiTheme="minorHAnsi" w:cstheme="minorBidi"/>
          <w:noProof/>
          <w:kern w:val="2"/>
          <w:sz w:val="24"/>
          <w:szCs w:val="24"/>
          <w:lang w:val="en-SI" w:eastAsia="en-SI"/>
          <w14:ligatures w14:val="standardContextual"/>
        </w:rPr>
        <w:tab/>
      </w:r>
      <w:r>
        <w:rPr>
          <w:noProof/>
        </w:rPr>
        <w:t>WebGL</w:t>
      </w:r>
      <w:r>
        <w:rPr>
          <w:noProof/>
        </w:rPr>
        <w:tab/>
      </w:r>
      <w:r>
        <w:rPr>
          <w:noProof/>
        </w:rPr>
        <w:fldChar w:fldCharType="begin"/>
      </w:r>
      <w:r>
        <w:rPr>
          <w:noProof/>
        </w:rPr>
        <w:instrText xml:space="preserve"> PAGEREF _Toc230973871 \h </w:instrText>
      </w:r>
      <w:r>
        <w:rPr>
          <w:noProof/>
        </w:rPr>
      </w:r>
      <w:r>
        <w:rPr>
          <w:noProof/>
        </w:rPr>
        <w:fldChar w:fldCharType="separate"/>
      </w:r>
      <w:r>
        <w:rPr>
          <w:noProof/>
        </w:rPr>
        <w:t>17</w:t>
      </w:r>
      <w:r>
        <w:rPr>
          <w:noProof/>
        </w:rPr>
        <w:fldChar w:fldCharType="end"/>
      </w:r>
    </w:p>
    <w:p w14:paraId="464E4304" w14:textId="4C27984B"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2.3.3</w:t>
      </w:r>
      <w:r>
        <w:rPr>
          <w:rFonts w:asciiTheme="minorHAnsi" w:eastAsiaTheme="minorEastAsia" w:hAnsiTheme="minorHAnsi" w:cstheme="minorBidi"/>
          <w:noProof/>
          <w:kern w:val="2"/>
          <w:sz w:val="24"/>
          <w:szCs w:val="24"/>
          <w:lang w:val="en-SI" w:eastAsia="en-SI"/>
          <w14:ligatures w14:val="standardContextual"/>
        </w:rPr>
        <w:tab/>
      </w:r>
      <w:r>
        <w:rPr>
          <w:noProof/>
        </w:rPr>
        <w:t>WebGPU</w:t>
      </w:r>
      <w:r>
        <w:rPr>
          <w:noProof/>
        </w:rPr>
        <w:tab/>
      </w:r>
      <w:r>
        <w:rPr>
          <w:noProof/>
        </w:rPr>
        <w:fldChar w:fldCharType="begin"/>
      </w:r>
      <w:r>
        <w:rPr>
          <w:noProof/>
        </w:rPr>
        <w:instrText xml:space="preserve"> PAGEREF _Toc230973872 \h </w:instrText>
      </w:r>
      <w:r>
        <w:rPr>
          <w:noProof/>
        </w:rPr>
      </w:r>
      <w:r>
        <w:rPr>
          <w:noProof/>
        </w:rPr>
        <w:fldChar w:fldCharType="separate"/>
      </w:r>
      <w:r>
        <w:rPr>
          <w:noProof/>
        </w:rPr>
        <w:t>17</w:t>
      </w:r>
      <w:r>
        <w:rPr>
          <w:noProof/>
        </w:rPr>
        <w:fldChar w:fldCharType="end"/>
      </w:r>
    </w:p>
    <w:p w14:paraId="436DDC20" w14:textId="72556A02"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2.3.4</w:t>
      </w:r>
      <w:r>
        <w:rPr>
          <w:rFonts w:asciiTheme="minorHAnsi" w:eastAsiaTheme="minorEastAsia" w:hAnsiTheme="minorHAnsi" w:cstheme="minorBidi"/>
          <w:noProof/>
          <w:kern w:val="2"/>
          <w:sz w:val="24"/>
          <w:szCs w:val="24"/>
          <w:lang w:val="en-SI" w:eastAsia="en-SI"/>
          <w14:ligatures w14:val="standardContextual"/>
        </w:rPr>
        <w:tab/>
      </w:r>
      <w:r>
        <w:rPr>
          <w:noProof/>
        </w:rPr>
        <w:t>Izbira in primerjava zaledij</w:t>
      </w:r>
      <w:r>
        <w:rPr>
          <w:noProof/>
        </w:rPr>
        <w:tab/>
      </w:r>
      <w:r>
        <w:rPr>
          <w:noProof/>
        </w:rPr>
        <w:fldChar w:fldCharType="begin"/>
      </w:r>
      <w:r>
        <w:rPr>
          <w:noProof/>
        </w:rPr>
        <w:instrText xml:space="preserve"> PAGEREF _Toc230973873 \h </w:instrText>
      </w:r>
      <w:r>
        <w:rPr>
          <w:noProof/>
        </w:rPr>
      </w:r>
      <w:r>
        <w:rPr>
          <w:noProof/>
        </w:rPr>
        <w:fldChar w:fldCharType="separate"/>
      </w:r>
      <w:r>
        <w:rPr>
          <w:noProof/>
        </w:rPr>
        <w:t>17</w:t>
      </w:r>
      <w:r>
        <w:rPr>
          <w:noProof/>
        </w:rPr>
        <w:fldChar w:fldCharType="end"/>
      </w:r>
    </w:p>
    <w:p w14:paraId="68A29223" w14:textId="52DE8F5D" w:rsidR="00A51023" w:rsidRDefault="00A51023">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7142E7">
        <w:t>3</w:t>
      </w:r>
      <w:r>
        <w:rPr>
          <w:rFonts w:asciiTheme="minorHAnsi" w:eastAsiaTheme="minorEastAsia" w:hAnsiTheme="minorHAnsi" w:cstheme="minorBidi"/>
          <w:b w:val="0"/>
          <w:bCs w:val="0"/>
          <w:caps w:val="0"/>
          <w:kern w:val="2"/>
          <w:sz w:val="24"/>
          <w:szCs w:val="24"/>
          <w:lang w:val="en-SI" w:eastAsia="en-SI"/>
          <w14:ligatures w14:val="standardContextual"/>
        </w:rPr>
        <w:tab/>
      </w:r>
      <w:r w:rsidRPr="007142E7">
        <w:t>PRIMERJAVA IN USPEŠNOST IZBRANIH MODELOV</w:t>
      </w:r>
      <w:r>
        <w:tab/>
      </w:r>
      <w:r>
        <w:fldChar w:fldCharType="begin"/>
      </w:r>
      <w:r>
        <w:instrText xml:space="preserve"> PAGEREF _Toc230973874 \h </w:instrText>
      </w:r>
      <w:r>
        <w:fldChar w:fldCharType="separate"/>
      </w:r>
      <w:r>
        <w:t>19</w:t>
      </w:r>
      <w:r>
        <w:fldChar w:fldCharType="end"/>
      </w:r>
    </w:p>
    <w:p w14:paraId="3FCD32BD" w14:textId="7DEA8499"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3.1</w:t>
      </w:r>
      <w:r>
        <w:rPr>
          <w:rFonts w:asciiTheme="minorHAnsi" w:eastAsiaTheme="minorEastAsia" w:hAnsiTheme="minorHAnsi" w:cstheme="minorBidi"/>
          <w:b w:val="0"/>
          <w:bCs w:val="0"/>
          <w:kern w:val="2"/>
          <w:sz w:val="24"/>
          <w:szCs w:val="24"/>
          <w:lang w:val="en-SI" w:eastAsia="en-SI"/>
          <w14:ligatures w14:val="standardContextual"/>
        </w:rPr>
        <w:tab/>
      </w:r>
      <w:r>
        <w:t>Merila za primerjavo uspešnosti modelov</w:t>
      </w:r>
      <w:r>
        <w:tab/>
      </w:r>
      <w:r>
        <w:fldChar w:fldCharType="begin"/>
      </w:r>
      <w:r>
        <w:instrText xml:space="preserve"> PAGEREF _Toc230973875 \h </w:instrText>
      </w:r>
      <w:r>
        <w:fldChar w:fldCharType="separate"/>
      </w:r>
      <w:r>
        <w:t>19</w:t>
      </w:r>
      <w:r>
        <w:fldChar w:fldCharType="end"/>
      </w:r>
    </w:p>
    <w:p w14:paraId="3E205753" w14:textId="46D0E6CD"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3.1.1</w:t>
      </w:r>
      <w:r>
        <w:rPr>
          <w:rFonts w:asciiTheme="minorHAnsi" w:eastAsiaTheme="minorEastAsia" w:hAnsiTheme="minorHAnsi" w:cstheme="minorBidi"/>
          <w:noProof/>
          <w:kern w:val="2"/>
          <w:sz w:val="24"/>
          <w:szCs w:val="24"/>
          <w:lang w:val="en-SI" w:eastAsia="en-SI"/>
          <w14:ligatures w14:val="standardContextual"/>
        </w:rPr>
        <w:tab/>
      </w:r>
      <w:r>
        <w:rPr>
          <w:noProof/>
        </w:rPr>
        <w:t>Zmogljivost izvajanja</w:t>
      </w:r>
      <w:r>
        <w:rPr>
          <w:noProof/>
        </w:rPr>
        <w:tab/>
      </w:r>
      <w:r>
        <w:rPr>
          <w:noProof/>
        </w:rPr>
        <w:fldChar w:fldCharType="begin"/>
      </w:r>
      <w:r>
        <w:rPr>
          <w:noProof/>
        </w:rPr>
        <w:instrText xml:space="preserve"> PAGEREF _Toc230973876 \h </w:instrText>
      </w:r>
      <w:r>
        <w:rPr>
          <w:noProof/>
        </w:rPr>
      </w:r>
      <w:r>
        <w:rPr>
          <w:noProof/>
        </w:rPr>
        <w:fldChar w:fldCharType="separate"/>
      </w:r>
      <w:r>
        <w:rPr>
          <w:noProof/>
        </w:rPr>
        <w:t>19</w:t>
      </w:r>
      <w:r>
        <w:rPr>
          <w:noProof/>
        </w:rPr>
        <w:fldChar w:fldCharType="end"/>
      </w:r>
    </w:p>
    <w:p w14:paraId="79C2DCBF" w14:textId="5FE7092C"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3.1.2</w:t>
      </w:r>
      <w:r>
        <w:rPr>
          <w:rFonts w:asciiTheme="minorHAnsi" w:eastAsiaTheme="minorEastAsia" w:hAnsiTheme="minorHAnsi" w:cstheme="minorBidi"/>
          <w:noProof/>
          <w:kern w:val="2"/>
          <w:sz w:val="24"/>
          <w:szCs w:val="24"/>
          <w:lang w:val="en-SI" w:eastAsia="en-SI"/>
          <w14:ligatures w14:val="standardContextual"/>
        </w:rPr>
        <w:tab/>
      </w:r>
      <w:r>
        <w:rPr>
          <w:noProof/>
        </w:rPr>
        <w:t>Poraba sistemskih virov</w:t>
      </w:r>
      <w:r>
        <w:rPr>
          <w:noProof/>
        </w:rPr>
        <w:tab/>
      </w:r>
      <w:r>
        <w:rPr>
          <w:noProof/>
        </w:rPr>
        <w:fldChar w:fldCharType="begin"/>
      </w:r>
      <w:r>
        <w:rPr>
          <w:noProof/>
        </w:rPr>
        <w:instrText xml:space="preserve"> PAGEREF _Toc230973877 \h </w:instrText>
      </w:r>
      <w:r>
        <w:rPr>
          <w:noProof/>
        </w:rPr>
      </w:r>
      <w:r>
        <w:rPr>
          <w:noProof/>
        </w:rPr>
        <w:fldChar w:fldCharType="separate"/>
      </w:r>
      <w:r>
        <w:rPr>
          <w:noProof/>
        </w:rPr>
        <w:t>19</w:t>
      </w:r>
      <w:r>
        <w:rPr>
          <w:noProof/>
        </w:rPr>
        <w:fldChar w:fldCharType="end"/>
      </w:r>
    </w:p>
    <w:p w14:paraId="439B842C" w14:textId="6B2CD5E1"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3.1.3</w:t>
      </w:r>
      <w:r>
        <w:rPr>
          <w:rFonts w:asciiTheme="minorHAnsi" w:eastAsiaTheme="minorEastAsia" w:hAnsiTheme="minorHAnsi" w:cstheme="minorBidi"/>
          <w:noProof/>
          <w:kern w:val="2"/>
          <w:sz w:val="24"/>
          <w:szCs w:val="24"/>
          <w:lang w:val="en-SI" w:eastAsia="en-SI"/>
          <w14:ligatures w14:val="standardContextual"/>
        </w:rPr>
        <w:tab/>
      </w:r>
      <w:r>
        <w:rPr>
          <w:noProof/>
        </w:rPr>
        <w:t>Kakovost zaznave sklepnih točk [13] [14]</w:t>
      </w:r>
      <w:r>
        <w:rPr>
          <w:noProof/>
        </w:rPr>
        <w:tab/>
      </w:r>
      <w:r>
        <w:rPr>
          <w:noProof/>
        </w:rPr>
        <w:fldChar w:fldCharType="begin"/>
      </w:r>
      <w:r>
        <w:rPr>
          <w:noProof/>
        </w:rPr>
        <w:instrText xml:space="preserve"> PAGEREF _Toc230973878 \h </w:instrText>
      </w:r>
      <w:r>
        <w:rPr>
          <w:noProof/>
        </w:rPr>
      </w:r>
      <w:r>
        <w:rPr>
          <w:noProof/>
        </w:rPr>
        <w:fldChar w:fldCharType="separate"/>
      </w:r>
      <w:r>
        <w:rPr>
          <w:noProof/>
        </w:rPr>
        <w:t>20</w:t>
      </w:r>
      <w:r>
        <w:rPr>
          <w:noProof/>
        </w:rPr>
        <w:fldChar w:fldCharType="end"/>
      </w:r>
    </w:p>
    <w:p w14:paraId="402A5E55" w14:textId="12F8DC32"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3.2</w:t>
      </w:r>
      <w:r>
        <w:rPr>
          <w:rFonts w:asciiTheme="minorHAnsi" w:eastAsiaTheme="minorEastAsia" w:hAnsiTheme="minorHAnsi" w:cstheme="minorBidi"/>
          <w:b w:val="0"/>
          <w:bCs w:val="0"/>
          <w:kern w:val="2"/>
          <w:sz w:val="24"/>
          <w:szCs w:val="24"/>
          <w:lang w:val="en-SI" w:eastAsia="en-SI"/>
          <w14:ligatures w14:val="standardContextual"/>
        </w:rPr>
        <w:tab/>
      </w:r>
      <w:r>
        <w:t>Primerjava hitrosti delovanja izbranih modelov</w:t>
      </w:r>
      <w:r>
        <w:tab/>
      </w:r>
      <w:r>
        <w:fldChar w:fldCharType="begin"/>
      </w:r>
      <w:r>
        <w:instrText xml:space="preserve"> PAGEREF _Toc230973879 \h </w:instrText>
      </w:r>
      <w:r>
        <w:fldChar w:fldCharType="separate"/>
      </w:r>
      <w:r>
        <w:t>21</w:t>
      </w:r>
      <w:r>
        <w:fldChar w:fldCharType="end"/>
      </w:r>
    </w:p>
    <w:p w14:paraId="3471AE42" w14:textId="38496372"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3.3</w:t>
      </w:r>
      <w:r>
        <w:rPr>
          <w:rFonts w:asciiTheme="minorHAnsi" w:eastAsiaTheme="minorEastAsia" w:hAnsiTheme="minorHAnsi" w:cstheme="minorBidi"/>
          <w:b w:val="0"/>
          <w:bCs w:val="0"/>
          <w:kern w:val="2"/>
          <w:sz w:val="24"/>
          <w:szCs w:val="24"/>
          <w:lang w:val="en-SI" w:eastAsia="en-SI"/>
          <w14:ligatures w14:val="standardContextual"/>
        </w:rPr>
        <w:tab/>
      </w:r>
      <w:r>
        <w:t>Primerjava učinkovitosti delovanja izbranih modelov</w:t>
      </w:r>
      <w:r>
        <w:tab/>
      </w:r>
      <w:r>
        <w:fldChar w:fldCharType="begin"/>
      </w:r>
      <w:r>
        <w:instrText xml:space="preserve"> PAGEREF _Toc230973880 \h </w:instrText>
      </w:r>
      <w:r>
        <w:fldChar w:fldCharType="separate"/>
      </w:r>
      <w:r>
        <w:t>22</w:t>
      </w:r>
      <w:r>
        <w:fldChar w:fldCharType="end"/>
      </w:r>
    </w:p>
    <w:p w14:paraId="0836E97B" w14:textId="1FE482CB"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3.3.1</w:t>
      </w:r>
      <w:r>
        <w:rPr>
          <w:rFonts w:asciiTheme="minorHAnsi" w:eastAsiaTheme="minorEastAsia" w:hAnsiTheme="minorHAnsi" w:cstheme="minorBidi"/>
          <w:noProof/>
          <w:kern w:val="2"/>
          <w:sz w:val="24"/>
          <w:szCs w:val="24"/>
          <w:lang w:val="en-SI" w:eastAsia="en-SI"/>
          <w14:ligatures w14:val="standardContextual"/>
        </w:rPr>
        <w:tab/>
      </w:r>
      <w:r>
        <w:rPr>
          <w:noProof/>
        </w:rPr>
        <w:t>MPJPE (Mean Per Joint Position Error)</w:t>
      </w:r>
      <w:r>
        <w:rPr>
          <w:noProof/>
        </w:rPr>
        <w:tab/>
      </w:r>
      <w:r>
        <w:rPr>
          <w:noProof/>
        </w:rPr>
        <w:fldChar w:fldCharType="begin"/>
      </w:r>
      <w:r>
        <w:rPr>
          <w:noProof/>
        </w:rPr>
        <w:instrText xml:space="preserve"> PAGEREF _Toc230973881 \h </w:instrText>
      </w:r>
      <w:r>
        <w:rPr>
          <w:noProof/>
        </w:rPr>
      </w:r>
      <w:r>
        <w:rPr>
          <w:noProof/>
        </w:rPr>
        <w:fldChar w:fldCharType="separate"/>
      </w:r>
      <w:r>
        <w:rPr>
          <w:noProof/>
        </w:rPr>
        <w:t>22</w:t>
      </w:r>
      <w:r>
        <w:rPr>
          <w:noProof/>
        </w:rPr>
        <w:fldChar w:fldCharType="end"/>
      </w:r>
    </w:p>
    <w:p w14:paraId="3DA7BC72" w14:textId="1D8CA812"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lastRenderedPageBreak/>
        <w:t>3.3.2</w:t>
      </w:r>
      <w:r>
        <w:rPr>
          <w:rFonts w:asciiTheme="minorHAnsi" w:eastAsiaTheme="minorEastAsia" w:hAnsiTheme="minorHAnsi" w:cstheme="minorBidi"/>
          <w:noProof/>
          <w:kern w:val="2"/>
          <w:sz w:val="24"/>
          <w:szCs w:val="24"/>
          <w:lang w:val="en-SI" w:eastAsia="en-SI"/>
          <w14:ligatures w14:val="standardContextual"/>
        </w:rPr>
        <w:tab/>
      </w:r>
      <w:r>
        <w:rPr>
          <w:noProof/>
        </w:rPr>
        <w:t>PCK (Percentage of Correct Keypoints)</w:t>
      </w:r>
      <w:r>
        <w:rPr>
          <w:noProof/>
        </w:rPr>
        <w:tab/>
      </w:r>
      <w:r>
        <w:rPr>
          <w:noProof/>
        </w:rPr>
        <w:fldChar w:fldCharType="begin"/>
      </w:r>
      <w:r>
        <w:rPr>
          <w:noProof/>
        </w:rPr>
        <w:instrText xml:space="preserve"> PAGEREF _Toc230973882 \h </w:instrText>
      </w:r>
      <w:r>
        <w:rPr>
          <w:noProof/>
        </w:rPr>
      </w:r>
      <w:r>
        <w:rPr>
          <w:noProof/>
        </w:rPr>
        <w:fldChar w:fldCharType="separate"/>
      </w:r>
      <w:r>
        <w:rPr>
          <w:noProof/>
        </w:rPr>
        <w:t>23</w:t>
      </w:r>
      <w:r>
        <w:rPr>
          <w:noProof/>
        </w:rPr>
        <w:fldChar w:fldCharType="end"/>
      </w:r>
    </w:p>
    <w:p w14:paraId="66F5340F" w14:textId="1DB71051"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3.3.3</w:t>
      </w:r>
      <w:r>
        <w:rPr>
          <w:rFonts w:asciiTheme="minorHAnsi" w:eastAsiaTheme="minorEastAsia" w:hAnsiTheme="minorHAnsi" w:cstheme="minorBidi"/>
          <w:noProof/>
          <w:kern w:val="2"/>
          <w:sz w:val="24"/>
          <w:szCs w:val="24"/>
          <w:lang w:val="en-SI" w:eastAsia="en-SI"/>
          <w14:ligatures w14:val="standardContextual"/>
        </w:rPr>
        <w:tab/>
      </w:r>
      <w:r>
        <w:rPr>
          <w:noProof/>
        </w:rPr>
        <w:t>Primerjava napak sklepnih točk</w:t>
      </w:r>
      <w:r>
        <w:rPr>
          <w:noProof/>
        </w:rPr>
        <w:tab/>
      </w:r>
      <w:r>
        <w:rPr>
          <w:noProof/>
        </w:rPr>
        <w:fldChar w:fldCharType="begin"/>
      </w:r>
      <w:r>
        <w:rPr>
          <w:noProof/>
        </w:rPr>
        <w:instrText xml:space="preserve"> PAGEREF _Toc230973883 \h </w:instrText>
      </w:r>
      <w:r>
        <w:rPr>
          <w:noProof/>
        </w:rPr>
      </w:r>
      <w:r>
        <w:rPr>
          <w:noProof/>
        </w:rPr>
        <w:fldChar w:fldCharType="separate"/>
      </w:r>
      <w:r>
        <w:rPr>
          <w:noProof/>
        </w:rPr>
        <w:t>25</w:t>
      </w:r>
      <w:r>
        <w:rPr>
          <w:noProof/>
        </w:rPr>
        <w:fldChar w:fldCharType="end"/>
      </w:r>
    </w:p>
    <w:p w14:paraId="67DB0AB3" w14:textId="0EA73C0B"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3.4</w:t>
      </w:r>
      <w:r>
        <w:rPr>
          <w:rFonts w:asciiTheme="minorHAnsi" w:eastAsiaTheme="minorEastAsia" w:hAnsiTheme="minorHAnsi" w:cstheme="minorBidi"/>
          <w:b w:val="0"/>
          <w:bCs w:val="0"/>
          <w:kern w:val="2"/>
          <w:sz w:val="24"/>
          <w:szCs w:val="24"/>
          <w:lang w:val="en-SI" w:eastAsia="en-SI"/>
          <w14:ligatures w14:val="standardContextual"/>
        </w:rPr>
        <w:tab/>
      </w:r>
      <w:r>
        <w:t>Končna evaluacija uspešnosti modelov</w:t>
      </w:r>
      <w:r>
        <w:tab/>
      </w:r>
      <w:r>
        <w:fldChar w:fldCharType="begin"/>
      </w:r>
      <w:r>
        <w:instrText xml:space="preserve"> PAGEREF _Toc230973884 \h </w:instrText>
      </w:r>
      <w:r>
        <w:fldChar w:fldCharType="separate"/>
      </w:r>
      <w:r>
        <w:t>27</w:t>
      </w:r>
      <w:r>
        <w:fldChar w:fldCharType="end"/>
      </w:r>
    </w:p>
    <w:p w14:paraId="59365A67" w14:textId="4B6AB88B"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3.4.1</w:t>
      </w:r>
      <w:r>
        <w:rPr>
          <w:rFonts w:asciiTheme="minorHAnsi" w:eastAsiaTheme="minorEastAsia" w:hAnsiTheme="minorHAnsi" w:cstheme="minorBidi"/>
          <w:noProof/>
          <w:kern w:val="2"/>
          <w:sz w:val="24"/>
          <w:szCs w:val="24"/>
          <w:lang w:val="en-SI" w:eastAsia="en-SI"/>
          <w14:ligatures w14:val="standardContextual"/>
        </w:rPr>
        <w:tab/>
      </w:r>
      <w:r>
        <w:rPr>
          <w:noProof/>
        </w:rPr>
        <w:t>Kakovost zaznave: MPJPE in PCK</w:t>
      </w:r>
      <w:r>
        <w:rPr>
          <w:noProof/>
        </w:rPr>
        <w:tab/>
      </w:r>
      <w:r>
        <w:rPr>
          <w:noProof/>
        </w:rPr>
        <w:fldChar w:fldCharType="begin"/>
      </w:r>
      <w:r>
        <w:rPr>
          <w:noProof/>
        </w:rPr>
        <w:instrText xml:space="preserve"> PAGEREF _Toc230973885 \h </w:instrText>
      </w:r>
      <w:r>
        <w:rPr>
          <w:noProof/>
        </w:rPr>
      </w:r>
      <w:r>
        <w:rPr>
          <w:noProof/>
        </w:rPr>
        <w:fldChar w:fldCharType="separate"/>
      </w:r>
      <w:r>
        <w:rPr>
          <w:noProof/>
        </w:rPr>
        <w:t>27</w:t>
      </w:r>
      <w:r>
        <w:rPr>
          <w:noProof/>
        </w:rPr>
        <w:fldChar w:fldCharType="end"/>
      </w:r>
    </w:p>
    <w:p w14:paraId="15371868" w14:textId="41DA3FBD"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3.4.2</w:t>
      </w:r>
      <w:r>
        <w:rPr>
          <w:rFonts w:asciiTheme="minorHAnsi" w:eastAsiaTheme="minorEastAsia" w:hAnsiTheme="minorHAnsi" w:cstheme="minorBidi"/>
          <w:noProof/>
          <w:kern w:val="2"/>
          <w:sz w:val="24"/>
          <w:szCs w:val="24"/>
          <w:lang w:val="en-SI" w:eastAsia="en-SI"/>
          <w14:ligatures w14:val="standardContextual"/>
        </w:rPr>
        <w:tab/>
      </w:r>
      <w:r>
        <w:rPr>
          <w:noProof/>
        </w:rPr>
        <w:t>Analiza napak po posameznih sklepnih točkah</w:t>
      </w:r>
      <w:r>
        <w:rPr>
          <w:noProof/>
        </w:rPr>
        <w:tab/>
      </w:r>
      <w:r>
        <w:rPr>
          <w:noProof/>
        </w:rPr>
        <w:fldChar w:fldCharType="begin"/>
      </w:r>
      <w:r>
        <w:rPr>
          <w:noProof/>
        </w:rPr>
        <w:instrText xml:space="preserve"> PAGEREF _Toc230973886 \h </w:instrText>
      </w:r>
      <w:r>
        <w:rPr>
          <w:noProof/>
        </w:rPr>
      </w:r>
      <w:r>
        <w:rPr>
          <w:noProof/>
        </w:rPr>
        <w:fldChar w:fldCharType="separate"/>
      </w:r>
      <w:r>
        <w:rPr>
          <w:noProof/>
        </w:rPr>
        <w:t>28</w:t>
      </w:r>
      <w:r>
        <w:rPr>
          <w:noProof/>
        </w:rPr>
        <w:fldChar w:fldCharType="end"/>
      </w:r>
    </w:p>
    <w:p w14:paraId="7DB01256" w14:textId="6A28426E"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3.4.3</w:t>
      </w:r>
      <w:r>
        <w:rPr>
          <w:rFonts w:asciiTheme="minorHAnsi" w:eastAsiaTheme="minorEastAsia" w:hAnsiTheme="minorHAnsi" w:cstheme="minorBidi"/>
          <w:noProof/>
          <w:kern w:val="2"/>
          <w:sz w:val="24"/>
          <w:szCs w:val="24"/>
          <w:lang w:val="en-SI" w:eastAsia="en-SI"/>
          <w14:ligatures w14:val="standardContextual"/>
        </w:rPr>
        <w:tab/>
      </w:r>
      <w:r>
        <w:rPr>
          <w:noProof/>
        </w:rPr>
        <w:t>Zmogljivost izvajanja: FPS na robnih napravah</w:t>
      </w:r>
      <w:r>
        <w:rPr>
          <w:noProof/>
        </w:rPr>
        <w:tab/>
      </w:r>
      <w:r>
        <w:rPr>
          <w:noProof/>
        </w:rPr>
        <w:fldChar w:fldCharType="begin"/>
      </w:r>
      <w:r>
        <w:rPr>
          <w:noProof/>
        </w:rPr>
        <w:instrText xml:space="preserve"> PAGEREF _Toc230973887 \h </w:instrText>
      </w:r>
      <w:r>
        <w:rPr>
          <w:noProof/>
        </w:rPr>
      </w:r>
      <w:r>
        <w:rPr>
          <w:noProof/>
        </w:rPr>
        <w:fldChar w:fldCharType="separate"/>
      </w:r>
      <w:r>
        <w:rPr>
          <w:noProof/>
        </w:rPr>
        <w:t>28</w:t>
      </w:r>
      <w:r>
        <w:rPr>
          <w:noProof/>
        </w:rPr>
        <w:fldChar w:fldCharType="end"/>
      </w:r>
    </w:p>
    <w:p w14:paraId="66BC7529" w14:textId="2398912D"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3.4.4</w:t>
      </w:r>
      <w:r>
        <w:rPr>
          <w:rFonts w:asciiTheme="minorHAnsi" w:eastAsiaTheme="minorEastAsia" w:hAnsiTheme="minorHAnsi" w:cstheme="minorBidi"/>
          <w:noProof/>
          <w:kern w:val="2"/>
          <w:sz w:val="24"/>
          <w:szCs w:val="24"/>
          <w:lang w:val="en-SI" w:eastAsia="en-SI"/>
          <w14:ligatures w14:val="standardContextual"/>
        </w:rPr>
        <w:tab/>
      </w:r>
      <w:r>
        <w:rPr>
          <w:noProof/>
        </w:rPr>
        <w:t>Končna evaluacija rezultatov</w:t>
      </w:r>
      <w:r>
        <w:rPr>
          <w:noProof/>
        </w:rPr>
        <w:tab/>
      </w:r>
      <w:r>
        <w:rPr>
          <w:noProof/>
        </w:rPr>
        <w:fldChar w:fldCharType="begin"/>
      </w:r>
      <w:r>
        <w:rPr>
          <w:noProof/>
        </w:rPr>
        <w:instrText xml:space="preserve"> PAGEREF _Toc230973888 \h </w:instrText>
      </w:r>
      <w:r>
        <w:rPr>
          <w:noProof/>
        </w:rPr>
      </w:r>
      <w:r>
        <w:rPr>
          <w:noProof/>
        </w:rPr>
        <w:fldChar w:fldCharType="separate"/>
      </w:r>
      <w:r>
        <w:rPr>
          <w:noProof/>
        </w:rPr>
        <w:t>29</w:t>
      </w:r>
      <w:r>
        <w:rPr>
          <w:noProof/>
        </w:rPr>
        <w:fldChar w:fldCharType="end"/>
      </w:r>
    </w:p>
    <w:p w14:paraId="66E792EA" w14:textId="1B85778C" w:rsidR="00A51023" w:rsidRDefault="00A51023">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7142E7">
        <w:t>4</w:t>
      </w:r>
      <w:r>
        <w:rPr>
          <w:rFonts w:asciiTheme="minorHAnsi" w:eastAsiaTheme="minorEastAsia" w:hAnsiTheme="minorHAnsi" w:cstheme="minorBidi"/>
          <w:b w:val="0"/>
          <w:bCs w:val="0"/>
          <w:caps w:val="0"/>
          <w:kern w:val="2"/>
          <w:sz w:val="24"/>
          <w:szCs w:val="24"/>
          <w:lang w:val="en-SI" w:eastAsia="en-SI"/>
          <w14:ligatures w14:val="standardContextual"/>
        </w:rPr>
        <w:tab/>
      </w:r>
      <w:r w:rsidRPr="007142E7">
        <w:t>LASTNA UČNA MNOŽICA</w:t>
      </w:r>
      <w:r>
        <w:tab/>
      </w:r>
      <w:r>
        <w:fldChar w:fldCharType="begin"/>
      </w:r>
      <w:r>
        <w:instrText xml:space="preserve"> PAGEREF _Toc230973889 \h </w:instrText>
      </w:r>
      <w:r>
        <w:fldChar w:fldCharType="separate"/>
      </w:r>
      <w:r>
        <w:t>30</w:t>
      </w:r>
      <w:r>
        <w:fldChar w:fldCharType="end"/>
      </w:r>
    </w:p>
    <w:p w14:paraId="5CFBFFDC" w14:textId="663C3DFA"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4.1</w:t>
      </w:r>
      <w:r>
        <w:rPr>
          <w:rFonts w:asciiTheme="minorHAnsi" w:eastAsiaTheme="minorEastAsia" w:hAnsiTheme="minorHAnsi" w:cstheme="minorBidi"/>
          <w:b w:val="0"/>
          <w:bCs w:val="0"/>
          <w:kern w:val="2"/>
          <w:sz w:val="24"/>
          <w:szCs w:val="24"/>
          <w:lang w:val="en-SI" w:eastAsia="en-SI"/>
          <w14:ligatures w14:val="standardContextual"/>
        </w:rPr>
        <w:tab/>
      </w:r>
      <w:r>
        <w:t>Zajem učnih podatkov</w:t>
      </w:r>
      <w:r>
        <w:tab/>
      </w:r>
      <w:r>
        <w:fldChar w:fldCharType="begin"/>
      </w:r>
      <w:r>
        <w:instrText xml:space="preserve"> PAGEREF _Toc230973890 \h </w:instrText>
      </w:r>
      <w:r>
        <w:fldChar w:fldCharType="separate"/>
      </w:r>
      <w:r>
        <w:t>30</w:t>
      </w:r>
      <w:r>
        <w:fldChar w:fldCharType="end"/>
      </w:r>
    </w:p>
    <w:p w14:paraId="4A93877E" w14:textId="3A25A614"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4.2</w:t>
      </w:r>
      <w:r>
        <w:rPr>
          <w:rFonts w:asciiTheme="minorHAnsi" w:eastAsiaTheme="minorEastAsia" w:hAnsiTheme="minorHAnsi" w:cstheme="minorBidi"/>
          <w:b w:val="0"/>
          <w:bCs w:val="0"/>
          <w:kern w:val="2"/>
          <w:sz w:val="24"/>
          <w:szCs w:val="24"/>
          <w:lang w:val="en-SI" w:eastAsia="en-SI"/>
          <w14:ligatures w14:val="standardContextual"/>
        </w:rPr>
        <w:tab/>
      </w:r>
      <w:r>
        <w:t>Označevanje učnih podatkov</w:t>
      </w:r>
      <w:r>
        <w:tab/>
      </w:r>
      <w:r>
        <w:fldChar w:fldCharType="begin"/>
      </w:r>
      <w:r>
        <w:instrText xml:space="preserve"> PAGEREF _Toc230973891 \h </w:instrText>
      </w:r>
      <w:r>
        <w:fldChar w:fldCharType="separate"/>
      </w:r>
      <w:r>
        <w:t>30</w:t>
      </w:r>
      <w:r>
        <w:fldChar w:fldCharType="end"/>
      </w:r>
    </w:p>
    <w:p w14:paraId="18C1CE2F" w14:textId="1606956A"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4.3</w:t>
      </w:r>
      <w:r>
        <w:rPr>
          <w:rFonts w:asciiTheme="minorHAnsi" w:eastAsiaTheme="minorEastAsia" w:hAnsiTheme="minorHAnsi" w:cstheme="minorBidi"/>
          <w:b w:val="0"/>
          <w:bCs w:val="0"/>
          <w:kern w:val="2"/>
          <w:sz w:val="24"/>
          <w:szCs w:val="24"/>
          <w:lang w:val="en-SI" w:eastAsia="en-SI"/>
          <w14:ligatures w14:val="standardContextual"/>
        </w:rPr>
        <w:tab/>
      </w:r>
      <w:r>
        <w:t>Čiščenje učne množice</w:t>
      </w:r>
      <w:r>
        <w:tab/>
      </w:r>
      <w:r>
        <w:fldChar w:fldCharType="begin"/>
      </w:r>
      <w:r>
        <w:instrText xml:space="preserve"> PAGEREF _Toc230973892 \h </w:instrText>
      </w:r>
      <w:r>
        <w:fldChar w:fldCharType="separate"/>
      </w:r>
      <w:r>
        <w:t>31</w:t>
      </w:r>
      <w:r>
        <w:fldChar w:fldCharType="end"/>
      </w:r>
    </w:p>
    <w:p w14:paraId="5E0F99A5" w14:textId="0911C2DB"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4.4</w:t>
      </w:r>
      <w:r>
        <w:rPr>
          <w:rFonts w:asciiTheme="minorHAnsi" w:eastAsiaTheme="minorEastAsia" w:hAnsiTheme="minorHAnsi" w:cstheme="minorBidi"/>
          <w:b w:val="0"/>
          <w:bCs w:val="0"/>
          <w:kern w:val="2"/>
          <w:sz w:val="24"/>
          <w:szCs w:val="24"/>
          <w:lang w:val="en-SI" w:eastAsia="en-SI"/>
          <w14:ligatures w14:val="standardContextual"/>
        </w:rPr>
        <w:tab/>
      </w:r>
      <w:r>
        <w:t>Pregled in analiza učne množice</w:t>
      </w:r>
      <w:r>
        <w:tab/>
      </w:r>
      <w:r>
        <w:fldChar w:fldCharType="begin"/>
      </w:r>
      <w:r>
        <w:instrText xml:space="preserve"> PAGEREF _Toc230973893 \h </w:instrText>
      </w:r>
      <w:r>
        <w:fldChar w:fldCharType="separate"/>
      </w:r>
      <w:r>
        <w:t>31</w:t>
      </w:r>
      <w:r>
        <w:fldChar w:fldCharType="end"/>
      </w:r>
    </w:p>
    <w:p w14:paraId="17862E1A" w14:textId="346CDA5C"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4.4.1</w:t>
      </w:r>
      <w:r>
        <w:rPr>
          <w:rFonts w:asciiTheme="minorHAnsi" w:eastAsiaTheme="minorEastAsia" w:hAnsiTheme="minorHAnsi" w:cstheme="minorBidi"/>
          <w:noProof/>
          <w:kern w:val="2"/>
          <w:sz w:val="24"/>
          <w:szCs w:val="24"/>
          <w:lang w:val="en-SI" w:eastAsia="en-SI"/>
          <w14:ligatures w14:val="standardContextual"/>
        </w:rPr>
        <w:tab/>
      </w:r>
      <w:r>
        <w:rPr>
          <w:noProof/>
        </w:rPr>
        <w:t>Delitev učne množice</w:t>
      </w:r>
      <w:r>
        <w:rPr>
          <w:noProof/>
        </w:rPr>
        <w:tab/>
      </w:r>
      <w:r>
        <w:rPr>
          <w:noProof/>
        </w:rPr>
        <w:fldChar w:fldCharType="begin"/>
      </w:r>
      <w:r>
        <w:rPr>
          <w:noProof/>
        </w:rPr>
        <w:instrText xml:space="preserve"> PAGEREF _Toc230973894 \h </w:instrText>
      </w:r>
      <w:r>
        <w:rPr>
          <w:noProof/>
        </w:rPr>
      </w:r>
      <w:r>
        <w:rPr>
          <w:noProof/>
        </w:rPr>
        <w:fldChar w:fldCharType="separate"/>
      </w:r>
      <w:r>
        <w:rPr>
          <w:noProof/>
        </w:rPr>
        <w:t>31</w:t>
      </w:r>
      <w:r>
        <w:rPr>
          <w:noProof/>
        </w:rPr>
        <w:fldChar w:fldCharType="end"/>
      </w:r>
    </w:p>
    <w:p w14:paraId="11A36926" w14:textId="105A2B50"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4.4.2</w:t>
      </w:r>
      <w:r>
        <w:rPr>
          <w:rFonts w:asciiTheme="minorHAnsi" w:eastAsiaTheme="minorEastAsia" w:hAnsiTheme="minorHAnsi" w:cstheme="minorBidi"/>
          <w:noProof/>
          <w:kern w:val="2"/>
          <w:sz w:val="24"/>
          <w:szCs w:val="24"/>
          <w:lang w:val="en-SI" w:eastAsia="en-SI"/>
          <w14:ligatures w14:val="standardContextual"/>
        </w:rPr>
        <w:tab/>
      </w:r>
      <w:r>
        <w:rPr>
          <w:noProof/>
        </w:rPr>
        <w:t>Zastopanost posameznih vaj</w:t>
      </w:r>
      <w:r>
        <w:rPr>
          <w:noProof/>
        </w:rPr>
        <w:tab/>
      </w:r>
      <w:r>
        <w:rPr>
          <w:noProof/>
        </w:rPr>
        <w:fldChar w:fldCharType="begin"/>
      </w:r>
      <w:r>
        <w:rPr>
          <w:noProof/>
        </w:rPr>
        <w:instrText xml:space="preserve"> PAGEREF _Toc230973895 \h </w:instrText>
      </w:r>
      <w:r>
        <w:rPr>
          <w:noProof/>
        </w:rPr>
      </w:r>
      <w:r>
        <w:rPr>
          <w:noProof/>
        </w:rPr>
        <w:fldChar w:fldCharType="separate"/>
      </w:r>
      <w:r>
        <w:rPr>
          <w:noProof/>
        </w:rPr>
        <w:t>32</w:t>
      </w:r>
      <w:r>
        <w:rPr>
          <w:noProof/>
        </w:rPr>
        <w:fldChar w:fldCharType="end"/>
      </w:r>
    </w:p>
    <w:p w14:paraId="45059824" w14:textId="1D539552"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4.4.3</w:t>
      </w:r>
      <w:r>
        <w:rPr>
          <w:rFonts w:asciiTheme="minorHAnsi" w:eastAsiaTheme="minorEastAsia" w:hAnsiTheme="minorHAnsi" w:cstheme="minorBidi"/>
          <w:noProof/>
          <w:kern w:val="2"/>
          <w:sz w:val="24"/>
          <w:szCs w:val="24"/>
          <w:lang w:val="en-SI" w:eastAsia="en-SI"/>
          <w14:ligatures w14:val="standardContextual"/>
        </w:rPr>
        <w:tab/>
      </w:r>
      <w:r>
        <w:rPr>
          <w:noProof/>
        </w:rPr>
        <w:t>Primeri iz učne množice</w:t>
      </w:r>
      <w:r>
        <w:rPr>
          <w:noProof/>
        </w:rPr>
        <w:tab/>
      </w:r>
      <w:r>
        <w:rPr>
          <w:noProof/>
        </w:rPr>
        <w:fldChar w:fldCharType="begin"/>
      </w:r>
      <w:r>
        <w:rPr>
          <w:noProof/>
        </w:rPr>
        <w:instrText xml:space="preserve"> PAGEREF _Toc230973896 \h </w:instrText>
      </w:r>
      <w:r>
        <w:rPr>
          <w:noProof/>
        </w:rPr>
      </w:r>
      <w:r>
        <w:rPr>
          <w:noProof/>
        </w:rPr>
        <w:fldChar w:fldCharType="separate"/>
      </w:r>
      <w:r>
        <w:rPr>
          <w:noProof/>
        </w:rPr>
        <w:t>32</w:t>
      </w:r>
      <w:r>
        <w:rPr>
          <w:noProof/>
        </w:rPr>
        <w:fldChar w:fldCharType="end"/>
      </w:r>
    </w:p>
    <w:p w14:paraId="02AA85E8" w14:textId="1239C745" w:rsidR="00A51023" w:rsidRDefault="00A51023">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7142E7">
        <w:t>5</w:t>
      </w:r>
      <w:r>
        <w:rPr>
          <w:rFonts w:asciiTheme="minorHAnsi" w:eastAsiaTheme="minorEastAsia" w:hAnsiTheme="minorHAnsi" w:cstheme="minorBidi"/>
          <w:b w:val="0"/>
          <w:bCs w:val="0"/>
          <w:caps w:val="0"/>
          <w:kern w:val="2"/>
          <w:sz w:val="24"/>
          <w:szCs w:val="24"/>
          <w:lang w:val="en-SI" w:eastAsia="en-SI"/>
          <w14:ligatures w14:val="standardContextual"/>
        </w:rPr>
        <w:tab/>
      </w:r>
      <w:r w:rsidRPr="007142E7">
        <w:t>Učenje modelov in primerjava učinkovitosti delovanja po učenju</w:t>
      </w:r>
      <w:r>
        <w:tab/>
      </w:r>
      <w:r>
        <w:fldChar w:fldCharType="begin"/>
      </w:r>
      <w:r>
        <w:instrText xml:space="preserve"> PAGEREF _Toc230973897 \h </w:instrText>
      </w:r>
      <w:r>
        <w:fldChar w:fldCharType="separate"/>
      </w:r>
      <w:r>
        <w:t>35</w:t>
      </w:r>
      <w:r>
        <w:fldChar w:fldCharType="end"/>
      </w:r>
    </w:p>
    <w:p w14:paraId="62DFCD2D" w14:textId="511326D6"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5.1</w:t>
      </w:r>
      <w:r>
        <w:rPr>
          <w:rFonts w:asciiTheme="minorHAnsi" w:eastAsiaTheme="minorEastAsia" w:hAnsiTheme="minorHAnsi" w:cstheme="minorBidi"/>
          <w:b w:val="0"/>
          <w:bCs w:val="0"/>
          <w:kern w:val="2"/>
          <w:sz w:val="24"/>
          <w:szCs w:val="24"/>
          <w:lang w:val="en-SI" w:eastAsia="en-SI"/>
          <w14:ligatures w14:val="standardContextual"/>
        </w:rPr>
        <w:tab/>
      </w:r>
      <w:r>
        <w:t>Izbira modela za učenje</w:t>
      </w:r>
      <w:r>
        <w:tab/>
      </w:r>
      <w:r>
        <w:fldChar w:fldCharType="begin"/>
      </w:r>
      <w:r>
        <w:instrText xml:space="preserve"> PAGEREF _Toc230973898 \h </w:instrText>
      </w:r>
      <w:r>
        <w:fldChar w:fldCharType="separate"/>
      </w:r>
      <w:r>
        <w:t>35</w:t>
      </w:r>
      <w:r>
        <w:fldChar w:fldCharType="end"/>
      </w:r>
    </w:p>
    <w:p w14:paraId="3ECF2485" w14:textId="4B30D202"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5.1.1</w:t>
      </w:r>
      <w:r>
        <w:rPr>
          <w:rFonts w:asciiTheme="minorHAnsi" w:eastAsiaTheme="minorEastAsia" w:hAnsiTheme="minorHAnsi" w:cstheme="minorBidi"/>
          <w:noProof/>
          <w:kern w:val="2"/>
          <w:sz w:val="24"/>
          <w:szCs w:val="24"/>
          <w:lang w:val="en-SI" w:eastAsia="en-SI"/>
          <w14:ligatures w14:val="standardContextual"/>
        </w:rPr>
        <w:tab/>
      </w:r>
      <w:r>
        <w:rPr>
          <w:noProof/>
        </w:rPr>
        <w:t>Prilagoditev učne množice za učenje modela [15]</w:t>
      </w:r>
      <w:r>
        <w:rPr>
          <w:noProof/>
        </w:rPr>
        <w:tab/>
      </w:r>
      <w:r>
        <w:rPr>
          <w:noProof/>
        </w:rPr>
        <w:fldChar w:fldCharType="begin"/>
      </w:r>
      <w:r>
        <w:rPr>
          <w:noProof/>
        </w:rPr>
        <w:instrText xml:space="preserve"> PAGEREF _Toc230973899 \h </w:instrText>
      </w:r>
      <w:r>
        <w:rPr>
          <w:noProof/>
        </w:rPr>
      </w:r>
      <w:r>
        <w:rPr>
          <w:noProof/>
        </w:rPr>
        <w:fldChar w:fldCharType="separate"/>
      </w:r>
      <w:r>
        <w:rPr>
          <w:noProof/>
        </w:rPr>
        <w:t>35</w:t>
      </w:r>
      <w:r>
        <w:rPr>
          <w:noProof/>
        </w:rPr>
        <w:fldChar w:fldCharType="end"/>
      </w:r>
    </w:p>
    <w:p w14:paraId="2BB8E5BF" w14:textId="231A914D"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5.1.2</w:t>
      </w:r>
      <w:r>
        <w:rPr>
          <w:rFonts w:asciiTheme="minorHAnsi" w:eastAsiaTheme="minorEastAsia" w:hAnsiTheme="minorHAnsi" w:cstheme="minorBidi"/>
          <w:noProof/>
          <w:kern w:val="2"/>
          <w:sz w:val="24"/>
          <w:szCs w:val="24"/>
          <w:lang w:val="en-SI" w:eastAsia="en-SI"/>
          <w14:ligatures w14:val="standardContextual"/>
        </w:rPr>
        <w:tab/>
      </w:r>
      <w:r>
        <w:rPr>
          <w:noProof/>
        </w:rPr>
        <w:t>Predpriprava in konfiguracija učenja</w:t>
      </w:r>
      <w:r>
        <w:rPr>
          <w:noProof/>
        </w:rPr>
        <w:tab/>
      </w:r>
      <w:r>
        <w:rPr>
          <w:noProof/>
        </w:rPr>
        <w:fldChar w:fldCharType="begin"/>
      </w:r>
      <w:r>
        <w:rPr>
          <w:noProof/>
        </w:rPr>
        <w:instrText xml:space="preserve"> PAGEREF _Toc230973900 \h </w:instrText>
      </w:r>
      <w:r>
        <w:rPr>
          <w:noProof/>
        </w:rPr>
      </w:r>
      <w:r>
        <w:rPr>
          <w:noProof/>
        </w:rPr>
        <w:fldChar w:fldCharType="separate"/>
      </w:r>
      <w:r>
        <w:rPr>
          <w:noProof/>
        </w:rPr>
        <w:t>35</w:t>
      </w:r>
      <w:r>
        <w:rPr>
          <w:noProof/>
        </w:rPr>
        <w:fldChar w:fldCharType="end"/>
      </w:r>
    </w:p>
    <w:p w14:paraId="6F52ABA6" w14:textId="6A21F595"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5.2</w:t>
      </w:r>
      <w:r>
        <w:rPr>
          <w:rFonts w:asciiTheme="minorHAnsi" w:eastAsiaTheme="minorEastAsia" w:hAnsiTheme="minorHAnsi" w:cstheme="minorBidi"/>
          <w:b w:val="0"/>
          <w:bCs w:val="0"/>
          <w:kern w:val="2"/>
          <w:sz w:val="24"/>
          <w:szCs w:val="24"/>
          <w:lang w:val="en-SI" w:eastAsia="en-SI"/>
          <w14:ligatures w14:val="standardContextual"/>
        </w:rPr>
        <w:tab/>
      </w:r>
      <w:r>
        <w:t>Potek učenja modela</w:t>
      </w:r>
      <w:r>
        <w:tab/>
      </w:r>
      <w:r>
        <w:fldChar w:fldCharType="begin"/>
      </w:r>
      <w:r>
        <w:instrText xml:space="preserve"> PAGEREF _Toc230973901 \h </w:instrText>
      </w:r>
      <w:r>
        <w:fldChar w:fldCharType="separate"/>
      </w:r>
      <w:r>
        <w:t>36</w:t>
      </w:r>
      <w:r>
        <w:fldChar w:fldCharType="end"/>
      </w:r>
    </w:p>
    <w:p w14:paraId="518FE249" w14:textId="64175066"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5.2.1</w:t>
      </w:r>
      <w:r>
        <w:rPr>
          <w:rFonts w:asciiTheme="minorHAnsi" w:eastAsiaTheme="minorEastAsia" w:hAnsiTheme="minorHAnsi" w:cstheme="minorBidi"/>
          <w:noProof/>
          <w:kern w:val="2"/>
          <w:sz w:val="24"/>
          <w:szCs w:val="24"/>
          <w:lang w:val="en-SI" w:eastAsia="en-SI"/>
          <w14:ligatures w14:val="standardContextual"/>
        </w:rPr>
        <w:tab/>
      </w:r>
      <w:r>
        <w:rPr>
          <w:noProof/>
        </w:rPr>
        <w:t>Priprava na učenje in nastavitve</w:t>
      </w:r>
      <w:r>
        <w:rPr>
          <w:noProof/>
        </w:rPr>
        <w:tab/>
      </w:r>
      <w:r>
        <w:rPr>
          <w:noProof/>
        </w:rPr>
        <w:fldChar w:fldCharType="begin"/>
      </w:r>
      <w:r>
        <w:rPr>
          <w:noProof/>
        </w:rPr>
        <w:instrText xml:space="preserve"> PAGEREF _Toc230973902 \h </w:instrText>
      </w:r>
      <w:r>
        <w:rPr>
          <w:noProof/>
        </w:rPr>
      </w:r>
      <w:r>
        <w:rPr>
          <w:noProof/>
        </w:rPr>
        <w:fldChar w:fldCharType="separate"/>
      </w:r>
      <w:r>
        <w:rPr>
          <w:noProof/>
        </w:rPr>
        <w:t>36</w:t>
      </w:r>
      <w:r>
        <w:rPr>
          <w:noProof/>
        </w:rPr>
        <w:fldChar w:fldCharType="end"/>
      </w:r>
    </w:p>
    <w:p w14:paraId="17E8E26A" w14:textId="1F63BAC3"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5.2.2</w:t>
      </w:r>
      <w:r>
        <w:rPr>
          <w:rFonts w:asciiTheme="minorHAnsi" w:eastAsiaTheme="minorEastAsia" w:hAnsiTheme="minorHAnsi" w:cstheme="minorBidi"/>
          <w:noProof/>
          <w:kern w:val="2"/>
          <w:sz w:val="24"/>
          <w:szCs w:val="24"/>
          <w:lang w:val="en-SI" w:eastAsia="en-SI"/>
          <w14:ligatures w14:val="standardContextual"/>
        </w:rPr>
        <w:tab/>
      </w:r>
      <w:r>
        <w:rPr>
          <w:noProof/>
        </w:rPr>
        <w:t>Metrike in izgube učenja</w:t>
      </w:r>
      <w:r>
        <w:rPr>
          <w:noProof/>
        </w:rPr>
        <w:tab/>
      </w:r>
      <w:r>
        <w:rPr>
          <w:noProof/>
        </w:rPr>
        <w:fldChar w:fldCharType="begin"/>
      </w:r>
      <w:r>
        <w:rPr>
          <w:noProof/>
        </w:rPr>
        <w:instrText xml:space="preserve"> PAGEREF _Toc230973903 \h </w:instrText>
      </w:r>
      <w:r>
        <w:rPr>
          <w:noProof/>
        </w:rPr>
      </w:r>
      <w:r>
        <w:rPr>
          <w:noProof/>
        </w:rPr>
        <w:fldChar w:fldCharType="separate"/>
      </w:r>
      <w:r>
        <w:rPr>
          <w:noProof/>
        </w:rPr>
        <w:t>36</w:t>
      </w:r>
      <w:r>
        <w:rPr>
          <w:noProof/>
        </w:rPr>
        <w:fldChar w:fldCharType="end"/>
      </w:r>
    </w:p>
    <w:p w14:paraId="5C42B274" w14:textId="3DB5BE34"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5.2.3</w:t>
      </w:r>
      <w:r>
        <w:rPr>
          <w:rFonts w:asciiTheme="minorHAnsi" w:eastAsiaTheme="minorEastAsia" w:hAnsiTheme="minorHAnsi" w:cstheme="minorBidi"/>
          <w:noProof/>
          <w:kern w:val="2"/>
          <w:sz w:val="24"/>
          <w:szCs w:val="24"/>
          <w:lang w:val="en-SI" w:eastAsia="en-SI"/>
          <w14:ligatures w14:val="standardContextual"/>
        </w:rPr>
        <w:tab/>
      </w:r>
      <w:r>
        <w:rPr>
          <w:noProof/>
        </w:rPr>
        <w:t>Potek učenja</w:t>
      </w:r>
      <w:r>
        <w:rPr>
          <w:noProof/>
        </w:rPr>
        <w:tab/>
      </w:r>
      <w:r>
        <w:rPr>
          <w:noProof/>
        </w:rPr>
        <w:fldChar w:fldCharType="begin"/>
      </w:r>
      <w:r>
        <w:rPr>
          <w:noProof/>
        </w:rPr>
        <w:instrText xml:space="preserve"> PAGEREF _Toc230973904 \h </w:instrText>
      </w:r>
      <w:r>
        <w:rPr>
          <w:noProof/>
        </w:rPr>
      </w:r>
      <w:r>
        <w:rPr>
          <w:noProof/>
        </w:rPr>
        <w:fldChar w:fldCharType="separate"/>
      </w:r>
      <w:r>
        <w:rPr>
          <w:noProof/>
        </w:rPr>
        <w:t>38</w:t>
      </w:r>
      <w:r>
        <w:rPr>
          <w:noProof/>
        </w:rPr>
        <w:fldChar w:fldCharType="end"/>
      </w:r>
    </w:p>
    <w:p w14:paraId="05C503F4" w14:textId="627A7650"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5.2.4</w:t>
      </w:r>
      <w:r>
        <w:rPr>
          <w:rFonts w:asciiTheme="minorHAnsi" w:eastAsiaTheme="minorEastAsia" w:hAnsiTheme="minorHAnsi" w:cstheme="minorBidi"/>
          <w:noProof/>
          <w:kern w:val="2"/>
          <w:sz w:val="24"/>
          <w:szCs w:val="24"/>
          <w:lang w:val="en-SI" w:eastAsia="en-SI"/>
          <w14:ligatures w14:val="standardContextual"/>
        </w:rPr>
        <w:tab/>
      </w:r>
      <w:r>
        <w:rPr>
          <w:noProof/>
        </w:rPr>
        <w:t>Učinkovitost delovanja po učenju</w:t>
      </w:r>
      <w:r>
        <w:rPr>
          <w:noProof/>
        </w:rPr>
        <w:tab/>
      </w:r>
      <w:r>
        <w:rPr>
          <w:noProof/>
        </w:rPr>
        <w:fldChar w:fldCharType="begin"/>
      </w:r>
      <w:r>
        <w:rPr>
          <w:noProof/>
        </w:rPr>
        <w:instrText xml:space="preserve"> PAGEREF _Toc230973905 \h </w:instrText>
      </w:r>
      <w:r>
        <w:rPr>
          <w:noProof/>
        </w:rPr>
      </w:r>
      <w:r>
        <w:rPr>
          <w:noProof/>
        </w:rPr>
        <w:fldChar w:fldCharType="separate"/>
      </w:r>
      <w:r>
        <w:rPr>
          <w:noProof/>
        </w:rPr>
        <w:t>39</w:t>
      </w:r>
      <w:r>
        <w:rPr>
          <w:noProof/>
        </w:rPr>
        <w:fldChar w:fldCharType="end"/>
      </w:r>
    </w:p>
    <w:p w14:paraId="72356C1F" w14:textId="6D0C2A9F" w:rsidR="00A51023" w:rsidRDefault="00A51023">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7142E7">
        <w:t>6</w:t>
      </w:r>
      <w:r>
        <w:rPr>
          <w:rFonts w:asciiTheme="minorHAnsi" w:eastAsiaTheme="minorEastAsia" w:hAnsiTheme="minorHAnsi" w:cstheme="minorBidi"/>
          <w:b w:val="0"/>
          <w:bCs w:val="0"/>
          <w:caps w:val="0"/>
          <w:kern w:val="2"/>
          <w:sz w:val="24"/>
          <w:szCs w:val="24"/>
          <w:lang w:val="en-SI" w:eastAsia="en-SI"/>
          <w14:ligatures w14:val="standardContextual"/>
        </w:rPr>
        <w:tab/>
      </w:r>
      <w:r w:rsidRPr="007142E7">
        <w:t>SPREMLJANJE IN ANALIZA VADBE</w:t>
      </w:r>
      <w:r>
        <w:tab/>
      </w:r>
      <w:r>
        <w:fldChar w:fldCharType="begin"/>
      </w:r>
      <w:r>
        <w:instrText xml:space="preserve"> PAGEREF _Toc230973906 \h </w:instrText>
      </w:r>
      <w:r>
        <w:fldChar w:fldCharType="separate"/>
      </w:r>
      <w:r>
        <w:t>41</w:t>
      </w:r>
      <w:r>
        <w:fldChar w:fldCharType="end"/>
      </w:r>
    </w:p>
    <w:p w14:paraId="0681E238" w14:textId="5DCCBDFA"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6.1</w:t>
      </w:r>
      <w:r>
        <w:rPr>
          <w:rFonts w:asciiTheme="minorHAnsi" w:eastAsiaTheme="minorEastAsia" w:hAnsiTheme="minorHAnsi" w:cstheme="minorBidi"/>
          <w:b w:val="0"/>
          <w:bCs w:val="0"/>
          <w:kern w:val="2"/>
          <w:sz w:val="24"/>
          <w:szCs w:val="24"/>
          <w:lang w:val="en-SI" w:eastAsia="en-SI"/>
          <w14:ligatures w14:val="standardContextual"/>
        </w:rPr>
        <w:tab/>
      </w:r>
      <w:r>
        <w:t>Arhitekturni potek analize serije</w:t>
      </w:r>
      <w:r>
        <w:tab/>
      </w:r>
      <w:r>
        <w:fldChar w:fldCharType="begin"/>
      </w:r>
      <w:r>
        <w:instrText xml:space="preserve"> PAGEREF _Toc230973907 \h </w:instrText>
      </w:r>
      <w:r>
        <w:fldChar w:fldCharType="separate"/>
      </w:r>
      <w:r>
        <w:t>41</w:t>
      </w:r>
      <w:r>
        <w:fldChar w:fldCharType="end"/>
      </w:r>
    </w:p>
    <w:p w14:paraId="3FD022AF" w14:textId="46E3DF8E"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6.1.1</w:t>
      </w:r>
      <w:r>
        <w:rPr>
          <w:rFonts w:asciiTheme="minorHAnsi" w:eastAsiaTheme="minorEastAsia" w:hAnsiTheme="minorHAnsi" w:cstheme="minorBidi"/>
          <w:noProof/>
          <w:kern w:val="2"/>
          <w:sz w:val="24"/>
          <w:szCs w:val="24"/>
          <w:lang w:val="en-SI" w:eastAsia="en-SI"/>
          <w14:ligatures w14:val="standardContextual"/>
        </w:rPr>
        <w:tab/>
      </w:r>
      <w:r>
        <w:rPr>
          <w:noProof/>
        </w:rPr>
        <w:t>Pripravljalna faza</w:t>
      </w:r>
      <w:r>
        <w:rPr>
          <w:noProof/>
        </w:rPr>
        <w:tab/>
      </w:r>
      <w:r>
        <w:rPr>
          <w:noProof/>
        </w:rPr>
        <w:fldChar w:fldCharType="begin"/>
      </w:r>
      <w:r>
        <w:rPr>
          <w:noProof/>
        </w:rPr>
        <w:instrText xml:space="preserve"> PAGEREF _Toc230973908 \h </w:instrText>
      </w:r>
      <w:r>
        <w:rPr>
          <w:noProof/>
        </w:rPr>
      </w:r>
      <w:r>
        <w:rPr>
          <w:noProof/>
        </w:rPr>
        <w:fldChar w:fldCharType="separate"/>
      </w:r>
      <w:r>
        <w:rPr>
          <w:noProof/>
        </w:rPr>
        <w:t>41</w:t>
      </w:r>
      <w:r>
        <w:rPr>
          <w:noProof/>
        </w:rPr>
        <w:fldChar w:fldCharType="end"/>
      </w:r>
    </w:p>
    <w:p w14:paraId="2ECF7116" w14:textId="4CC55D78"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lastRenderedPageBreak/>
        <w:t>6.1.2</w:t>
      </w:r>
      <w:r>
        <w:rPr>
          <w:rFonts w:asciiTheme="minorHAnsi" w:eastAsiaTheme="minorEastAsia" w:hAnsiTheme="minorHAnsi" w:cstheme="minorBidi"/>
          <w:noProof/>
          <w:kern w:val="2"/>
          <w:sz w:val="24"/>
          <w:szCs w:val="24"/>
          <w:lang w:val="en-SI" w:eastAsia="en-SI"/>
          <w14:ligatures w14:val="standardContextual"/>
        </w:rPr>
        <w:tab/>
      </w:r>
      <w:r>
        <w:rPr>
          <w:noProof/>
        </w:rPr>
        <w:t>Izvedbena faza (zajem in analiza serije)</w:t>
      </w:r>
      <w:r>
        <w:rPr>
          <w:noProof/>
        </w:rPr>
        <w:tab/>
      </w:r>
      <w:r>
        <w:rPr>
          <w:noProof/>
        </w:rPr>
        <w:fldChar w:fldCharType="begin"/>
      </w:r>
      <w:r>
        <w:rPr>
          <w:noProof/>
        </w:rPr>
        <w:instrText xml:space="preserve"> PAGEREF _Toc230973909 \h </w:instrText>
      </w:r>
      <w:r>
        <w:rPr>
          <w:noProof/>
        </w:rPr>
      </w:r>
      <w:r>
        <w:rPr>
          <w:noProof/>
        </w:rPr>
        <w:fldChar w:fldCharType="separate"/>
      </w:r>
      <w:r>
        <w:rPr>
          <w:noProof/>
        </w:rPr>
        <w:t>42</w:t>
      </w:r>
      <w:r>
        <w:rPr>
          <w:noProof/>
        </w:rPr>
        <w:fldChar w:fldCharType="end"/>
      </w:r>
    </w:p>
    <w:p w14:paraId="673226D7" w14:textId="677CC648"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6.1.3</w:t>
      </w:r>
      <w:r>
        <w:rPr>
          <w:rFonts w:asciiTheme="minorHAnsi" w:eastAsiaTheme="minorEastAsia" w:hAnsiTheme="minorHAnsi" w:cstheme="minorBidi"/>
          <w:noProof/>
          <w:kern w:val="2"/>
          <w:sz w:val="24"/>
          <w:szCs w:val="24"/>
          <w:lang w:val="en-SI" w:eastAsia="en-SI"/>
          <w14:ligatures w14:val="standardContextual"/>
        </w:rPr>
        <w:tab/>
      </w:r>
      <w:r>
        <w:rPr>
          <w:noProof/>
        </w:rPr>
        <w:t>Zaključna faza</w:t>
      </w:r>
      <w:r>
        <w:rPr>
          <w:noProof/>
        </w:rPr>
        <w:tab/>
      </w:r>
      <w:r>
        <w:rPr>
          <w:noProof/>
        </w:rPr>
        <w:fldChar w:fldCharType="begin"/>
      </w:r>
      <w:r>
        <w:rPr>
          <w:noProof/>
        </w:rPr>
        <w:instrText xml:space="preserve"> PAGEREF _Toc230973910 \h </w:instrText>
      </w:r>
      <w:r>
        <w:rPr>
          <w:noProof/>
        </w:rPr>
      </w:r>
      <w:r>
        <w:rPr>
          <w:noProof/>
        </w:rPr>
        <w:fldChar w:fldCharType="separate"/>
      </w:r>
      <w:r>
        <w:rPr>
          <w:noProof/>
        </w:rPr>
        <w:t>42</w:t>
      </w:r>
      <w:r>
        <w:rPr>
          <w:noProof/>
        </w:rPr>
        <w:fldChar w:fldCharType="end"/>
      </w:r>
    </w:p>
    <w:p w14:paraId="0A08FBBF" w14:textId="0F3D4882"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6.2</w:t>
      </w:r>
      <w:r>
        <w:rPr>
          <w:rFonts w:asciiTheme="minorHAnsi" w:eastAsiaTheme="minorEastAsia" w:hAnsiTheme="minorHAnsi" w:cstheme="minorBidi"/>
          <w:b w:val="0"/>
          <w:bCs w:val="0"/>
          <w:kern w:val="2"/>
          <w:sz w:val="24"/>
          <w:szCs w:val="24"/>
          <w:lang w:val="en-SI" w:eastAsia="en-SI"/>
          <w14:ligatures w14:val="standardContextual"/>
        </w:rPr>
        <w:tab/>
      </w:r>
      <w:r>
        <w:t>Segmentacija gibanja in faze ponovitve</w:t>
      </w:r>
      <w:r>
        <w:tab/>
      </w:r>
      <w:r>
        <w:fldChar w:fldCharType="begin"/>
      </w:r>
      <w:r>
        <w:instrText xml:space="preserve"> PAGEREF _Toc230973911 \h </w:instrText>
      </w:r>
      <w:r>
        <w:fldChar w:fldCharType="separate"/>
      </w:r>
      <w:r>
        <w:t>42</w:t>
      </w:r>
      <w:r>
        <w:fldChar w:fldCharType="end"/>
      </w:r>
    </w:p>
    <w:p w14:paraId="15AE889C" w14:textId="2BFA51A8"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6.3</w:t>
      </w:r>
      <w:r>
        <w:rPr>
          <w:rFonts w:asciiTheme="minorHAnsi" w:eastAsiaTheme="minorEastAsia" w:hAnsiTheme="minorHAnsi" w:cstheme="minorBidi"/>
          <w:b w:val="0"/>
          <w:bCs w:val="0"/>
          <w:kern w:val="2"/>
          <w:sz w:val="24"/>
          <w:szCs w:val="24"/>
          <w:lang w:val="en-SI" w:eastAsia="en-SI"/>
          <w14:ligatures w14:val="standardContextual"/>
        </w:rPr>
        <w:tab/>
      </w:r>
      <w:r>
        <w:t>Merjene metrike na ravni ponovitev in serije</w:t>
      </w:r>
      <w:r>
        <w:tab/>
      </w:r>
      <w:r>
        <w:fldChar w:fldCharType="begin"/>
      </w:r>
      <w:r>
        <w:instrText xml:space="preserve"> PAGEREF _Toc230973912 \h </w:instrText>
      </w:r>
      <w:r>
        <w:fldChar w:fldCharType="separate"/>
      </w:r>
      <w:r>
        <w:t>43</w:t>
      </w:r>
      <w:r>
        <w:fldChar w:fldCharType="end"/>
      </w:r>
    </w:p>
    <w:p w14:paraId="63BB8151" w14:textId="5E9B41D1"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6.3.1</w:t>
      </w:r>
      <w:r>
        <w:rPr>
          <w:rFonts w:asciiTheme="minorHAnsi" w:eastAsiaTheme="minorEastAsia" w:hAnsiTheme="minorHAnsi" w:cstheme="minorBidi"/>
          <w:noProof/>
          <w:kern w:val="2"/>
          <w:sz w:val="24"/>
          <w:szCs w:val="24"/>
          <w:lang w:val="en-SI" w:eastAsia="en-SI"/>
          <w14:ligatures w14:val="standardContextual"/>
        </w:rPr>
        <w:tab/>
      </w:r>
      <w:r>
        <w:rPr>
          <w:noProof/>
        </w:rPr>
        <w:t>Časovne metrike</w:t>
      </w:r>
      <w:r>
        <w:rPr>
          <w:noProof/>
        </w:rPr>
        <w:tab/>
      </w:r>
      <w:r>
        <w:rPr>
          <w:noProof/>
        </w:rPr>
        <w:fldChar w:fldCharType="begin"/>
      </w:r>
      <w:r>
        <w:rPr>
          <w:noProof/>
        </w:rPr>
        <w:instrText xml:space="preserve"> PAGEREF _Toc230973913 \h </w:instrText>
      </w:r>
      <w:r>
        <w:rPr>
          <w:noProof/>
        </w:rPr>
      </w:r>
      <w:r>
        <w:rPr>
          <w:noProof/>
        </w:rPr>
        <w:fldChar w:fldCharType="separate"/>
      </w:r>
      <w:r>
        <w:rPr>
          <w:noProof/>
        </w:rPr>
        <w:t>43</w:t>
      </w:r>
      <w:r>
        <w:rPr>
          <w:noProof/>
        </w:rPr>
        <w:fldChar w:fldCharType="end"/>
      </w:r>
    </w:p>
    <w:p w14:paraId="2B5CE68E" w14:textId="6E94B7B5"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6.3.2</w:t>
      </w:r>
      <w:r>
        <w:rPr>
          <w:rFonts w:asciiTheme="minorHAnsi" w:eastAsiaTheme="minorEastAsia" w:hAnsiTheme="minorHAnsi" w:cstheme="minorBidi"/>
          <w:noProof/>
          <w:kern w:val="2"/>
          <w:sz w:val="24"/>
          <w:szCs w:val="24"/>
          <w:lang w:val="en-SI" w:eastAsia="en-SI"/>
          <w14:ligatures w14:val="standardContextual"/>
        </w:rPr>
        <w:tab/>
      </w:r>
      <w:r>
        <w:rPr>
          <w:noProof/>
        </w:rPr>
        <w:t>Prostorske metrike</w:t>
      </w:r>
      <w:r>
        <w:rPr>
          <w:noProof/>
        </w:rPr>
        <w:tab/>
      </w:r>
      <w:r>
        <w:rPr>
          <w:noProof/>
        </w:rPr>
        <w:fldChar w:fldCharType="begin"/>
      </w:r>
      <w:r>
        <w:rPr>
          <w:noProof/>
        </w:rPr>
        <w:instrText xml:space="preserve"> PAGEREF _Toc230973914 \h </w:instrText>
      </w:r>
      <w:r>
        <w:rPr>
          <w:noProof/>
        </w:rPr>
      </w:r>
      <w:r>
        <w:rPr>
          <w:noProof/>
        </w:rPr>
        <w:fldChar w:fldCharType="separate"/>
      </w:r>
      <w:r>
        <w:rPr>
          <w:noProof/>
        </w:rPr>
        <w:t>43</w:t>
      </w:r>
      <w:r>
        <w:rPr>
          <w:noProof/>
        </w:rPr>
        <w:fldChar w:fldCharType="end"/>
      </w:r>
    </w:p>
    <w:p w14:paraId="26059F2B" w14:textId="145D1968"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6.3.3</w:t>
      </w:r>
      <w:r>
        <w:rPr>
          <w:rFonts w:asciiTheme="minorHAnsi" w:eastAsiaTheme="minorEastAsia" w:hAnsiTheme="minorHAnsi" w:cstheme="minorBidi"/>
          <w:noProof/>
          <w:kern w:val="2"/>
          <w:sz w:val="24"/>
          <w:szCs w:val="24"/>
          <w:lang w:val="en-SI" w:eastAsia="en-SI"/>
          <w14:ligatures w14:val="standardContextual"/>
        </w:rPr>
        <w:tab/>
      </w:r>
      <w:r>
        <w:rPr>
          <w:noProof/>
        </w:rPr>
        <w:t>Hitrostne metrike</w:t>
      </w:r>
      <w:r>
        <w:rPr>
          <w:noProof/>
        </w:rPr>
        <w:tab/>
      </w:r>
      <w:r>
        <w:rPr>
          <w:noProof/>
        </w:rPr>
        <w:fldChar w:fldCharType="begin"/>
      </w:r>
      <w:r>
        <w:rPr>
          <w:noProof/>
        </w:rPr>
        <w:instrText xml:space="preserve"> PAGEREF _Toc230973915 \h </w:instrText>
      </w:r>
      <w:r>
        <w:rPr>
          <w:noProof/>
        </w:rPr>
      </w:r>
      <w:r>
        <w:rPr>
          <w:noProof/>
        </w:rPr>
        <w:fldChar w:fldCharType="separate"/>
      </w:r>
      <w:r>
        <w:rPr>
          <w:noProof/>
        </w:rPr>
        <w:t>43</w:t>
      </w:r>
      <w:r>
        <w:rPr>
          <w:noProof/>
        </w:rPr>
        <w:fldChar w:fldCharType="end"/>
      </w:r>
    </w:p>
    <w:p w14:paraId="40B7F655" w14:textId="07BAF067"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6.4</w:t>
      </w:r>
      <w:r>
        <w:rPr>
          <w:rFonts w:asciiTheme="minorHAnsi" w:eastAsiaTheme="minorEastAsia" w:hAnsiTheme="minorHAnsi" w:cstheme="minorBidi"/>
          <w:b w:val="0"/>
          <w:bCs w:val="0"/>
          <w:kern w:val="2"/>
          <w:sz w:val="24"/>
          <w:szCs w:val="24"/>
          <w:lang w:val="en-SI" w:eastAsia="en-SI"/>
          <w14:ligatures w14:val="standardContextual"/>
        </w:rPr>
        <w:tab/>
      </w:r>
      <w:r>
        <w:t>Povratne informacije in zaznavanje odstopanj</w:t>
      </w:r>
      <w:r>
        <w:tab/>
      </w:r>
      <w:r>
        <w:fldChar w:fldCharType="begin"/>
      </w:r>
      <w:r>
        <w:instrText xml:space="preserve"> PAGEREF _Toc230973916 \h </w:instrText>
      </w:r>
      <w:r>
        <w:fldChar w:fldCharType="separate"/>
      </w:r>
      <w:r>
        <w:t>43</w:t>
      </w:r>
      <w:r>
        <w:fldChar w:fldCharType="end"/>
      </w:r>
    </w:p>
    <w:p w14:paraId="6C72002E" w14:textId="445BE488"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6.4.1</w:t>
      </w:r>
      <w:r>
        <w:rPr>
          <w:rFonts w:asciiTheme="minorHAnsi" w:eastAsiaTheme="minorEastAsia" w:hAnsiTheme="minorHAnsi" w:cstheme="minorBidi"/>
          <w:noProof/>
          <w:kern w:val="2"/>
          <w:sz w:val="24"/>
          <w:szCs w:val="24"/>
          <w:lang w:val="en-SI" w:eastAsia="en-SI"/>
          <w14:ligatures w14:val="standardContextual"/>
        </w:rPr>
        <w:tab/>
      </w:r>
      <w:r>
        <w:rPr>
          <w:noProof/>
        </w:rPr>
        <w:t>Sprotne povratne informacije</w:t>
      </w:r>
      <w:r>
        <w:rPr>
          <w:noProof/>
        </w:rPr>
        <w:tab/>
      </w:r>
      <w:r>
        <w:rPr>
          <w:noProof/>
        </w:rPr>
        <w:fldChar w:fldCharType="begin"/>
      </w:r>
      <w:r>
        <w:rPr>
          <w:noProof/>
        </w:rPr>
        <w:instrText xml:space="preserve"> PAGEREF _Toc230973917 \h </w:instrText>
      </w:r>
      <w:r>
        <w:rPr>
          <w:noProof/>
        </w:rPr>
      </w:r>
      <w:r>
        <w:rPr>
          <w:noProof/>
        </w:rPr>
        <w:fldChar w:fldCharType="separate"/>
      </w:r>
      <w:r>
        <w:rPr>
          <w:noProof/>
        </w:rPr>
        <w:t>44</w:t>
      </w:r>
      <w:r>
        <w:rPr>
          <w:noProof/>
        </w:rPr>
        <w:fldChar w:fldCharType="end"/>
      </w:r>
    </w:p>
    <w:p w14:paraId="6C7DD4BA" w14:textId="025C6CF8"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6.4.2</w:t>
      </w:r>
      <w:r>
        <w:rPr>
          <w:rFonts w:asciiTheme="minorHAnsi" w:eastAsiaTheme="minorEastAsia" w:hAnsiTheme="minorHAnsi" w:cstheme="minorBidi"/>
          <w:noProof/>
          <w:kern w:val="2"/>
          <w:sz w:val="24"/>
          <w:szCs w:val="24"/>
          <w:lang w:val="en-SI" w:eastAsia="en-SI"/>
          <w14:ligatures w14:val="standardContextual"/>
        </w:rPr>
        <w:tab/>
      </w:r>
      <w:r>
        <w:rPr>
          <w:noProof/>
        </w:rPr>
        <w:t>Tehnične napake</w:t>
      </w:r>
      <w:r>
        <w:rPr>
          <w:noProof/>
        </w:rPr>
        <w:tab/>
      </w:r>
      <w:r>
        <w:rPr>
          <w:noProof/>
        </w:rPr>
        <w:fldChar w:fldCharType="begin"/>
      </w:r>
      <w:r>
        <w:rPr>
          <w:noProof/>
        </w:rPr>
        <w:instrText xml:space="preserve"> PAGEREF _Toc230973918 \h </w:instrText>
      </w:r>
      <w:r>
        <w:rPr>
          <w:noProof/>
        </w:rPr>
      </w:r>
      <w:r>
        <w:rPr>
          <w:noProof/>
        </w:rPr>
        <w:fldChar w:fldCharType="separate"/>
      </w:r>
      <w:r>
        <w:rPr>
          <w:noProof/>
        </w:rPr>
        <w:t>44</w:t>
      </w:r>
      <w:r>
        <w:rPr>
          <w:noProof/>
        </w:rPr>
        <w:fldChar w:fldCharType="end"/>
      </w:r>
    </w:p>
    <w:p w14:paraId="3256D2B1" w14:textId="0FD60B23" w:rsidR="00A51023" w:rsidRDefault="00A51023">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7142E7">
        <w:rPr>
          <w:rFonts w:cs="Times New Roman"/>
          <w:noProof/>
        </w:rPr>
        <w:t>6.4.3</w:t>
      </w:r>
      <w:r>
        <w:rPr>
          <w:rFonts w:asciiTheme="minorHAnsi" w:eastAsiaTheme="minorEastAsia" w:hAnsiTheme="minorHAnsi" w:cstheme="minorBidi"/>
          <w:noProof/>
          <w:kern w:val="2"/>
          <w:sz w:val="24"/>
          <w:szCs w:val="24"/>
          <w:lang w:val="en-SI" w:eastAsia="en-SI"/>
          <w14:ligatures w14:val="standardContextual"/>
        </w:rPr>
        <w:tab/>
      </w:r>
      <w:r>
        <w:rPr>
          <w:noProof/>
        </w:rPr>
        <w:t>Odstopanje od predpisa vadbe (tempo in ROM)</w:t>
      </w:r>
      <w:r>
        <w:rPr>
          <w:noProof/>
        </w:rPr>
        <w:tab/>
      </w:r>
      <w:r>
        <w:rPr>
          <w:noProof/>
        </w:rPr>
        <w:fldChar w:fldCharType="begin"/>
      </w:r>
      <w:r>
        <w:rPr>
          <w:noProof/>
        </w:rPr>
        <w:instrText xml:space="preserve"> PAGEREF _Toc230973919 \h </w:instrText>
      </w:r>
      <w:r>
        <w:rPr>
          <w:noProof/>
        </w:rPr>
      </w:r>
      <w:r>
        <w:rPr>
          <w:noProof/>
        </w:rPr>
        <w:fldChar w:fldCharType="separate"/>
      </w:r>
      <w:r>
        <w:rPr>
          <w:noProof/>
        </w:rPr>
        <w:t>44</w:t>
      </w:r>
      <w:r>
        <w:rPr>
          <w:noProof/>
        </w:rPr>
        <w:fldChar w:fldCharType="end"/>
      </w:r>
    </w:p>
    <w:p w14:paraId="47DD922A" w14:textId="43D2808F"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6.5</w:t>
      </w:r>
      <w:r>
        <w:rPr>
          <w:rFonts w:asciiTheme="minorHAnsi" w:eastAsiaTheme="minorEastAsia" w:hAnsiTheme="minorHAnsi" w:cstheme="minorBidi"/>
          <w:b w:val="0"/>
          <w:bCs w:val="0"/>
          <w:kern w:val="2"/>
          <w:sz w:val="24"/>
          <w:szCs w:val="24"/>
          <w:lang w:val="en-SI" w:eastAsia="en-SI"/>
          <w14:ligatures w14:val="standardContextual"/>
        </w:rPr>
        <w:tab/>
      </w:r>
      <w:r>
        <w:t>Kalibracija uporabnika</w:t>
      </w:r>
      <w:r>
        <w:tab/>
      </w:r>
      <w:r>
        <w:fldChar w:fldCharType="begin"/>
      </w:r>
      <w:r>
        <w:instrText xml:space="preserve"> PAGEREF _Toc230973920 \h </w:instrText>
      </w:r>
      <w:r>
        <w:fldChar w:fldCharType="separate"/>
      </w:r>
      <w:r>
        <w:t>45</w:t>
      </w:r>
      <w:r>
        <w:fldChar w:fldCharType="end"/>
      </w:r>
    </w:p>
    <w:p w14:paraId="1A3D2223" w14:textId="380BC9BE" w:rsidR="00A51023" w:rsidRDefault="00A51023">
      <w:pPr>
        <w:pStyle w:val="TOC2"/>
        <w:rPr>
          <w:rFonts w:asciiTheme="minorHAnsi" w:eastAsiaTheme="minorEastAsia" w:hAnsiTheme="minorHAnsi" w:cstheme="minorBidi"/>
          <w:b w:val="0"/>
          <w:bCs w:val="0"/>
          <w:kern w:val="2"/>
          <w:sz w:val="24"/>
          <w:szCs w:val="24"/>
          <w:lang w:val="en-SI" w:eastAsia="en-SI"/>
          <w14:ligatures w14:val="standardContextual"/>
        </w:rPr>
      </w:pPr>
      <w:r w:rsidRPr="007142E7">
        <w:rPr>
          <w:rFonts w:cs="Times New Roman"/>
        </w:rPr>
        <w:t>6.6</w:t>
      </w:r>
      <w:r>
        <w:rPr>
          <w:rFonts w:asciiTheme="minorHAnsi" w:eastAsiaTheme="minorEastAsia" w:hAnsiTheme="minorHAnsi" w:cstheme="minorBidi"/>
          <w:b w:val="0"/>
          <w:bCs w:val="0"/>
          <w:kern w:val="2"/>
          <w:sz w:val="24"/>
          <w:szCs w:val="24"/>
          <w:lang w:val="en-SI" w:eastAsia="en-SI"/>
          <w14:ligatures w14:val="standardContextual"/>
        </w:rPr>
        <w:tab/>
      </w:r>
      <w:r>
        <w:t>Merjenje višine skoka (CMJ)</w:t>
      </w:r>
      <w:r>
        <w:tab/>
      </w:r>
      <w:r>
        <w:fldChar w:fldCharType="begin"/>
      </w:r>
      <w:r>
        <w:instrText xml:space="preserve"> PAGEREF _Toc230973921 \h </w:instrText>
      </w:r>
      <w:r>
        <w:fldChar w:fldCharType="separate"/>
      </w:r>
      <w:r>
        <w:t>45</w:t>
      </w:r>
      <w:r>
        <w:fldChar w:fldCharType="end"/>
      </w:r>
    </w:p>
    <w:p w14:paraId="36535A21" w14:textId="45D79868" w:rsidR="00A51023" w:rsidRDefault="00A51023">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7142E7">
        <w:rPr>
          <w:bCs w:val="0"/>
        </w:rPr>
        <w:t>7</w:t>
      </w:r>
      <w:r>
        <w:rPr>
          <w:rFonts w:asciiTheme="minorHAnsi" w:eastAsiaTheme="minorEastAsia" w:hAnsiTheme="minorHAnsi" w:cstheme="minorBidi"/>
          <w:b w:val="0"/>
          <w:bCs w:val="0"/>
          <w:caps w:val="0"/>
          <w:kern w:val="2"/>
          <w:sz w:val="24"/>
          <w:szCs w:val="24"/>
          <w:lang w:val="en-SI" w:eastAsia="en-SI"/>
          <w14:ligatures w14:val="standardContextual"/>
        </w:rPr>
        <w:tab/>
      </w:r>
      <w:r w:rsidRPr="007142E7">
        <w:rPr>
          <w:bCs w:val="0"/>
        </w:rPr>
        <w:t>VIRI</w:t>
      </w:r>
      <w:r>
        <w:tab/>
      </w:r>
      <w:r>
        <w:fldChar w:fldCharType="begin"/>
      </w:r>
      <w:r>
        <w:instrText xml:space="preserve"> PAGEREF _Toc230973922 \h </w:instrText>
      </w:r>
      <w:r>
        <w:fldChar w:fldCharType="separate"/>
      </w:r>
      <w:r>
        <w:t>47</w:t>
      </w:r>
      <w:r>
        <w:fldChar w:fldCharType="end"/>
      </w:r>
    </w:p>
    <w:p w14:paraId="0C0B110A" w14:textId="36B56D6B" w:rsidR="003F33A6" w:rsidRPr="00A00CA1" w:rsidRDefault="002B38D9" w:rsidP="009C41F8">
      <w:pPr>
        <w:spacing w:before="120"/>
        <w:rPr>
          <w:rStyle w:val="Strong"/>
          <w:rFonts w:cs="Arial"/>
        </w:rPr>
      </w:pPr>
      <w:r w:rsidRPr="00A00CA1">
        <w:rPr>
          <w:rStyle w:val="Strong"/>
          <w:rFonts w:cs="Arial"/>
        </w:rPr>
        <w:fldChar w:fldCharType="end"/>
      </w:r>
      <w:r w:rsidR="003F33A6" w:rsidRPr="00A00CA1">
        <w:rPr>
          <w:rStyle w:val="Strong"/>
          <w:rFonts w:cs="Arial"/>
        </w:rPr>
        <w:br w:type="page"/>
      </w:r>
    </w:p>
    <w:p w14:paraId="7AEC842E" w14:textId="224ADF88" w:rsidR="002B38D9" w:rsidRPr="00A00CA1" w:rsidRDefault="002B38D9" w:rsidP="004B2BA9">
      <w:pPr>
        <w:spacing w:before="120"/>
        <w:rPr>
          <w:b/>
          <w:bCs/>
        </w:rPr>
      </w:pPr>
      <w:r w:rsidRPr="00A00CA1">
        <w:rPr>
          <w:b/>
          <w:sz w:val="36"/>
          <w:szCs w:val="36"/>
        </w:rPr>
        <w:lastRenderedPageBreak/>
        <w:t>KAZALO SLIK</w:t>
      </w:r>
    </w:p>
    <w:p w14:paraId="17616EAA" w14:textId="6359F506" w:rsidR="00A51023" w:rsidRDefault="002B38D9">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sidRPr="00A00CA1">
        <w:rPr>
          <w:szCs w:val="24"/>
        </w:rPr>
        <w:fldChar w:fldCharType="begin"/>
      </w:r>
      <w:r w:rsidRPr="00A00CA1">
        <w:rPr>
          <w:szCs w:val="24"/>
        </w:rPr>
        <w:instrText xml:space="preserve"> TOC \h \z \c "Slika" </w:instrText>
      </w:r>
      <w:r w:rsidRPr="00A00CA1">
        <w:rPr>
          <w:szCs w:val="24"/>
        </w:rPr>
        <w:fldChar w:fldCharType="separate"/>
      </w:r>
      <w:hyperlink w:anchor="_Toc230973923" w:history="1">
        <w:r w:rsidR="00A51023" w:rsidRPr="00F45CA3">
          <w:rPr>
            <w:rStyle w:val="Hyperlink"/>
            <w:noProof/>
          </w:rPr>
          <w:t>Slika 2.1: Shema sklepnih točk modela MediaPipe Pose Landmarker (33 točk)</w:t>
        </w:r>
        <w:r w:rsidR="00A51023">
          <w:rPr>
            <w:noProof/>
            <w:webHidden/>
          </w:rPr>
          <w:tab/>
        </w:r>
        <w:r w:rsidR="00A51023">
          <w:rPr>
            <w:noProof/>
            <w:webHidden/>
          </w:rPr>
          <w:fldChar w:fldCharType="begin"/>
        </w:r>
        <w:r w:rsidR="00A51023">
          <w:rPr>
            <w:noProof/>
            <w:webHidden/>
          </w:rPr>
          <w:instrText xml:space="preserve"> PAGEREF _Toc230973923 \h </w:instrText>
        </w:r>
        <w:r w:rsidR="00A51023">
          <w:rPr>
            <w:noProof/>
            <w:webHidden/>
          </w:rPr>
        </w:r>
        <w:r w:rsidR="00A51023">
          <w:rPr>
            <w:noProof/>
            <w:webHidden/>
          </w:rPr>
          <w:fldChar w:fldCharType="separate"/>
        </w:r>
        <w:r w:rsidR="00A51023">
          <w:rPr>
            <w:noProof/>
            <w:webHidden/>
          </w:rPr>
          <w:t>6</w:t>
        </w:r>
        <w:r w:rsidR="00A51023">
          <w:rPr>
            <w:noProof/>
            <w:webHidden/>
          </w:rPr>
          <w:fldChar w:fldCharType="end"/>
        </w:r>
      </w:hyperlink>
    </w:p>
    <w:p w14:paraId="0FDF1D3E" w14:textId="34BD588F"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24" w:history="1">
        <w:r w:rsidRPr="00F45CA3">
          <w:rPr>
            <w:rStyle w:val="Hyperlink"/>
            <w:noProof/>
          </w:rPr>
          <w:t>Slika 2.2: Primer COCO-pose učne množice</w:t>
        </w:r>
        <w:r>
          <w:rPr>
            <w:noProof/>
            <w:webHidden/>
          </w:rPr>
          <w:tab/>
        </w:r>
        <w:r>
          <w:rPr>
            <w:noProof/>
            <w:webHidden/>
          </w:rPr>
          <w:fldChar w:fldCharType="begin"/>
        </w:r>
        <w:r>
          <w:rPr>
            <w:noProof/>
            <w:webHidden/>
          </w:rPr>
          <w:instrText xml:space="preserve"> PAGEREF _Toc230973924 \h </w:instrText>
        </w:r>
        <w:r>
          <w:rPr>
            <w:noProof/>
            <w:webHidden/>
          </w:rPr>
        </w:r>
        <w:r>
          <w:rPr>
            <w:noProof/>
            <w:webHidden/>
          </w:rPr>
          <w:fldChar w:fldCharType="separate"/>
        </w:r>
        <w:r>
          <w:rPr>
            <w:noProof/>
            <w:webHidden/>
          </w:rPr>
          <w:t>9</w:t>
        </w:r>
        <w:r>
          <w:rPr>
            <w:noProof/>
            <w:webHidden/>
          </w:rPr>
          <w:fldChar w:fldCharType="end"/>
        </w:r>
      </w:hyperlink>
    </w:p>
    <w:p w14:paraId="7D7190D0" w14:textId="68E78D40"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25" w:history="1">
        <w:r w:rsidRPr="00F45CA3">
          <w:rPr>
            <w:rStyle w:val="Hyperlink"/>
            <w:noProof/>
          </w:rPr>
          <w:t>Slika 2.3: Shema sklepnih točk PoseNet modela</w:t>
        </w:r>
        <w:r>
          <w:rPr>
            <w:noProof/>
            <w:webHidden/>
          </w:rPr>
          <w:tab/>
        </w:r>
        <w:r>
          <w:rPr>
            <w:noProof/>
            <w:webHidden/>
          </w:rPr>
          <w:fldChar w:fldCharType="begin"/>
        </w:r>
        <w:r>
          <w:rPr>
            <w:noProof/>
            <w:webHidden/>
          </w:rPr>
          <w:instrText xml:space="preserve"> PAGEREF _Toc230973925 \h </w:instrText>
        </w:r>
        <w:r>
          <w:rPr>
            <w:noProof/>
            <w:webHidden/>
          </w:rPr>
        </w:r>
        <w:r>
          <w:rPr>
            <w:noProof/>
            <w:webHidden/>
          </w:rPr>
          <w:fldChar w:fldCharType="separate"/>
        </w:r>
        <w:r>
          <w:rPr>
            <w:noProof/>
            <w:webHidden/>
          </w:rPr>
          <w:t>11</w:t>
        </w:r>
        <w:r>
          <w:rPr>
            <w:noProof/>
            <w:webHidden/>
          </w:rPr>
          <w:fldChar w:fldCharType="end"/>
        </w:r>
      </w:hyperlink>
    </w:p>
    <w:p w14:paraId="08CD6BBC" w14:textId="4CEC4E9E"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26" w:history="1">
        <w:r w:rsidRPr="00F45CA3">
          <w:rPr>
            <w:rStyle w:val="Hyperlink"/>
            <w:noProof/>
          </w:rPr>
          <w:t>Slika 4: Rezultati MPJPE nad izbranimi modeli</w:t>
        </w:r>
        <w:r>
          <w:rPr>
            <w:noProof/>
            <w:webHidden/>
          </w:rPr>
          <w:tab/>
        </w:r>
        <w:r>
          <w:rPr>
            <w:noProof/>
            <w:webHidden/>
          </w:rPr>
          <w:fldChar w:fldCharType="begin"/>
        </w:r>
        <w:r>
          <w:rPr>
            <w:noProof/>
            <w:webHidden/>
          </w:rPr>
          <w:instrText xml:space="preserve"> PAGEREF _Toc230973926 \h </w:instrText>
        </w:r>
        <w:r>
          <w:rPr>
            <w:noProof/>
            <w:webHidden/>
          </w:rPr>
        </w:r>
        <w:r>
          <w:rPr>
            <w:noProof/>
            <w:webHidden/>
          </w:rPr>
          <w:fldChar w:fldCharType="separate"/>
        </w:r>
        <w:r>
          <w:rPr>
            <w:noProof/>
            <w:webHidden/>
          </w:rPr>
          <w:t>23</w:t>
        </w:r>
        <w:r>
          <w:rPr>
            <w:noProof/>
            <w:webHidden/>
          </w:rPr>
          <w:fldChar w:fldCharType="end"/>
        </w:r>
      </w:hyperlink>
    </w:p>
    <w:p w14:paraId="4BAABBA0" w14:textId="73A63ABF"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27" w:history="1">
        <w:r w:rsidRPr="00F45CA3">
          <w:rPr>
            <w:rStyle w:val="Hyperlink"/>
            <w:noProof/>
          </w:rPr>
          <w:t xml:space="preserve">Slika 5: Rezultati metrike PCK pri pragu </w:t>
        </w:r>
        <m:oMath>
          <m:r>
            <w:rPr>
              <w:rStyle w:val="Hyperlink"/>
              <w:rFonts w:ascii="Cambria Math" w:hAnsi="Cambria Math"/>
              <w:noProof/>
            </w:rPr>
            <m:t>τ</m:t>
          </m:r>
        </m:oMath>
        <w:r w:rsidRPr="00F45CA3">
          <w:rPr>
            <w:rStyle w:val="Hyperlink"/>
            <w:noProof/>
          </w:rPr>
          <w:t xml:space="preserve"> = 0.01</w:t>
        </w:r>
        <w:r>
          <w:rPr>
            <w:noProof/>
            <w:webHidden/>
          </w:rPr>
          <w:tab/>
        </w:r>
        <w:r>
          <w:rPr>
            <w:noProof/>
            <w:webHidden/>
          </w:rPr>
          <w:fldChar w:fldCharType="begin"/>
        </w:r>
        <w:r>
          <w:rPr>
            <w:noProof/>
            <w:webHidden/>
          </w:rPr>
          <w:instrText xml:space="preserve"> PAGEREF _Toc230973927 \h </w:instrText>
        </w:r>
        <w:r>
          <w:rPr>
            <w:noProof/>
            <w:webHidden/>
          </w:rPr>
        </w:r>
        <w:r>
          <w:rPr>
            <w:noProof/>
            <w:webHidden/>
          </w:rPr>
          <w:fldChar w:fldCharType="separate"/>
        </w:r>
        <w:r>
          <w:rPr>
            <w:noProof/>
            <w:webHidden/>
          </w:rPr>
          <w:t>24</w:t>
        </w:r>
        <w:r>
          <w:rPr>
            <w:noProof/>
            <w:webHidden/>
          </w:rPr>
          <w:fldChar w:fldCharType="end"/>
        </w:r>
      </w:hyperlink>
    </w:p>
    <w:p w14:paraId="6FECC908" w14:textId="734B9E5C"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28" w:history="1">
        <w:r w:rsidRPr="00F45CA3">
          <w:rPr>
            <w:rStyle w:val="Hyperlink"/>
            <w:noProof/>
          </w:rPr>
          <w:t xml:space="preserve">Slika 6: Rezultati metrike PCK pri pragu </w:t>
        </w:r>
        <m:oMath>
          <m:r>
            <w:rPr>
              <w:rStyle w:val="Hyperlink"/>
              <w:rFonts w:ascii="Cambria Math" w:hAnsi="Cambria Math"/>
              <w:noProof/>
            </w:rPr>
            <m:t>τ</m:t>
          </m:r>
        </m:oMath>
        <w:r w:rsidRPr="00F45CA3">
          <w:rPr>
            <w:rStyle w:val="Hyperlink"/>
            <w:noProof/>
          </w:rPr>
          <w:t xml:space="preserve"> = 0.02</w:t>
        </w:r>
        <w:r>
          <w:rPr>
            <w:noProof/>
            <w:webHidden/>
          </w:rPr>
          <w:tab/>
        </w:r>
        <w:r>
          <w:rPr>
            <w:noProof/>
            <w:webHidden/>
          </w:rPr>
          <w:fldChar w:fldCharType="begin"/>
        </w:r>
        <w:r>
          <w:rPr>
            <w:noProof/>
            <w:webHidden/>
          </w:rPr>
          <w:instrText xml:space="preserve"> PAGEREF _Toc230973928 \h </w:instrText>
        </w:r>
        <w:r>
          <w:rPr>
            <w:noProof/>
            <w:webHidden/>
          </w:rPr>
        </w:r>
        <w:r>
          <w:rPr>
            <w:noProof/>
            <w:webHidden/>
          </w:rPr>
          <w:fldChar w:fldCharType="separate"/>
        </w:r>
        <w:r>
          <w:rPr>
            <w:noProof/>
            <w:webHidden/>
          </w:rPr>
          <w:t>25</w:t>
        </w:r>
        <w:r>
          <w:rPr>
            <w:noProof/>
            <w:webHidden/>
          </w:rPr>
          <w:fldChar w:fldCharType="end"/>
        </w:r>
      </w:hyperlink>
    </w:p>
    <w:p w14:paraId="69E924ED" w14:textId="29DA7D87"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29" w:history="1">
        <w:r w:rsidRPr="00F45CA3">
          <w:rPr>
            <w:rStyle w:val="Hyperlink"/>
            <w:noProof/>
          </w:rPr>
          <w:t xml:space="preserve">Slika 7: Rezultati metrike PCK pri pragu </w:t>
        </w:r>
        <m:oMath>
          <m:r>
            <w:rPr>
              <w:rStyle w:val="Hyperlink"/>
              <w:rFonts w:ascii="Cambria Math" w:hAnsi="Cambria Math"/>
              <w:noProof/>
            </w:rPr>
            <m:t>τ</m:t>
          </m:r>
        </m:oMath>
        <w:r w:rsidRPr="00F45CA3">
          <w:rPr>
            <w:rStyle w:val="Hyperlink"/>
            <w:noProof/>
          </w:rPr>
          <w:t xml:space="preserve"> = 0.04</w:t>
        </w:r>
        <w:r>
          <w:rPr>
            <w:noProof/>
            <w:webHidden/>
          </w:rPr>
          <w:tab/>
        </w:r>
        <w:r>
          <w:rPr>
            <w:noProof/>
            <w:webHidden/>
          </w:rPr>
          <w:fldChar w:fldCharType="begin"/>
        </w:r>
        <w:r>
          <w:rPr>
            <w:noProof/>
            <w:webHidden/>
          </w:rPr>
          <w:instrText xml:space="preserve"> PAGEREF _Toc230973929 \h </w:instrText>
        </w:r>
        <w:r>
          <w:rPr>
            <w:noProof/>
            <w:webHidden/>
          </w:rPr>
        </w:r>
        <w:r>
          <w:rPr>
            <w:noProof/>
            <w:webHidden/>
          </w:rPr>
          <w:fldChar w:fldCharType="separate"/>
        </w:r>
        <w:r>
          <w:rPr>
            <w:noProof/>
            <w:webHidden/>
          </w:rPr>
          <w:t>25</w:t>
        </w:r>
        <w:r>
          <w:rPr>
            <w:noProof/>
            <w:webHidden/>
          </w:rPr>
          <w:fldChar w:fldCharType="end"/>
        </w:r>
      </w:hyperlink>
    </w:p>
    <w:p w14:paraId="303A7D07" w14:textId="483A6FBD"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0" w:history="1">
        <w:r w:rsidRPr="00F45CA3">
          <w:rPr>
            <w:rStyle w:val="Hyperlink"/>
            <w:noProof/>
          </w:rPr>
          <w:t>Slika 8: Primerjava med napovedmi sklepnih točk za model Mediapipe Pose Landmarker Heavy</w:t>
        </w:r>
        <w:r>
          <w:rPr>
            <w:noProof/>
            <w:webHidden/>
          </w:rPr>
          <w:tab/>
        </w:r>
        <w:r>
          <w:rPr>
            <w:noProof/>
            <w:webHidden/>
          </w:rPr>
          <w:fldChar w:fldCharType="begin"/>
        </w:r>
        <w:r>
          <w:rPr>
            <w:noProof/>
            <w:webHidden/>
          </w:rPr>
          <w:instrText xml:space="preserve"> PAGEREF _Toc230973930 \h </w:instrText>
        </w:r>
        <w:r>
          <w:rPr>
            <w:noProof/>
            <w:webHidden/>
          </w:rPr>
        </w:r>
        <w:r>
          <w:rPr>
            <w:noProof/>
            <w:webHidden/>
          </w:rPr>
          <w:fldChar w:fldCharType="separate"/>
        </w:r>
        <w:r>
          <w:rPr>
            <w:noProof/>
            <w:webHidden/>
          </w:rPr>
          <w:t>26</w:t>
        </w:r>
        <w:r>
          <w:rPr>
            <w:noProof/>
            <w:webHidden/>
          </w:rPr>
          <w:fldChar w:fldCharType="end"/>
        </w:r>
      </w:hyperlink>
    </w:p>
    <w:p w14:paraId="4EDB42B8" w14:textId="3E631AD7"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1" w:history="1">
        <w:r w:rsidRPr="00F45CA3">
          <w:rPr>
            <w:rStyle w:val="Hyperlink"/>
            <w:noProof/>
          </w:rPr>
          <w:t>Slika 9: Primerjava med napovedmi sklepnih točk za model PoseNet MobileNet</w:t>
        </w:r>
        <w:r>
          <w:rPr>
            <w:noProof/>
            <w:webHidden/>
          </w:rPr>
          <w:tab/>
        </w:r>
        <w:r>
          <w:rPr>
            <w:noProof/>
            <w:webHidden/>
          </w:rPr>
          <w:fldChar w:fldCharType="begin"/>
        </w:r>
        <w:r>
          <w:rPr>
            <w:noProof/>
            <w:webHidden/>
          </w:rPr>
          <w:instrText xml:space="preserve"> PAGEREF _Toc230973931 \h </w:instrText>
        </w:r>
        <w:r>
          <w:rPr>
            <w:noProof/>
            <w:webHidden/>
          </w:rPr>
        </w:r>
        <w:r>
          <w:rPr>
            <w:noProof/>
            <w:webHidden/>
          </w:rPr>
          <w:fldChar w:fldCharType="separate"/>
        </w:r>
        <w:r>
          <w:rPr>
            <w:noProof/>
            <w:webHidden/>
          </w:rPr>
          <w:t>26</w:t>
        </w:r>
        <w:r>
          <w:rPr>
            <w:noProof/>
            <w:webHidden/>
          </w:rPr>
          <w:fldChar w:fldCharType="end"/>
        </w:r>
      </w:hyperlink>
    </w:p>
    <w:p w14:paraId="4C9B6A21" w14:textId="350F63FF"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2" w:history="1">
        <w:r w:rsidRPr="00F45CA3">
          <w:rPr>
            <w:rStyle w:val="Hyperlink"/>
            <w:noProof/>
          </w:rPr>
          <w:t>Slika 10: Histogram zastopanosti vaj v učni množici</w:t>
        </w:r>
        <w:r>
          <w:rPr>
            <w:noProof/>
            <w:webHidden/>
          </w:rPr>
          <w:tab/>
        </w:r>
        <w:r>
          <w:rPr>
            <w:noProof/>
            <w:webHidden/>
          </w:rPr>
          <w:fldChar w:fldCharType="begin"/>
        </w:r>
        <w:r>
          <w:rPr>
            <w:noProof/>
            <w:webHidden/>
          </w:rPr>
          <w:instrText xml:space="preserve"> PAGEREF _Toc230973932 \h </w:instrText>
        </w:r>
        <w:r>
          <w:rPr>
            <w:noProof/>
            <w:webHidden/>
          </w:rPr>
        </w:r>
        <w:r>
          <w:rPr>
            <w:noProof/>
            <w:webHidden/>
          </w:rPr>
          <w:fldChar w:fldCharType="separate"/>
        </w:r>
        <w:r>
          <w:rPr>
            <w:noProof/>
            <w:webHidden/>
          </w:rPr>
          <w:t>32</w:t>
        </w:r>
        <w:r>
          <w:rPr>
            <w:noProof/>
            <w:webHidden/>
          </w:rPr>
          <w:fldChar w:fldCharType="end"/>
        </w:r>
      </w:hyperlink>
    </w:p>
    <w:p w14:paraId="0143534D" w14:textId="6FF60A7E"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3" w:history="1">
        <w:r w:rsidRPr="00F45CA3">
          <w:rPr>
            <w:rStyle w:val="Hyperlink"/>
            <w:noProof/>
          </w:rPr>
          <w:t>Slika 12: Primer iz učne množice: diagonalni stranski dvig na kablu</w:t>
        </w:r>
        <w:r>
          <w:rPr>
            <w:noProof/>
            <w:webHidden/>
          </w:rPr>
          <w:tab/>
        </w:r>
        <w:r>
          <w:rPr>
            <w:noProof/>
            <w:webHidden/>
          </w:rPr>
          <w:fldChar w:fldCharType="begin"/>
        </w:r>
        <w:r>
          <w:rPr>
            <w:noProof/>
            <w:webHidden/>
          </w:rPr>
          <w:instrText xml:space="preserve"> PAGEREF _Toc230973933 \h </w:instrText>
        </w:r>
        <w:r>
          <w:rPr>
            <w:noProof/>
            <w:webHidden/>
          </w:rPr>
        </w:r>
        <w:r>
          <w:rPr>
            <w:noProof/>
            <w:webHidden/>
          </w:rPr>
          <w:fldChar w:fldCharType="separate"/>
        </w:r>
        <w:r>
          <w:rPr>
            <w:noProof/>
            <w:webHidden/>
          </w:rPr>
          <w:t>33</w:t>
        </w:r>
        <w:r>
          <w:rPr>
            <w:noProof/>
            <w:webHidden/>
          </w:rPr>
          <w:fldChar w:fldCharType="end"/>
        </w:r>
      </w:hyperlink>
    </w:p>
    <w:p w14:paraId="0EDF6640" w14:textId="358BD642"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4" w:history="1">
        <w:r w:rsidRPr="00F45CA3">
          <w:rPr>
            <w:rStyle w:val="Hyperlink"/>
            <w:noProof/>
          </w:rPr>
          <w:t>Slika 13: Primer iz učne množice: biceps pregib s palico</w:t>
        </w:r>
        <w:r>
          <w:rPr>
            <w:noProof/>
            <w:webHidden/>
          </w:rPr>
          <w:tab/>
        </w:r>
        <w:r>
          <w:rPr>
            <w:noProof/>
            <w:webHidden/>
          </w:rPr>
          <w:fldChar w:fldCharType="begin"/>
        </w:r>
        <w:r>
          <w:rPr>
            <w:noProof/>
            <w:webHidden/>
          </w:rPr>
          <w:instrText xml:space="preserve"> PAGEREF _Toc230973934 \h </w:instrText>
        </w:r>
        <w:r>
          <w:rPr>
            <w:noProof/>
            <w:webHidden/>
          </w:rPr>
        </w:r>
        <w:r>
          <w:rPr>
            <w:noProof/>
            <w:webHidden/>
          </w:rPr>
          <w:fldChar w:fldCharType="separate"/>
        </w:r>
        <w:r>
          <w:rPr>
            <w:noProof/>
            <w:webHidden/>
          </w:rPr>
          <w:t>33</w:t>
        </w:r>
        <w:r>
          <w:rPr>
            <w:noProof/>
            <w:webHidden/>
          </w:rPr>
          <w:fldChar w:fldCharType="end"/>
        </w:r>
      </w:hyperlink>
    </w:p>
    <w:p w14:paraId="2B625E59" w14:textId="410717F9"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5" w:history="1">
        <w:r w:rsidRPr="00F45CA3">
          <w:rPr>
            <w:rStyle w:val="Hyperlink"/>
            <w:noProof/>
          </w:rPr>
          <w:t>Slika 14: Primer iz učne množice: veslanje v predklonu s palico</w:t>
        </w:r>
        <w:r>
          <w:rPr>
            <w:noProof/>
            <w:webHidden/>
          </w:rPr>
          <w:tab/>
        </w:r>
        <w:r>
          <w:rPr>
            <w:noProof/>
            <w:webHidden/>
          </w:rPr>
          <w:fldChar w:fldCharType="begin"/>
        </w:r>
        <w:r>
          <w:rPr>
            <w:noProof/>
            <w:webHidden/>
          </w:rPr>
          <w:instrText xml:space="preserve"> PAGEREF _Toc230973935 \h </w:instrText>
        </w:r>
        <w:r>
          <w:rPr>
            <w:noProof/>
            <w:webHidden/>
          </w:rPr>
        </w:r>
        <w:r>
          <w:rPr>
            <w:noProof/>
            <w:webHidden/>
          </w:rPr>
          <w:fldChar w:fldCharType="separate"/>
        </w:r>
        <w:r>
          <w:rPr>
            <w:noProof/>
            <w:webHidden/>
          </w:rPr>
          <w:t>33</w:t>
        </w:r>
        <w:r>
          <w:rPr>
            <w:noProof/>
            <w:webHidden/>
          </w:rPr>
          <w:fldChar w:fldCharType="end"/>
        </w:r>
      </w:hyperlink>
    </w:p>
    <w:p w14:paraId="77CA4B0B" w14:textId="624A6415"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6" w:history="1">
        <w:r w:rsidRPr="00F45CA3">
          <w:rPr>
            <w:rStyle w:val="Hyperlink"/>
            <w:noProof/>
          </w:rPr>
          <w:t>Slika 15: Primer iz učne množice: potisk z ročkami na poševni klopi</w:t>
        </w:r>
        <w:r>
          <w:rPr>
            <w:noProof/>
            <w:webHidden/>
          </w:rPr>
          <w:tab/>
        </w:r>
        <w:r>
          <w:rPr>
            <w:noProof/>
            <w:webHidden/>
          </w:rPr>
          <w:fldChar w:fldCharType="begin"/>
        </w:r>
        <w:r>
          <w:rPr>
            <w:noProof/>
            <w:webHidden/>
          </w:rPr>
          <w:instrText xml:space="preserve"> PAGEREF _Toc230973936 \h </w:instrText>
        </w:r>
        <w:r>
          <w:rPr>
            <w:noProof/>
            <w:webHidden/>
          </w:rPr>
        </w:r>
        <w:r>
          <w:rPr>
            <w:noProof/>
            <w:webHidden/>
          </w:rPr>
          <w:fldChar w:fldCharType="separate"/>
        </w:r>
        <w:r>
          <w:rPr>
            <w:noProof/>
            <w:webHidden/>
          </w:rPr>
          <w:t>33</w:t>
        </w:r>
        <w:r>
          <w:rPr>
            <w:noProof/>
            <w:webHidden/>
          </w:rPr>
          <w:fldChar w:fldCharType="end"/>
        </w:r>
      </w:hyperlink>
    </w:p>
    <w:p w14:paraId="26ADCADD" w14:textId="04F38989"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7" w:history="1">
        <w:r w:rsidRPr="00F45CA3">
          <w:rPr>
            <w:rStyle w:val="Hyperlink"/>
            <w:noProof/>
          </w:rPr>
          <w:t>Slika 16: Primer iz učne množice: biceps pregib na Scott klopi</w:t>
        </w:r>
        <w:r>
          <w:rPr>
            <w:noProof/>
            <w:webHidden/>
          </w:rPr>
          <w:tab/>
        </w:r>
        <w:r>
          <w:rPr>
            <w:noProof/>
            <w:webHidden/>
          </w:rPr>
          <w:fldChar w:fldCharType="begin"/>
        </w:r>
        <w:r>
          <w:rPr>
            <w:noProof/>
            <w:webHidden/>
          </w:rPr>
          <w:instrText xml:space="preserve"> PAGEREF _Toc230973937 \h </w:instrText>
        </w:r>
        <w:r>
          <w:rPr>
            <w:noProof/>
            <w:webHidden/>
          </w:rPr>
        </w:r>
        <w:r>
          <w:rPr>
            <w:noProof/>
            <w:webHidden/>
          </w:rPr>
          <w:fldChar w:fldCharType="separate"/>
        </w:r>
        <w:r>
          <w:rPr>
            <w:noProof/>
            <w:webHidden/>
          </w:rPr>
          <w:t>34</w:t>
        </w:r>
        <w:r>
          <w:rPr>
            <w:noProof/>
            <w:webHidden/>
          </w:rPr>
          <w:fldChar w:fldCharType="end"/>
        </w:r>
      </w:hyperlink>
    </w:p>
    <w:p w14:paraId="744C44B1" w14:textId="4BB09DC6"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8" w:history="1">
        <w:r w:rsidRPr="00F45CA3">
          <w:rPr>
            <w:rStyle w:val="Hyperlink"/>
            <w:noProof/>
          </w:rPr>
          <w:t>Slika 17: Primer iz učne množice: izteg za triceps na kablu</w:t>
        </w:r>
        <w:r>
          <w:rPr>
            <w:noProof/>
            <w:webHidden/>
          </w:rPr>
          <w:tab/>
        </w:r>
        <w:r>
          <w:rPr>
            <w:noProof/>
            <w:webHidden/>
          </w:rPr>
          <w:fldChar w:fldCharType="begin"/>
        </w:r>
        <w:r>
          <w:rPr>
            <w:noProof/>
            <w:webHidden/>
          </w:rPr>
          <w:instrText xml:space="preserve"> PAGEREF _Toc230973938 \h </w:instrText>
        </w:r>
        <w:r>
          <w:rPr>
            <w:noProof/>
            <w:webHidden/>
          </w:rPr>
        </w:r>
        <w:r>
          <w:rPr>
            <w:noProof/>
            <w:webHidden/>
          </w:rPr>
          <w:fldChar w:fldCharType="separate"/>
        </w:r>
        <w:r>
          <w:rPr>
            <w:noProof/>
            <w:webHidden/>
          </w:rPr>
          <w:t>34</w:t>
        </w:r>
        <w:r>
          <w:rPr>
            <w:noProof/>
            <w:webHidden/>
          </w:rPr>
          <w:fldChar w:fldCharType="end"/>
        </w:r>
      </w:hyperlink>
    </w:p>
    <w:p w14:paraId="2CF43449" w14:textId="3E030C55"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39" w:history="1">
        <w:r w:rsidRPr="00F45CA3">
          <w:rPr>
            <w:rStyle w:val="Hyperlink"/>
            <w:noProof/>
          </w:rPr>
          <w:t>Slika 18: Graf "pose" izgube</w:t>
        </w:r>
        <w:r>
          <w:rPr>
            <w:noProof/>
            <w:webHidden/>
          </w:rPr>
          <w:tab/>
        </w:r>
        <w:r>
          <w:rPr>
            <w:noProof/>
            <w:webHidden/>
          </w:rPr>
          <w:fldChar w:fldCharType="begin"/>
        </w:r>
        <w:r>
          <w:rPr>
            <w:noProof/>
            <w:webHidden/>
          </w:rPr>
          <w:instrText xml:space="preserve"> PAGEREF _Toc230973939 \h </w:instrText>
        </w:r>
        <w:r>
          <w:rPr>
            <w:noProof/>
            <w:webHidden/>
          </w:rPr>
        </w:r>
        <w:r>
          <w:rPr>
            <w:noProof/>
            <w:webHidden/>
          </w:rPr>
          <w:fldChar w:fldCharType="separate"/>
        </w:r>
        <w:r>
          <w:rPr>
            <w:noProof/>
            <w:webHidden/>
          </w:rPr>
          <w:t>38</w:t>
        </w:r>
        <w:r>
          <w:rPr>
            <w:noProof/>
            <w:webHidden/>
          </w:rPr>
          <w:fldChar w:fldCharType="end"/>
        </w:r>
      </w:hyperlink>
    </w:p>
    <w:p w14:paraId="2F86A345" w14:textId="25541EDE"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0" w:history="1">
        <w:r w:rsidRPr="00F45CA3">
          <w:rPr>
            <w:rStyle w:val="Hyperlink"/>
            <w:noProof/>
          </w:rPr>
          <w:t>Slika 19: Graf mAP50(P) in mAP50-95(P) metrik</w:t>
        </w:r>
        <w:r>
          <w:rPr>
            <w:noProof/>
            <w:webHidden/>
          </w:rPr>
          <w:tab/>
        </w:r>
        <w:r>
          <w:rPr>
            <w:noProof/>
            <w:webHidden/>
          </w:rPr>
          <w:fldChar w:fldCharType="begin"/>
        </w:r>
        <w:r>
          <w:rPr>
            <w:noProof/>
            <w:webHidden/>
          </w:rPr>
          <w:instrText xml:space="preserve"> PAGEREF _Toc230973940 \h </w:instrText>
        </w:r>
        <w:r>
          <w:rPr>
            <w:noProof/>
            <w:webHidden/>
          </w:rPr>
        </w:r>
        <w:r>
          <w:rPr>
            <w:noProof/>
            <w:webHidden/>
          </w:rPr>
          <w:fldChar w:fldCharType="separate"/>
        </w:r>
        <w:r>
          <w:rPr>
            <w:noProof/>
            <w:webHidden/>
          </w:rPr>
          <w:t>38</w:t>
        </w:r>
        <w:r>
          <w:rPr>
            <w:noProof/>
            <w:webHidden/>
          </w:rPr>
          <w:fldChar w:fldCharType="end"/>
        </w:r>
      </w:hyperlink>
    </w:p>
    <w:p w14:paraId="5B32643C" w14:textId="1E77A1BB"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1" w:history="1">
        <w:r w:rsidRPr="00F45CA3">
          <w:rPr>
            <w:rStyle w:val="Hyperlink"/>
            <w:noProof/>
          </w:rPr>
          <w:t>Slika 20: Primerjava metrike MPJPE med modeli po učenju</w:t>
        </w:r>
        <w:r>
          <w:rPr>
            <w:noProof/>
            <w:webHidden/>
          </w:rPr>
          <w:tab/>
        </w:r>
        <w:r>
          <w:rPr>
            <w:noProof/>
            <w:webHidden/>
          </w:rPr>
          <w:fldChar w:fldCharType="begin"/>
        </w:r>
        <w:r>
          <w:rPr>
            <w:noProof/>
            <w:webHidden/>
          </w:rPr>
          <w:instrText xml:space="preserve"> PAGEREF _Toc230973941 \h </w:instrText>
        </w:r>
        <w:r>
          <w:rPr>
            <w:noProof/>
            <w:webHidden/>
          </w:rPr>
        </w:r>
        <w:r>
          <w:rPr>
            <w:noProof/>
            <w:webHidden/>
          </w:rPr>
          <w:fldChar w:fldCharType="separate"/>
        </w:r>
        <w:r>
          <w:rPr>
            <w:noProof/>
            <w:webHidden/>
          </w:rPr>
          <w:t>39</w:t>
        </w:r>
        <w:r>
          <w:rPr>
            <w:noProof/>
            <w:webHidden/>
          </w:rPr>
          <w:fldChar w:fldCharType="end"/>
        </w:r>
      </w:hyperlink>
    </w:p>
    <w:p w14:paraId="373C274A" w14:textId="642D6907"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2" w:history="1">
        <w:r w:rsidRPr="00F45CA3">
          <w:rPr>
            <w:rStyle w:val="Hyperlink"/>
            <w:noProof/>
          </w:rPr>
          <w:t>Slika 21: Primerjava metrike PCK s pragom 0.01 med modeli po učenju</w:t>
        </w:r>
        <w:r>
          <w:rPr>
            <w:noProof/>
            <w:webHidden/>
          </w:rPr>
          <w:tab/>
        </w:r>
        <w:r>
          <w:rPr>
            <w:noProof/>
            <w:webHidden/>
          </w:rPr>
          <w:fldChar w:fldCharType="begin"/>
        </w:r>
        <w:r>
          <w:rPr>
            <w:noProof/>
            <w:webHidden/>
          </w:rPr>
          <w:instrText xml:space="preserve"> PAGEREF _Toc230973942 \h </w:instrText>
        </w:r>
        <w:r>
          <w:rPr>
            <w:noProof/>
            <w:webHidden/>
          </w:rPr>
        </w:r>
        <w:r>
          <w:rPr>
            <w:noProof/>
            <w:webHidden/>
          </w:rPr>
          <w:fldChar w:fldCharType="separate"/>
        </w:r>
        <w:r>
          <w:rPr>
            <w:noProof/>
            <w:webHidden/>
          </w:rPr>
          <w:t>40</w:t>
        </w:r>
        <w:r>
          <w:rPr>
            <w:noProof/>
            <w:webHidden/>
          </w:rPr>
          <w:fldChar w:fldCharType="end"/>
        </w:r>
      </w:hyperlink>
    </w:p>
    <w:p w14:paraId="19BC2564" w14:textId="05027A12"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3" w:history="1">
        <w:r w:rsidRPr="00F45CA3">
          <w:rPr>
            <w:rStyle w:val="Hyperlink"/>
            <w:noProof/>
          </w:rPr>
          <w:t>Slika 22: Primerjava metrike PCK s pragom 0.02 med modeli po učenju</w:t>
        </w:r>
        <w:r>
          <w:rPr>
            <w:noProof/>
            <w:webHidden/>
          </w:rPr>
          <w:tab/>
        </w:r>
        <w:r>
          <w:rPr>
            <w:noProof/>
            <w:webHidden/>
          </w:rPr>
          <w:fldChar w:fldCharType="begin"/>
        </w:r>
        <w:r>
          <w:rPr>
            <w:noProof/>
            <w:webHidden/>
          </w:rPr>
          <w:instrText xml:space="preserve"> PAGEREF _Toc230973943 \h </w:instrText>
        </w:r>
        <w:r>
          <w:rPr>
            <w:noProof/>
            <w:webHidden/>
          </w:rPr>
        </w:r>
        <w:r>
          <w:rPr>
            <w:noProof/>
            <w:webHidden/>
          </w:rPr>
          <w:fldChar w:fldCharType="separate"/>
        </w:r>
        <w:r>
          <w:rPr>
            <w:noProof/>
            <w:webHidden/>
          </w:rPr>
          <w:t>40</w:t>
        </w:r>
        <w:r>
          <w:rPr>
            <w:noProof/>
            <w:webHidden/>
          </w:rPr>
          <w:fldChar w:fldCharType="end"/>
        </w:r>
      </w:hyperlink>
    </w:p>
    <w:p w14:paraId="7EAF05B0" w14:textId="61F32932" w:rsidR="002B38D9" w:rsidRPr="00A00CA1" w:rsidRDefault="002B38D9" w:rsidP="009C41F8">
      <w:pPr>
        <w:rPr>
          <w:szCs w:val="24"/>
        </w:rPr>
      </w:pPr>
      <w:r w:rsidRPr="00A00CA1">
        <w:rPr>
          <w:szCs w:val="24"/>
        </w:rPr>
        <w:fldChar w:fldCharType="end"/>
      </w:r>
    </w:p>
    <w:p w14:paraId="1B7A2AC6" w14:textId="77777777" w:rsidR="002B38D9" w:rsidRPr="00A00CA1" w:rsidRDefault="002B38D9" w:rsidP="009C41F8">
      <w:pPr>
        <w:rPr>
          <w:szCs w:val="24"/>
        </w:rPr>
      </w:pPr>
    </w:p>
    <w:p w14:paraId="5F8D4D2C" w14:textId="2D6E31E2" w:rsidR="002B38D9" w:rsidRPr="00A00CA1" w:rsidRDefault="002B38D9" w:rsidP="009C41F8">
      <w:pPr>
        <w:rPr>
          <w:b/>
          <w:sz w:val="36"/>
          <w:szCs w:val="36"/>
        </w:rPr>
      </w:pPr>
      <w:r w:rsidRPr="00A00CA1">
        <w:rPr>
          <w:b/>
          <w:sz w:val="36"/>
          <w:szCs w:val="36"/>
        </w:rPr>
        <w:t>KAZALO TABEL</w:t>
      </w:r>
    </w:p>
    <w:p w14:paraId="4074CFDC" w14:textId="3DAB82B3" w:rsidR="00A51023" w:rsidRDefault="002B38D9">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sidRPr="00A00CA1">
        <w:rPr>
          <w:szCs w:val="24"/>
        </w:rPr>
        <w:fldChar w:fldCharType="begin"/>
      </w:r>
      <w:r w:rsidRPr="00A00CA1">
        <w:rPr>
          <w:szCs w:val="24"/>
        </w:rPr>
        <w:instrText xml:space="preserve"> TOC \h \z \c "Tabela" </w:instrText>
      </w:r>
      <w:r w:rsidRPr="00A00CA1">
        <w:rPr>
          <w:szCs w:val="24"/>
        </w:rPr>
        <w:fldChar w:fldCharType="separate"/>
      </w:r>
      <w:hyperlink w:anchor="_Toc230973944" w:history="1">
        <w:r w:rsidR="00A51023" w:rsidRPr="00287441">
          <w:rPr>
            <w:rStyle w:val="Hyperlink"/>
            <w:noProof/>
          </w:rPr>
          <w:t>Tabela 1: Tensorflow.js primerjava hitrosti delovanja in porabe pomnilnika manjših modelov</w:t>
        </w:r>
        <w:r w:rsidR="00A51023">
          <w:rPr>
            <w:noProof/>
            <w:webHidden/>
          </w:rPr>
          <w:tab/>
        </w:r>
        <w:r w:rsidR="00A51023">
          <w:rPr>
            <w:noProof/>
            <w:webHidden/>
          </w:rPr>
          <w:fldChar w:fldCharType="begin"/>
        </w:r>
        <w:r w:rsidR="00A51023">
          <w:rPr>
            <w:noProof/>
            <w:webHidden/>
          </w:rPr>
          <w:instrText xml:space="preserve"> PAGEREF _Toc230973944 \h </w:instrText>
        </w:r>
        <w:r w:rsidR="00A51023">
          <w:rPr>
            <w:noProof/>
            <w:webHidden/>
          </w:rPr>
        </w:r>
        <w:r w:rsidR="00A51023">
          <w:rPr>
            <w:noProof/>
            <w:webHidden/>
          </w:rPr>
          <w:fldChar w:fldCharType="separate"/>
        </w:r>
        <w:r w:rsidR="00A51023">
          <w:rPr>
            <w:noProof/>
            <w:webHidden/>
          </w:rPr>
          <w:t>18</w:t>
        </w:r>
        <w:r w:rsidR="00A51023">
          <w:rPr>
            <w:noProof/>
            <w:webHidden/>
          </w:rPr>
          <w:fldChar w:fldCharType="end"/>
        </w:r>
      </w:hyperlink>
    </w:p>
    <w:p w14:paraId="5C56F64C" w14:textId="61C326D9"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5" w:history="1">
        <w:r w:rsidRPr="00287441">
          <w:rPr>
            <w:rStyle w:val="Hyperlink"/>
            <w:noProof/>
          </w:rPr>
          <w:t>Tabela 2: Tensorflow.js primerjava hitrosti delovnaja in porabe pomnilnika večjih modelov</w:t>
        </w:r>
        <w:r>
          <w:rPr>
            <w:noProof/>
            <w:webHidden/>
          </w:rPr>
          <w:tab/>
        </w:r>
        <w:r>
          <w:rPr>
            <w:noProof/>
            <w:webHidden/>
          </w:rPr>
          <w:fldChar w:fldCharType="begin"/>
        </w:r>
        <w:r>
          <w:rPr>
            <w:noProof/>
            <w:webHidden/>
          </w:rPr>
          <w:instrText xml:space="preserve"> PAGEREF _Toc230973945 \h </w:instrText>
        </w:r>
        <w:r>
          <w:rPr>
            <w:noProof/>
            <w:webHidden/>
          </w:rPr>
        </w:r>
        <w:r>
          <w:rPr>
            <w:noProof/>
            <w:webHidden/>
          </w:rPr>
          <w:fldChar w:fldCharType="separate"/>
        </w:r>
        <w:r>
          <w:rPr>
            <w:noProof/>
            <w:webHidden/>
          </w:rPr>
          <w:t>18</w:t>
        </w:r>
        <w:r>
          <w:rPr>
            <w:noProof/>
            <w:webHidden/>
          </w:rPr>
          <w:fldChar w:fldCharType="end"/>
        </w:r>
      </w:hyperlink>
    </w:p>
    <w:p w14:paraId="0F33B77A" w14:textId="69B967AA"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6" w:history="1">
        <w:r w:rsidRPr="00287441">
          <w:rPr>
            <w:rStyle w:val="Hyperlink"/>
            <w:noProof/>
          </w:rPr>
          <w:t>Tabela 3: Primerjava povprečnega FPS-a izbranih modelov na različnih robnih napravah</w:t>
        </w:r>
        <w:r>
          <w:rPr>
            <w:noProof/>
            <w:webHidden/>
          </w:rPr>
          <w:tab/>
        </w:r>
        <w:r>
          <w:rPr>
            <w:noProof/>
            <w:webHidden/>
          </w:rPr>
          <w:fldChar w:fldCharType="begin"/>
        </w:r>
        <w:r>
          <w:rPr>
            <w:noProof/>
            <w:webHidden/>
          </w:rPr>
          <w:instrText xml:space="preserve"> PAGEREF _Toc230973946 \h </w:instrText>
        </w:r>
        <w:r>
          <w:rPr>
            <w:noProof/>
            <w:webHidden/>
          </w:rPr>
        </w:r>
        <w:r>
          <w:rPr>
            <w:noProof/>
            <w:webHidden/>
          </w:rPr>
          <w:fldChar w:fldCharType="separate"/>
        </w:r>
        <w:r>
          <w:rPr>
            <w:noProof/>
            <w:webHidden/>
          </w:rPr>
          <w:t>21</w:t>
        </w:r>
        <w:r>
          <w:rPr>
            <w:noProof/>
            <w:webHidden/>
          </w:rPr>
          <w:fldChar w:fldCharType="end"/>
        </w:r>
      </w:hyperlink>
    </w:p>
    <w:p w14:paraId="4E80B3AE" w14:textId="076261A6" w:rsidR="00773375" w:rsidRPr="00A00CA1" w:rsidRDefault="002B38D9" w:rsidP="00A51023">
      <w:pPr>
        <w:tabs>
          <w:tab w:val="center" w:pos="4391"/>
        </w:tabs>
        <w:rPr>
          <w:b/>
          <w:sz w:val="36"/>
          <w:szCs w:val="36"/>
        </w:rPr>
      </w:pPr>
      <w:r w:rsidRPr="00A00CA1">
        <w:rPr>
          <w:szCs w:val="24"/>
        </w:rPr>
        <w:fldChar w:fldCharType="end"/>
      </w:r>
      <w:r w:rsidR="00773375" w:rsidRPr="00A00CA1">
        <w:rPr>
          <w:b/>
          <w:sz w:val="36"/>
          <w:szCs w:val="36"/>
        </w:rPr>
        <w:t>KAZALO ENAČB</w:t>
      </w:r>
      <w:r w:rsidR="00A51023">
        <w:rPr>
          <w:b/>
          <w:sz w:val="36"/>
          <w:szCs w:val="36"/>
        </w:rPr>
        <w:tab/>
      </w:r>
    </w:p>
    <w:p w14:paraId="64BD8450" w14:textId="22D107B7" w:rsidR="00A51023" w:rsidRDefault="00C15D3B">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sidRPr="00A00CA1">
        <w:rPr>
          <w:b/>
          <w:sz w:val="36"/>
          <w:szCs w:val="36"/>
        </w:rPr>
        <w:fldChar w:fldCharType="begin"/>
      </w:r>
      <w:r w:rsidRPr="00A00CA1">
        <w:rPr>
          <w:b/>
          <w:sz w:val="36"/>
          <w:szCs w:val="36"/>
        </w:rPr>
        <w:instrText xml:space="preserve"> TOC \h \z \c "Enačba" </w:instrText>
      </w:r>
      <w:r w:rsidRPr="00A00CA1">
        <w:rPr>
          <w:b/>
          <w:sz w:val="36"/>
          <w:szCs w:val="36"/>
        </w:rPr>
        <w:fldChar w:fldCharType="separate"/>
      </w:r>
      <w:hyperlink w:anchor="_Toc230973947" w:history="1">
        <w:r w:rsidR="00A51023" w:rsidRPr="00DA4A1F">
          <w:rPr>
            <w:rStyle w:val="Hyperlink"/>
            <w:noProof/>
          </w:rPr>
          <w:t>Enačba 1: Napaka med referenčno in napovedano sklepno točko</w:t>
        </w:r>
        <w:r w:rsidR="00A51023">
          <w:rPr>
            <w:noProof/>
            <w:webHidden/>
          </w:rPr>
          <w:tab/>
        </w:r>
        <w:r w:rsidR="00A51023">
          <w:rPr>
            <w:noProof/>
            <w:webHidden/>
          </w:rPr>
          <w:fldChar w:fldCharType="begin"/>
        </w:r>
        <w:r w:rsidR="00A51023">
          <w:rPr>
            <w:noProof/>
            <w:webHidden/>
          </w:rPr>
          <w:instrText xml:space="preserve"> PAGEREF _Toc230973947 \h </w:instrText>
        </w:r>
        <w:r w:rsidR="00A51023">
          <w:rPr>
            <w:noProof/>
            <w:webHidden/>
          </w:rPr>
        </w:r>
        <w:r w:rsidR="00A51023">
          <w:rPr>
            <w:noProof/>
            <w:webHidden/>
          </w:rPr>
          <w:fldChar w:fldCharType="separate"/>
        </w:r>
        <w:r w:rsidR="00A51023">
          <w:rPr>
            <w:noProof/>
            <w:webHidden/>
          </w:rPr>
          <w:t>22</w:t>
        </w:r>
        <w:r w:rsidR="00A51023">
          <w:rPr>
            <w:noProof/>
            <w:webHidden/>
          </w:rPr>
          <w:fldChar w:fldCharType="end"/>
        </w:r>
      </w:hyperlink>
    </w:p>
    <w:p w14:paraId="5589CCD9" w14:textId="515A2BA3"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8" w:history="1">
        <w:r w:rsidRPr="00DA4A1F">
          <w:rPr>
            <w:rStyle w:val="Hyperlink"/>
            <w:noProof/>
          </w:rPr>
          <w:t>Enačba 2: MPJPE</w:t>
        </w:r>
        <w:r>
          <w:rPr>
            <w:noProof/>
            <w:webHidden/>
          </w:rPr>
          <w:tab/>
        </w:r>
        <w:r>
          <w:rPr>
            <w:noProof/>
            <w:webHidden/>
          </w:rPr>
          <w:fldChar w:fldCharType="begin"/>
        </w:r>
        <w:r>
          <w:rPr>
            <w:noProof/>
            <w:webHidden/>
          </w:rPr>
          <w:instrText xml:space="preserve"> PAGEREF _Toc230973948 \h </w:instrText>
        </w:r>
        <w:r>
          <w:rPr>
            <w:noProof/>
            <w:webHidden/>
          </w:rPr>
        </w:r>
        <w:r>
          <w:rPr>
            <w:noProof/>
            <w:webHidden/>
          </w:rPr>
          <w:fldChar w:fldCharType="separate"/>
        </w:r>
        <w:r>
          <w:rPr>
            <w:noProof/>
            <w:webHidden/>
          </w:rPr>
          <w:t>22</w:t>
        </w:r>
        <w:r>
          <w:rPr>
            <w:noProof/>
            <w:webHidden/>
          </w:rPr>
          <w:fldChar w:fldCharType="end"/>
        </w:r>
      </w:hyperlink>
    </w:p>
    <w:p w14:paraId="22848E3B" w14:textId="07DF2B0E"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49" w:history="1">
        <w:r w:rsidRPr="00DA4A1F">
          <w:rPr>
            <w:rStyle w:val="Hyperlink"/>
            <w:noProof/>
          </w:rPr>
          <w:t>Enačba 3: Pravilnost sklepne točke za metriko PCK</w:t>
        </w:r>
        <w:r>
          <w:rPr>
            <w:noProof/>
            <w:webHidden/>
          </w:rPr>
          <w:tab/>
        </w:r>
        <w:r>
          <w:rPr>
            <w:noProof/>
            <w:webHidden/>
          </w:rPr>
          <w:fldChar w:fldCharType="begin"/>
        </w:r>
        <w:r>
          <w:rPr>
            <w:noProof/>
            <w:webHidden/>
          </w:rPr>
          <w:instrText xml:space="preserve"> PAGEREF _Toc230973949 \h </w:instrText>
        </w:r>
        <w:r>
          <w:rPr>
            <w:noProof/>
            <w:webHidden/>
          </w:rPr>
        </w:r>
        <w:r>
          <w:rPr>
            <w:noProof/>
            <w:webHidden/>
          </w:rPr>
          <w:fldChar w:fldCharType="separate"/>
        </w:r>
        <w:r>
          <w:rPr>
            <w:noProof/>
            <w:webHidden/>
          </w:rPr>
          <w:t>24</w:t>
        </w:r>
        <w:r>
          <w:rPr>
            <w:noProof/>
            <w:webHidden/>
          </w:rPr>
          <w:fldChar w:fldCharType="end"/>
        </w:r>
      </w:hyperlink>
    </w:p>
    <w:p w14:paraId="52512867" w14:textId="2577DF5E" w:rsidR="00A51023" w:rsidRDefault="00A51023">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0973950" w:history="1">
        <w:r w:rsidRPr="00DA4A1F">
          <w:rPr>
            <w:rStyle w:val="Hyperlink"/>
            <w:noProof/>
          </w:rPr>
          <w:t>Enačba 4: Definicija PCK</w:t>
        </w:r>
        <w:r>
          <w:rPr>
            <w:noProof/>
            <w:webHidden/>
          </w:rPr>
          <w:tab/>
        </w:r>
        <w:r>
          <w:rPr>
            <w:noProof/>
            <w:webHidden/>
          </w:rPr>
          <w:fldChar w:fldCharType="begin"/>
        </w:r>
        <w:r>
          <w:rPr>
            <w:noProof/>
            <w:webHidden/>
          </w:rPr>
          <w:instrText xml:space="preserve"> PAGEREF _Toc230973950 \h </w:instrText>
        </w:r>
        <w:r>
          <w:rPr>
            <w:noProof/>
            <w:webHidden/>
          </w:rPr>
        </w:r>
        <w:r>
          <w:rPr>
            <w:noProof/>
            <w:webHidden/>
          </w:rPr>
          <w:fldChar w:fldCharType="separate"/>
        </w:r>
        <w:r>
          <w:rPr>
            <w:noProof/>
            <w:webHidden/>
          </w:rPr>
          <w:t>24</w:t>
        </w:r>
        <w:r>
          <w:rPr>
            <w:noProof/>
            <w:webHidden/>
          </w:rPr>
          <w:fldChar w:fldCharType="end"/>
        </w:r>
      </w:hyperlink>
    </w:p>
    <w:p w14:paraId="17575B07" w14:textId="0E87CF63" w:rsidR="00773375" w:rsidRPr="00F576E5" w:rsidRDefault="00C15D3B" w:rsidP="00F576E5">
      <w:pPr>
        <w:rPr>
          <w:b/>
          <w:sz w:val="36"/>
          <w:szCs w:val="36"/>
        </w:rPr>
        <w:sectPr w:rsidR="00773375" w:rsidRPr="00F576E5" w:rsidSect="005976DA">
          <w:headerReference w:type="first" r:id="rId12"/>
          <w:footerReference w:type="first" r:id="rId13"/>
          <w:pgSz w:w="11901" w:h="16834" w:code="9"/>
          <w:pgMar w:top="1701" w:right="1418" w:bottom="1701" w:left="1701" w:header="851" w:footer="709" w:gutter="0"/>
          <w:pgNumType w:fmt="lowerRoman" w:start="1"/>
          <w:cols w:space="708"/>
          <w:titlePg/>
          <w:docGrid w:linePitch="299"/>
        </w:sectPr>
      </w:pPr>
      <w:r w:rsidRPr="00A00CA1">
        <w:rPr>
          <w:b/>
          <w:sz w:val="36"/>
          <w:szCs w:val="36"/>
        </w:rPr>
        <w:fldChar w:fldCharType="end"/>
      </w:r>
    </w:p>
    <w:p w14:paraId="2315EF45" w14:textId="2E76CC5F" w:rsidR="00643CA8" w:rsidRPr="00A00CA1" w:rsidRDefault="002B38D9" w:rsidP="009C41F8">
      <w:pPr>
        <w:pStyle w:val="Heading1"/>
        <w:spacing w:line="360" w:lineRule="auto"/>
        <w:rPr>
          <w:b/>
          <w:sz w:val="36"/>
          <w:szCs w:val="36"/>
          <w:lang w:val="sl-SI"/>
        </w:rPr>
      </w:pPr>
      <w:bookmarkStart w:id="0" w:name="_Toc309712165"/>
      <w:bookmarkStart w:id="1" w:name="_Toc310788730"/>
      <w:bookmarkStart w:id="2" w:name="_Toc310788963"/>
      <w:bookmarkStart w:id="3" w:name="_Toc311024870"/>
      <w:bookmarkStart w:id="4" w:name="_Toc313614922"/>
      <w:bookmarkStart w:id="5" w:name="_Toc313865292"/>
      <w:bookmarkStart w:id="6" w:name="_Toc313865419"/>
      <w:bookmarkStart w:id="7" w:name="_Toc313871429"/>
      <w:bookmarkStart w:id="8" w:name="_Toc318438937"/>
      <w:bookmarkStart w:id="9" w:name="_Ref225069870"/>
      <w:bookmarkStart w:id="10" w:name="_Toc230973856"/>
      <w:r w:rsidRPr="00A00CA1">
        <w:rPr>
          <w:b/>
          <w:sz w:val="36"/>
          <w:szCs w:val="36"/>
          <w:lang w:val="sl-SI"/>
        </w:rPr>
        <w:lastRenderedPageBreak/>
        <w:t>UVOD</w:t>
      </w:r>
      <w:bookmarkEnd w:id="0"/>
      <w:bookmarkEnd w:id="1"/>
      <w:bookmarkEnd w:id="2"/>
      <w:bookmarkEnd w:id="3"/>
      <w:bookmarkEnd w:id="4"/>
      <w:bookmarkEnd w:id="5"/>
      <w:bookmarkEnd w:id="6"/>
      <w:bookmarkEnd w:id="7"/>
      <w:bookmarkEnd w:id="8"/>
      <w:bookmarkEnd w:id="9"/>
      <w:bookmarkEnd w:id="10"/>
    </w:p>
    <w:p w14:paraId="73BAE8CE" w14:textId="3490EC2B" w:rsidR="00A51204" w:rsidRPr="00A00CA1" w:rsidRDefault="00A51204" w:rsidP="009C41F8">
      <w:pPr>
        <w:pStyle w:val="Heading2"/>
      </w:pPr>
      <w:bookmarkStart w:id="11" w:name="_Toc230973857"/>
      <w:r w:rsidRPr="00A00CA1">
        <w:t>Opis problema</w:t>
      </w:r>
      <w:bookmarkEnd w:id="11"/>
    </w:p>
    <w:p w14:paraId="24ACFE09" w14:textId="5967CDFA" w:rsidR="00A51204" w:rsidRPr="00A00CA1" w:rsidRDefault="00151940" w:rsidP="009C41F8">
      <w:r w:rsidRPr="00A00CA1">
        <w:t>Spremljanje in realno-časovna analiza vadbe v okolju spletnega brskalnika predstavljata zahtevno nalogo, saj morata biti zaznava in interpretacija gibanja hkrati dovolj natančni, časovno stabilni ter izvedljivi na robnih napravah, ki so s procesorsko močjo</w:t>
      </w:r>
      <w:r w:rsidR="001D3EFA" w:rsidRPr="00A00CA1">
        <w:t xml:space="preserve"> in sposobnostjo izvajanja modelov</w:t>
      </w:r>
      <w:r w:rsidR="0081343E" w:rsidRPr="00A00CA1">
        <w:t xml:space="preserve"> umetne inteligence</w:t>
      </w:r>
      <w:r w:rsidR="001D3EFA" w:rsidRPr="00A00CA1">
        <w:t>, omejene</w:t>
      </w:r>
      <w:r w:rsidRPr="00A00CA1">
        <w:t>.</w:t>
      </w:r>
    </w:p>
    <w:p w14:paraId="49E8F272" w14:textId="77777777" w:rsidR="006C2528" w:rsidRPr="00A00CA1" w:rsidRDefault="006C2528" w:rsidP="009C41F8"/>
    <w:p w14:paraId="75CFB1FE" w14:textId="5151B5EC" w:rsidR="006C2528" w:rsidRPr="00A00CA1" w:rsidRDefault="006C2528" w:rsidP="009C41F8">
      <w:r w:rsidRPr="00A00CA1">
        <w:t xml:space="preserve">Problem se nanaša tudi na samo izbiro ustreznega modela za detekcijo drže, kajti </w:t>
      </w:r>
      <w:r w:rsidR="00F66423" w:rsidRPr="00A00CA1">
        <w:t xml:space="preserve">konkretna </w:t>
      </w:r>
      <w:r w:rsidRPr="00A00CA1">
        <w:t xml:space="preserve">primerjava </w:t>
      </w:r>
      <w:r w:rsidR="00F66423" w:rsidRPr="00A00CA1">
        <w:t xml:space="preserve">učinkovitosti in hitrosti delovanja </w:t>
      </w:r>
      <w:r w:rsidRPr="00A00CA1">
        <w:t>med modeli, ki so ustrezni za robne naprave, še ne obstaja.</w:t>
      </w:r>
    </w:p>
    <w:p w14:paraId="599F6199" w14:textId="77777777" w:rsidR="00027DC0" w:rsidRPr="00A00CA1" w:rsidRDefault="00027DC0" w:rsidP="009C41F8"/>
    <w:p w14:paraId="321DEA1A" w14:textId="59A754E8" w:rsidR="00027DC0" w:rsidRPr="00A00CA1" w:rsidRDefault="00027DC0" w:rsidP="009C41F8">
      <w:r w:rsidRPr="00A00CA1">
        <w:t>Modeli za zaznavanje drže pretvorijo človeško gibanje v strukturni opis, ki je v obliki sklepnih točk</w:t>
      </w:r>
      <w:r w:rsidR="00BF722A" w:rsidRPr="00A00CA1">
        <w:t xml:space="preserve">, ki v grobem vsebujejo identifikator, ter informacije o poziciji in sami vidljivosti sklepne točke. </w:t>
      </w:r>
      <w:r w:rsidR="00662493" w:rsidRPr="00A00CA1">
        <w:t>Takšna zasnova je sama po sebi zelo dobra podlaga za analizo človeškega gibanja, ki vsaj po mojem mnenju, najbolj pride do izraza ravno med izvajanjem vadbe</w:t>
      </w:r>
      <w:r w:rsidR="009A788A" w:rsidRPr="00A00CA1">
        <w:t xml:space="preserve"> in gibanja</w:t>
      </w:r>
      <w:r w:rsidR="00662493" w:rsidRPr="00A00CA1">
        <w:t>. Kljub temu pa rešitve, ki bi na robnih napravah omogočale zanesljivo in zelo podrobno realno-časovno analizo vadbe z uporabnimi povratnimi informacijami, v splošni uporabi še ni široko uveljavljena.</w:t>
      </w:r>
    </w:p>
    <w:p w14:paraId="09D4C01D" w14:textId="77777777" w:rsidR="00D4335E" w:rsidRPr="00A00CA1" w:rsidRDefault="00D4335E" w:rsidP="009C41F8"/>
    <w:p w14:paraId="0C67C3EA" w14:textId="089FE05E" w:rsidR="00A51204" w:rsidRPr="00A00CA1" w:rsidRDefault="00A51204" w:rsidP="009C41F8">
      <w:pPr>
        <w:pStyle w:val="Heading2"/>
      </w:pPr>
      <w:bookmarkStart w:id="12" w:name="_Toc230973858"/>
      <w:r w:rsidRPr="00A00CA1">
        <w:t>Cilji in nameni naloge</w:t>
      </w:r>
      <w:bookmarkEnd w:id="12"/>
    </w:p>
    <w:p w14:paraId="30366D23" w14:textId="563F375D" w:rsidR="00493E9B" w:rsidRPr="00A00CA1" w:rsidRDefault="00493E9B" w:rsidP="009C41F8">
      <w:r w:rsidRPr="00A00CA1">
        <w:t xml:space="preserve">Cilj naloge je </w:t>
      </w:r>
      <w:r w:rsidR="00D90A1B" w:rsidRPr="00A00CA1">
        <w:t xml:space="preserve">najprej izbrati in kasneje </w:t>
      </w:r>
      <w:r w:rsidRPr="00A00CA1">
        <w:t>primerjati že obstoječe modele</w:t>
      </w:r>
      <w:r w:rsidR="00037E0F" w:rsidRPr="00A00CA1">
        <w:t xml:space="preserve"> </w:t>
      </w:r>
      <w:r w:rsidRPr="00A00CA1">
        <w:t>za zaznavanje drže</w:t>
      </w:r>
      <w:r w:rsidR="00037E0F" w:rsidRPr="00A00CA1">
        <w:t xml:space="preserve">, ki so primerni za delovanje na robnih napravah </w:t>
      </w:r>
      <w:r w:rsidRPr="00A00CA1">
        <w:t xml:space="preserve">in na podlagi njihove primerjave </w:t>
      </w:r>
      <w:r w:rsidR="00923941" w:rsidRPr="00A00CA1">
        <w:t xml:space="preserve">določiti </w:t>
      </w:r>
      <w:r w:rsidRPr="00A00CA1">
        <w:t>najbolj ustreznega za implementacijo realno-časovne zaznave drže za spremljanje in analizo vadbe</w:t>
      </w:r>
      <w:r w:rsidR="003E7B12" w:rsidRPr="00A00CA1">
        <w:t xml:space="preserve"> v okolju brskalnika</w:t>
      </w:r>
      <w:r w:rsidRPr="00A00CA1">
        <w:t>.</w:t>
      </w:r>
    </w:p>
    <w:p w14:paraId="42807FE8" w14:textId="77777777" w:rsidR="003E7B12" w:rsidRPr="00A00CA1" w:rsidRDefault="003E7B12" w:rsidP="009C41F8"/>
    <w:p w14:paraId="61D4BB4E" w14:textId="03A29F47" w:rsidR="003E7B12" w:rsidRPr="00A00CA1" w:rsidRDefault="003E7B12" w:rsidP="009C41F8">
      <w:r w:rsidRPr="00A00CA1">
        <w:t>Primerjava modelov temelji na njihovi hitrosti in učinkovitosti delovanja. Omejitev na robne naprave</w:t>
      </w:r>
      <w:r w:rsidR="001879B3" w:rsidRPr="00A00CA1">
        <w:t xml:space="preserve"> nabor modelov dokaj zmanjša, saj gre za naprave, ki nimajo velike procesorske moči. Primeri robnih naprav so osebni telefoni, računalniške tablice</w:t>
      </w:r>
      <w:r w:rsidR="002250D0" w:rsidRPr="00A00CA1">
        <w:t xml:space="preserve"> ter </w:t>
      </w:r>
      <w:r w:rsidR="002250D0" w:rsidRPr="00A00CA1">
        <w:lastRenderedPageBreak/>
        <w:t>razni tipi samostoječih naprav, ki vsebujejo kamero in</w:t>
      </w:r>
      <w:r w:rsidR="0009139B" w:rsidRPr="00A00CA1">
        <w:t xml:space="preserve"> </w:t>
      </w:r>
      <w:r w:rsidR="004E5481" w:rsidRPr="00A00CA1">
        <w:t>omogočajo</w:t>
      </w:r>
      <w:r w:rsidR="002250D0" w:rsidRPr="00A00CA1">
        <w:t xml:space="preserve"> dostop do brskalnika. </w:t>
      </w:r>
      <w:r w:rsidR="00E47003" w:rsidRPr="00A00CA1">
        <w:t>Delovanje mora biti tudi neodvisno od izbire brskalnika.</w:t>
      </w:r>
    </w:p>
    <w:p w14:paraId="349E6A94" w14:textId="77777777" w:rsidR="00A05104" w:rsidRPr="00A00CA1" w:rsidRDefault="00A05104" w:rsidP="009C41F8"/>
    <w:p w14:paraId="0445D417" w14:textId="57747242" w:rsidR="00A05104" w:rsidRPr="00A00CA1" w:rsidRDefault="00A05104" w:rsidP="009C41F8">
      <w:r w:rsidRPr="00A00CA1">
        <w:t>Glede na dokaj omejeno okolje, v katerem bodo modeli primerjani med seboj, j</w:t>
      </w:r>
      <w:r w:rsidR="00FF0F79" w:rsidRPr="00A00CA1">
        <w:t xml:space="preserve">e </w:t>
      </w:r>
      <w:r w:rsidRPr="00A00CA1">
        <w:t>pričakovana tudi sama optimizacija modelov. Sem spada uporaba različnih verzij modelov, prilagajanje okolja v brskalniku glede na potrebe modelov, …</w:t>
      </w:r>
    </w:p>
    <w:p w14:paraId="69F8C6FE" w14:textId="77777777" w:rsidR="007F5E92" w:rsidRPr="00A00CA1" w:rsidRDefault="007F5E92" w:rsidP="009C41F8"/>
    <w:p w14:paraId="27B03576" w14:textId="7015C8E2" w:rsidR="007F5E92" w:rsidRPr="00A00CA1" w:rsidRDefault="007F5E92" w:rsidP="009C41F8">
      <w:r w:rsidRPr="00A00CA1">
        <w:t xml:space="preserve">Eden izmed ciljev je tudi </w:t>
      </w:r>
      <w:r w:rsidR="000B614F" w:rsidRPr="00A00CA1">
        <w:t>ustvariti</w:t>
      </w:r>
      <w:r w:rsidRPr="00A00CA1">
        <w:t xml:space="preserve"> lastno učno množico med uporabo samega orodja za realno-časovno analizo vadbe. </w:t>
      </w:r>
      <w:r w:rsidR="00115F91" w:rsidRPr="00A00CA1">
        <w:t>Sem spada zajem</w:t>
      </w:r>
      <w:r w:rsidR="00923120" w:rsidRPr="00A00CA1">
        <w:t xml:space="preserve"> in </w:t>
      </w:r>
      <w:r w:rsidR="00BD15AB" w:rsidRPr="00A00CA1">
        <w:t>filtriranje</w:t>
      </w:r>
      <w:r w:rsidR="00115F91" w:rsidRPr="00A00CA1">
        <w:t xml:space="preserve"> videov ter slik, kot tudi označevanje učne množice.</w:t>
      </w:r>
    </w:p>
    <w:p w14:paraId="252B007A" w14:textId="77777777" w:rsidR="00764558" w:rsidRPr="00A00CA1" w:rsidRDefault="00764558" w:rsidP="009C41F8"/>
    <w:p w14:paraId="0196178E" w14:textId="79311D3E" w:rsidR="00764558" w:rsidRPr="00A00CA1" w:rsidRDefault="00764558" w:rsidP="009C41F8">
      <w:r w:rsidRPr="00A00CA1">
        <w:t xml:space="preserve">Z lastno </w:t>
      </w:r>
      <w:r w:rsidR="00B2510B" w:rsidRPr="00A00CA1">
        <w:t>ustvarjeno</w:t>
      </w:r>
      <w:r w:rsidRPr="00A00CA1">
        <w:t xml:space="preserve"> učno množico bo opravljeno tudi učenje </w:t>
      </w:r>
      <w:r w:rsidR="00F44D7A" w:rsidRPr="00A00CA1">
        <w:t xml:space="preserve">ustrezno </w:t>
      </w:r>
      <w:r w:rsidRPr="00A00CA1">
        <w:t>izbranega modela ter primerjava rezultatov pred in po učenj</w:t>
      </w:r>
      <w:r w:rsidR="00605EE1" w:rsidRPr="00A00CA1">
        <w:t>u</w:t>
      </w:r>
      <w:r w:rsidRPr="00A00CA1">
        <w:t>.</w:t>
      </w:r>
    </w:p>
    <w:p w14:paraId="5CE8B142" w14:textId="77777777" w:rsidR="0074599E" w:rsidRPr="00A00CA1" w:rsidRDefault="0074599E" w:rsidP="009C41F8"/>
    <w:p w14:paraId="44C38B2C" w14:textId="0C8DF193" w:rsidR="00A85B28" w:rsidRPr="00A00CA1" w:rsidRDefault="0074599E" w:rsidP="00A85B28">
      <w:r w:rsidRPr="00A00CA1">
        <w:t>Glavni cilj in namen naloge je z ustrezno izbranim modelom ustvariti kvalitetno in robustno orodje za realno-časovno zaznavanje drže za spremljanje in analizo vadbe. Namen je izboljšati uporabnikovo pravilnost izvajanja vadbe, kot tudi meriti ter analizirati podatke, ki jih je brez posebnih pripomočkov za vadbo težko izmeriti.</w:t>
      </w:r>
    </w:p>
    <w:p w14:paraId="2CBB36E6" w14:textId="77777777" w:rsidR="0064125D" w:rsidRPr="00A00CA1" w:rsidRDefault="0064125D">
      <w:pPr>
        <w:spacing w:line="240" w:lineRule="auto"/>
        <w:jc w:val="left"/>
        <w:rPr>
          <w:rFonts w:cs="Times New Roman"/>
          <w:b/>
          <w:bCs/>
          <w:caps/>
          <w:kern w:val="32"/>
          <w:sz w:val="36"/>
          <w:szCs w:val="36"/>
        </w:rPr>
      </w:pPr>
      <w:r w:rsidRPr="00A00CA1">
        <w:rPr>
          <w:b/>
          <w:sz w:val="36"/>
          <w:szCs w:val="36"/>
        </w:rPr>
        <w:br w:type="page"/>
      </w:r>
    </w:p>
    <w:p w14:paraId="4762F71B" w14:textId="0EEFAB3A" w:rsidR="00A85B28" w:rsidRPr="00A00CA1" w:rsidRDefault="00FF645A" w:rsidP="0064125D">
      <w:pPr>
        <w:pStyle w:val="Heading1"/>
        <w:spacing w:line="360" w:lineRule="auto"/>
        <w:rPr>
          <w:b/>
          <w:sz w:val="36"/>
          <w:szCs w:val="36"/>
          <w:lang w:val="sl-SI"/>
        </w:rPr>
      </w:pPr>
      <w:bookmarkStart w:id="13" w:name="_Toc230973859"/>
      <w:r w:rsidRPr="00A00CA1">
        <w:rPr>
          <w:b/>
          <w:sz w:val="36"/>
          <w:szCs w:val="36"/>
          <w:lang w:val="sl-SI"/>
        </w:rPr>
        <w:lastRenderedPageBreak/>
        <w:t xml:space="preserve">OPIS, </w:t>
      </w:r>
      <w:r w:rsidR="0064125D" w:rsidRPr="00A00CA1">
        <w:rPr>
          <w:b/>
          <w:sz w:val="36"/>
          <w:szCs w:val="36"/>
          <w:lang w:val="sl-SI"/>
        </w:rPr>
        <w:t>RAZVOJ IN OTIMIZACIJA MODELOV</w:t>
      </w:r>
      <w:bookmarkEnd w:id="13"/>
    </w:p>
    <w:p w14:paraId="0B16C93B" w14:textId="14F7BCCB" w:rsidR="0064125D" w:rsidRPr="00A00CA1" w:rsidRDefault="00D45DD8" w:rsidP="0064125D">
      <w:r w:rsidRPr="00A00CA1">
        <w:t>Izbira ustreznega modela za zaznavo drže je eden izmed ključnih korakov naloge, saj je celoten sistem za analizo vadbe odvisen od stabilnost in natančnost sklepnih točk, ki so glavni izhod rezultatov modelov za zaznavo drže.</w:t>
      </w:r>
      <w:r w:rsidR="009232D1" w:rsidRPr="00A00CA1">
        <w:t xml:space="preserve"> Med modeli je potrebno primerjavi več metrik, in sicer je treba najti model z najboljšim kompromisom med hitrostjo, zakasnitvijo, porabo virov ter kakovostjo </w:t>
      </w:r>
      <w:r w:rsidR="00860DC3" w:rsidRPr="00A00CA1">
        <w:t xml:space="preserve">zaznave </w:t>
      </w:r>
      <w:r w:rsidR="009232D1" w:rsidRPr="00A00CA1">
        <w:t>sklepnih točk.</w:t>
      </w:r>
    </w:p>
    <w:p w14:paraId="147EEC69" w14:textId="77777777" w:rsidR="00A841BD" w:rsidRPr="00A00CA1" w:rsidRDefault="00A841BD" w:rsidP="0064125D"/>
    <w:p w14:paraId="4ACE49DC" w14:textId="39E6B923" w:rsidR="003F2975" w:rsidRPr="00A00CA1" w:rsidRDefault="003F2975" w:rsidP="003F2975">
      <w:pPr>
        <w:pStyle w:val="Heading2"/>
      </w:pPr>
      <w:bookmarkStart w:id="14" w:name="_Toc230973860"/>
      <w:r w:rsidRPr="00A00CA1">
        <w:t>Razlike med modeli</w:t>
      </w:r>
      <w:bookmarkEnd w:id="14"/>
    </w:p>
    <w:p w14:paraId="19D6E43E" w14:textId="63FEDD03" w:rsidR="00D224EF" w:rsidRPr="00A00CA1" w:rsidRDefault="00D224EF" w:rsidP="00D224EF">
      <w:r w:rsidRPr="00A00CA1">
        <w:t>Modeli za zaznavo drže se med seboj lahko razlikujejo v mnogih pogledih.</w:t>
      </w:r>
    </w:p>
    <w:p w14:paraId="0CBA1C23" w14:textId="438B6825" w:rsidR="00D224EF" w:rsidRPr="00A00CA1" w:rsidRDefault="00D224EF" w:rsidP="00D224EF">
      <w:pPr>
        <w:pStyle w:val="Heading3"/>
      </w:pPr>
      <w:bookmarkStart w:id="15" w:name="_Toc230973861"/>
      <w:r w:rsidRPr="00A00CA1">
        <w:t>2D in 3D pozicija zaznanih sklepnih točk</w:t>
      </w:r>
      <w:bookmarkEnd w:id="15"/>
    </w:p>
    <w:p w14:paraId="7F1A224F" w14:textId="6D1F23CC" w:rsidR="006958D8" w:rsidRPr="00A00CA1" w:rsidRDefault="00D224EF" w:rsidP="00685CDC">
      <w:r w:rsidRPr="00A00CA1">
        <w:t xml:space="preserve">Nekateri modeli so sposobni </w:t>
      </w:r>
      <w:r w:rsidR="00AE1F82" w:rsidRPr="00A00CA1">
        <w:t xml:space="preserve">ob 2D napovedi </w:t>
      </w:r>
      <w:r w:rsidR="008517F0" w:rsidRPr="00A00CA1">
        <w:t>koordinat</w:t>
      </w:r>
      <w:r w:rsidR="00AE1F82" w:rsidRPr="00A00CA1">
        <w:t xml:space="preserve"> sklepnih točk napovedati tudi </w:t>
      </w:r>
      <w:r w:rsidR="00B01999" w:rsidRPr="00A00CA1">
        <w:t>z</w:t>
      </w:r>
      <w:r w:rsidR="009E661F" w:rsidRPr="00A00CA1">
        <w:t>-</w:t>
      </w:r>
      <w:r w:rsidR="00B01999" w:rsidRPr="00A00CA1">
        <w:t>koordinat</w:t>
      </w:r>
      <w:r w:rsidR="0004305D" w:rsidRPr="00A00CA1">
        <w:t>o</w:t>
      </w:r>
      <w:r w:rsidR="00AE1F82" w:rsidRPr="00A00CA1">
        <w:t xml:space="preserve">, ki </w:t>
      </w:r>
      <w:r w:rsidR="00A51246" w:rsidRPr="00A00CA1">
        <w:t xml:space="preserve">nosi informacijo o tem, </w:t>
      </w:r>
      <w:r w:rsidR="009153A9" w:rsidRPr="00A00CA1">
        <w:t>kako daleč v globino je določena točka glede na izhodišče</w:t>
      </w:r>
      <w:r w:rsidR="00A51246" w:rsidRPr="00A00CA1">
        <w:t xml:space="preserve">. </w:t>
      </w:r>
      <w:r w:rsidR="00B06190" w:rsidRPr="00A00CA1">
        <w:t xml:space="preserve">Zaznava vrednosti </w:t>
      </w:r>
      <w:r w:rsidR="004C5845" w:rsidRPr="00A00CA1">
        <w:t xml:space="preserve">pozicije </w:t>
      </w:r>
      <w:r w:rsidR="00B00B13" w:rsidRPr="00A00CA1">
        <w:t>z</w:t>
      </w:r>
      <w:r w:rsidR="00AD7A4F" w:rsidRPr="00A00CA1">
        <w:t>-</w:t>
      </w:r>
      <w:r w:rsidR="00D57A00" w:rsidRPr="00A00CA1">
        <w:t>koordinate</w:t>
      </w:r>
      <w:r w:rsidR="00D31665" w:rsidRPr="00A00CA1">
        <w:t xml:space="preserve"> </w:t>
      </w:r>
      <w:r w:rsidR="00B06190" w:rsidRPr="00A00CA1">
        <w:t xml:space="preserve">sklepnih točk se razlikuje od zaznave </w:t>
      </w:r>
      <w:r w:rsidR="003A2328" w:rsidRPr="00A00CA1">
        <w:t xml:space="preserve">x in y </w:t>
      </w:r>
      <w:r w:rsidR="00061540" w:rsidRPr="00A00CA1">
        <w:t xml:space="preserve">koordinat </w:t>
      </w:r>
      <w:r w:rsidR="002F5348" w:rsidRPr="00A00CA1">
        <w:t>sklepnih točk</w:t>
      </w:r>
      <w:r w:rsidR="00B06190" w:rsidRPr="00A00CA1">
        <w:t xml:space="preserve">, saj se </w:t>
      </w:r>
      <w:r w:rsidR="00F6477E" w:rsidRPr="00A00CA1">
        <w:t xml:space="preserve">koordinati </w:t>
      </w:r>
      <w:r w:rsidR="00B06190" w:rsidRPr="00A00CA1">
        <w:t>x in y določita neposredno iz slike, ki je oblike</w:t>
      </w:r>
      <w:r w:rsidR="00D71499" w:rsidRPr="00A00CA1">
        <w:t xml:space="preserve"> 2D</w:t>
      </w:r>
      <w:r w:rsidR="00B06190" w:rsidRPr="00A00CA1">
        <w:t xml:space="preserve">, kar pomeni, da se vrednosti </w:t>
      </w:r>
      <w:r w:rsidR="0090168A" w:rsidRPr="00A00CA1">
        <w:t>z</w:t>
      </w:r>
      <w:r w:rsidR="00B549AD" w:rsidRPr="00A00CA1">
        <w:t>-</w:t>
      </w:r>
      <w:r w:rsidR="003A7129" w:rsidRPr="00A00CA1">
        <w:t>koordinate</w:t>
      </w:r>
      <w:r w:rsidR="008554F0" w:rsidRPr="00A00CA1">
        <w:t xml:space="preserve"> v sistemu, ki </w:t>
      </w:r>
      <w:r w:rsidR="00340E0B" w:rsidRPr="00A00CA1">
        <w:t>kot</w:t>
      </w:r>
      <w:r w:rsidR="008554F0" w:rsidRPr="00A00CA1">
        <w:t xml:space="preserve"> vhod </w:t>
      </w:r>
      <w:r w:rsidR="00043F6F" w:rsidRPr="00A00CA1">
        <w:t>v</w:t>
      </w:r>
      <w:r w:rsidR="008236DE" w:rsidRPr="00A00CA1">
        <w:t xml:space="preserve"> </w:t>
      </w:r>
      <w:r w:rsidR="008554F0" w:rsidRPr="00A00CA1">
        <w:t xml:space="preserve">model uporablja </w:t>
      </w:r>
      <w:r w:rsidR="00635248" w:rsidRPr="00A00CA1">
        <w:t>zajeme</w:t>
      </w:r>
      <w:r w:rsidR="00AF1197" w:rsidRPr="00A00CA1">
        <w:t xml:space="preserve"> </w:t>
      </w:r>
      <w:r w:rsidR="008554F0" w:rsidRPr="00A00CA1">
        <w:t>navadn</w:t>
      </w:r>
      <w:r w:rsidR="00AF1197" w:rsidRPr="00A00CA1">
        <w:t>e</w:t>
      </w:r>
      <w:r w:rsidR="008554F0" w:rsidRPr="00A00CA1">
        <w:t xml:space="preserve"> RGB kamer</w:t>
      </w:r>
      <w:r w:rsidR="00A04B6B" w:rsidRPr="00A00CA1">
        <w:t>e</w:t>
      </w:r>
      <w:r w:rsidR="008554F0" w:rsidRPr="00A00CA1">
        <w:t>,</w:t>
      </w:r>
      <w:r w:rsidR="003A7129" w:rsidRPr="00A00CA1">
        <w:t xml:space="preserve"> morajo določiti na drugačen način.</w:t>
      </w:r>
    </w:p>
    <w:p w14:paraId="1FEE4CB2" w14:textId="77777777" w:rsidR="002F3F4A" w:rsidRPr="00A00CA1" w:rsidRDefault="002F3F4A" w:rsidP="00D224EF"/>
    <w:p w14:paraId="36DDFC09" w14:textId="591EBBA5" w:rsidR="002F3F4A" w:rsidRPr="00A00CA1" w:rsidRDefault="002F3F4A" w:rsidP="002F3F4A">
      <w:r w:rsidRPr="00A00CA1">
        <w:t>Pri interpretaciji 3D izhoda je pomembno poudariti, da z</w:t>
      </w:r>
      <w:r w:rsidR="00252A76" w:rsidRPr="00A00CA1">
        <w:t>-</w:t>
      </w:r>
      <w:r w:rsidRPr="00A00CA1">
        <w:t>koordinata pri večini modelov za zaznavo drže, ki delujejo na osnovi ene same RGB kamere, ne predstavljajo neposredno izmerjene absolutne globine v metrih. Gre za napovedano globinsko komponento, ki je pogosto podana relativno glede na izhodiščno točko (npr. medenico) ali pa je normalizirana glede na velikost osebe v sliki oziroma velikost vhodnega okna. Posledično se lahko numerične vrednosti z-koordinate med različnimi modeli razlikujejo tako po skali kot po definiciji ničelne točke, kar oteži neposredno primerjavo med modeli</w:t>
      </w:r>
      <w:r w:rsidR="003C3733" w:rsidRPr="00A00CA1">
        <w:t>.</w:t>
      </w:r>
    </w:p>
    <w:p w14:paraId="7D1ABA03" w14:textId="77777777" w:rsidR="002F3F4A" w:rsidRPr="00A00CA1" w:rsidRDefault="002F3F4A" w:rsidP="002F3F4A"/>
    <w:p w14:paraId="055EEFA4" w14:textId="1A525316" w:rsidR="002F3F4A" w:rsidRPr="00A00CA1" w:rsidRDefault="00893EB6" w:rsidP="002F3F4A">
      <w:r w:rsidRPr="00A00CA1">
        <w:t>Z</w:t>
      </w:r>
      <w:r w:rsidR="00A46597" w:rsidRPr="00A00CA1">
        <w:t>-</w:t>
      </w:r>
      <w:r w:rsidR="002F3F4A" w:rsidRPr="00A00CA1">
        <w:t xml:space="preserve">komponenta </w:t>
      </w:r>
      <w:r w:rsidR="00296042" w:rsidRPr="00A00CA1">
        <w:t xml:space="preserve">je </w:t>
      </w:r>
      <w:r w:rsidR="002F3F4A" w:rsidRPr="00A00CA1">
        <w:t>praviloma manj stabilna in bolj občutljiva na spremembe kota kamere, delne zakritosti ter netočne 2D napovedi. V praksi se to lahko odrazi kot večji šum v z</w:t>
      </w:r>
      <w:r w:rsidR="001A170C" w:rsidRPr="00A00CA1">
        <w:t>-</w:t>
      </w:r>
      <w:r w:rsidR="00D26F39" w:rsidRPr="00A00CA1">
        <w:lastRenderedPageBreak/>
        <w:t>k</w:t>
      </w:r>
      <w:r w:rsidR="002F3F4A" w:rsidRPr="00A00CA1">
        <w:t>oordinati, kar je pri realno-časovni analizi vadbe problematično, saj lahko povzroča lažne spremembe hitrosti ali obsega giba.</w:t>
      </w:r>
    </w:p>
    <w:p w14:paraId="261C2572" w14:textId="77777777" w:rsidR="002F3F4A" w:rsidRPr="00A00CA1" w:rsidRDefault="002F3F4A" w:rsidP="002F3F4A"/>
    <w:p w14:paraId="0A2076E8" w14:textId="2ECCD973" w:rsidR="002F3F4A" w:rsidRPr="00A00CA1" w:rsidRDefault="002F3F4A" w:rsidP="002F3F4A">
      <w:r w:rsidRPr="00A00CA1">
        <w:t>Za bolj “pravo” 3D rekonstrukcijo se pogosto uporabljajo pristopi z več kamerami</w:t>
      </w:r>
      <w:r w:rsidR="00D26F39" w:rsidRPr="00A00CA1">
        <w:t>, pristopi z uporabo označevalcev</w:t>
      </w:r>
      <w:r w:rsidRPr="00A00CA1">
        <w:t xml:space="preserve"> ali</w:t>
      </w:r>
      <w:r w:rsidR="007546E7" w:rsidRPr="00A00CA1">
        <w:t xml:space="preserve"> pristopi</w:t>
      </w:r>
      <w:r w:rsidRPr="00A00CA1">
        <w:t xml:space="preserve"> z namensko strojno opremo (npr. globinske kamere), kjer je globina izmerjena neposredno. V kontekstu te naloge pa je cilj delovanje v brskalniku na robnih napravah z običajno RGB kamero, zato je uporaba kompleksnejših metod omejena. Posledično je v takem okolju običajno bolj smiselno temeljenje analize vadbe na 2D koordinatah in iz njih izpeljanih kotih ter relativnih razdaljah, pri čemer je mogoče z komponento (če je na voljo) uporabiti le kot dodatno podporno informacijo, ne pa kot primarni vir za metrike, ki zahtevajo absolutno natančnost.</w:t>
      </w:r>
    </w:p>
    <w:p w14:paraId="569F8289" w14:textId="39A4F4EB" w:rsidR="005353D0" w:rsidRPr="00A00CA1" w:rsidRDefault="00E24244" w:rsidP="005353D0">
      <w:pPr>
        <w:pStyle w:val="Heading3"/>
      </w:pPr>
      <w:bookmarkStart w:id="16" w:name="_Toc230973862"/>
      <w:r w:rsidRPr="00A00CA1">
        <w:t>Oblika</w:t>
      </w:r>
      <w:r w:rsidR="005353D0" w:rsidRPr="00A00CA1">
        <w:t xml:space="preserve"> zaznanih sklepnih točk</w:t>
      </w:r>
      <w:bookmarkEnd w:id="16"/>
    </w:p>
    <w:p w14:paraId="7ED22F97" w14:textId="02C02E2C" w:rsidR="00A841BD" w:rsidRPr="00A00CA1" w:rsidRDefault="00C661DA" w:rsidP="0064125D">
      <w:r w:rsidRPr="00A00CA1">
        <w:t xml:space="preserve">Ena glavnih razlik </w:t>
      </w:r>
      <w:r w:rsidR="00A841BD" w:rsidRPr="00A00CA1">
        <w:t xml:space="preserve">med </w:t>
      </w:r>
      <w:r w:rsidR="00D224EF" w:rsidRPr="00A00CA1">
        <w:t xml:space="preserve">modeli </w:t>
      </w:r>
      <w:r w:rsidR="00A841BD" w:rsidRPr="00A00CA1">
        <w:t>je privzeto število sklepnih točk, ki jih modeli napovejo</w:t>
      </w:r>
      <w:r w:rsidR="00D224EF" w:rsidRPr="00A00CA1">
        <w:t xml:space="preserve">. </w:t>
      </w:r>
      <w:r w:rsidR="00281EF8" w:rsidRPr="00A00CA1">
        <w:t>Število točk je neposredno povezano s tem, kako podrobno je mogoče opisati držo in gibanje posameznika, kar vpliva na natančnost izračuna kotov, relativnih razdalj in drugih metrik, ki se uporabljajo pri analizi vadbe.</w:t>
      </w:r>
      <w:r w:rsidR="003766CF" w:rsidRPr="00A00CA1">
        <w:t xml:space="preserve"> Modeli z manjšim številom napovedanih sklepnih točk običajno ponujajo osnovni skelet, medtem ko modeli z večjim številom točk dodatno vključujejo bolj fine referenčne točke telesa, kot so prsti, obrazne točke ali dodatne točke na trupu. Večje število točk po navadi prinese tudi večjo računsko zahtevnost ter večjo občutljivost na šum. Za analizo vadbe ni potrebe po večjem številu skeletnih točk, dovolj so osnovne.</w:t>
      </w:r>
    </w:p>
    <w:p w14:paraId="3263D9A4" w14:textId="77777777" w:rsidR="00873F4B" w:rsidRPr="00A00CA1" w:rsidRDefault="00873F4B" w:rsidP="0064125D"/>
    <w:p w14:paraId="3601011B" w14:textId="1D94907F" w:rsidR="005353D0" w:rsidRPr="00A00CA1" w:rsidRDefault="00873F4B" w:rsidP="0064125D">
      <w:r w:rsidRPr="00A00CA1">
        <w:t>Poleg samega števila točk se modeli razlikujejo tudi v tem, katere točke sploh napovedujejo in kako je skelet definiran. Različni modeli lahko uporabljajo drugačne definicije sklepov (najpogosteje je to “kolk” kot točka na medenici ali kot projekcija sklepa noge), drugačne indekse in poimenovanj</w:t>
      </w:r>
      <w:r w:rsidR="00121955" w:rsidRPr="00A00CA1">
        <w:t>a</w:t>
      </w:r>
      <w:r w:rsidRPr="00A00CA1">
        <w:t>. Zaradi tega neposredna primerjava rezultatov med modeli ni trivialna, saj je za nadaljnjo obdelavo potrebno vzpostaviti enoten interni format ključnih točk (npr. standardiziran nabor imen sklepov) in po potrebi izračunati manjkajoče točke z aproksimacijo (npr. sredina med levo in desno točko kolka za oceno medenice).</w:t>
      </w:r>
    </w:p>
    <w:p w14:paraId="20870EDE" w14:textId="2E1E0BCE" w:rsidR="0064125D" w:rsidRPr="00A00CA1" w:rsidRDefault="0064125D" w:rsidP="0064125D">
      <w:pPr>
        <w:pStyle w:val="Heading2"/>
      </w:pPr>
      <w:bookmarkStart w:id="17" w:name="_Toc230973863"/>
      <w:r w:rsidRPr="00A00CA1">
        <w:lastRenderedPageBreak/>
        <w:t>Izbrani modeli in njihov</w:t>
      </w:r>
      <w:r w:rsidR="006D3D13" w:rsidRPr="00A00CA1">
        <w:t>e razlike</w:t>
      </w:r>
      <w:bookmarkEnd w:id="17"/>
    </w:p>
    <w:p w14:paraId="47C45B34" w14:textId="6CB9C95C" w:rsidR="008154B6" w:rsidRPr="00A00CA1" w:rsidRDefault="008154B6" w:rsidP="008154B6">
      <w:r w:rsidRPr="00A00CA1">
        <w:t xml:space="preserve">Izbira modelov </w:t>
      </w:r>
      <w:r w:rsidR="003B6523" w:rsidRPr="00A00CA1">
        <w:t xml:space="preserve">za zaznavanje drže </w:t>
      </w:r>
      <w:r w:rsidRPr="00A00CA1">
        <w:t xml:space="preserve">je </w:t>
      </w:r>
      <w:r w:rsidR="003B6523" w:rsidRPr="00A00CA1">
        <w:t xml:space="preserve">v tej nalogi </w:t>
      </w:r>
      <w:r w:rsidRPr="00A00CA1">
        <w:t xml:space="preserve">omejena </w:t>
      </w:r>
      <w:r w:rsidR="00B8141A" w:rsidRPr="00A00CA1">
        <w:t xml:space="preserve">s </w:t>
      </w:r>
      <w:r w:rsidRPr="00A00CA1">
        <w:t>pogoj</w:t>
      </w:r>
      <w:r w:rsidR="00B8141A" w:rsidRPr="00A00CA1">
        <w:t>i</w:t>
      </w:r>
      <w:r w:rsidRPr="00A00CA1">
        <w:t xml:space="preserve"> izvajanja v okolju brskalnika. </w:t>
      </w:r>
      <w:r w:rsidR="00E83FF2" w:rsidRPr="00A00CA1">
        <w:t>Cilj je realno-časovna analiza drže na robnih napravah, zato so bili v primerjavo vključeni predvsem “lažji“ modeli, oziroma lažje različice modelov, ki omogočajo izvajanje brez večjih zakasnite</w:t>
      </w:r>
      <w:r w:rsidR="0067160F" w:rsidRPr="00A00CA1">
        <w:t>v, upočasnitev ali kakršnega koli negativnega vpliva na uporabniško izkušnjo</w:t>
      </w:r>
      <w:r w:rsidR="00E83FF2" w:rsidRPr="00A00CA1">
        <w:t>.</w:t>
      </w:r>
    </w:p>
    <w:p w14:paraId="5B690F4C" w14:textId="1077B0C6" w:rsidR="0093489B" w:rsidRPr="00A00CA1" w:rsidRDefault="0093489B" w:rsidP="008154B6"/>
    <w:p w14:paraId="625B2E39" w14:textId="1B08A044" w:rsidR="0093489B" w:rsidRPr="00A00CA1" w:rsidRDefault="0093489B" w:rsidP="008154B6">
      <w:r w:rsidRPr="00A00CA1">
        <w:t>Dodatna omejitev izbire modelov predstavlja tudi prenosljivost modelov, saj mora njihova implementacija delovati v različnih brskalnikih na različnih napravah, za kar je potrebno, da je model možno izvajati v okolju za splet, v tej nalogi specifično</w:t>
      </w:r>
      <w:r w:rsidR="00DF45C2" w:rsidRPr="00A00CA1">
        <w:t xml:space="preserve"> v okolju</w:t>
      </w:r>
      <w:r w:rsidRPr="00A00CA1">
        <w:t xml:space="preserve"> Next.js. </w:t>
      </w:r>
    </w:p>
    <w:p w14:paraId="24D94DA3" w14:textId="77777777" w:rsidR="00FD29B0" w:rsidRPr="00A00CA1" w:rsidRDefault="00FD29B0" w:rsidP="008154B6"/>
    <w:p w14:paraId="4D1367DB" w14:textId="402E17FE" w:rsidR="00FD29B0" w:rsidRPr="00A00CA1" w:rsidRDefault="00FD29B0" w:rsidP="008154B6">
      <w:r w:rsidRPr="00A00CA1">
        <w:t>Pri opisu posameznega modela so obravnavani naslednji vidiki:</w:t>
      </w:r>
    </w:p>
    <w:p w14:paraId="1C49BFCF" w14:textId="57FCE569" w:rsidR="00FD29B0" w:rsidRPr="00A00CA1" w:rsidRDefault="003E2E8B">
      <w:pPr>
        <w:pStyle w:val="ListParagraph"/>
        <w:numPr>
          <w:ilvl w:val="0"/>
          <w:numId w:val="9"/>
        </w:numPr>
      </w:pPr>
      <w:r>
        <w:t>i</w:t>
      </w:r>
      <w:r w:rsidR="00FD29B0" w:rsidRPr="00A00CA1">
        <w:t>zvajalno okolje in podprta zaledja delovanja</w:t>
      </w:r>
      <w:r w:rsidR="00C26E45">
        <w:t>,</w:t>
      </w:r>
    </w:p>
    <w:p w14:paraId="7C651B1C" w14:textId="6C83DBC7" w:rsidR="00FD29B0" w:rsidRPr="00A00CA1" w:rsidRDefault="00C26E45">
      <w:pPr>
        <w:pStyle w:val="ListParagraph"/>
        <w:numPr>
          <w:ilvl w:val="0"/>
          <w:numId w:val="9"/>
        </w:numPr>
      </w:pPr>
      <w:r>
        <w:t>v</w:t>
      </w:r>
      <w:r w:rsidR="00FD29B0" w:rsidRPr="00A00CA1">
        <w:t>hodne zahteve</w:t>
      </w:r>
      <w:r>
        <w:t>,</w:t>
      </w:r>
    </w:p>
    <w:p w14:paraId="7FEDA9B2" w14:textId="19934F24" w:rsidR="00FD29B0" w:rsidRPr="00A00CA1" w:rsidRDefault="00C26E45">
      <w:pPr>
        <w:pStyle w:val="ListParagraph"/>
        <w:numPr>
          <w:ilvl w:val="0"/>
          <w:numId w:val="9"/>
        </w:numPr>
      </w:pPr>
      <w:r>
        <w:t>iz</w:t>
      </w:r>
      <w:r w:rsidR="00FD29B0" w:rsidRPr="00A00CA1">
        <w:t>hod</w:t>
      </w:r>
      <w:r>
        <w:t>,</w:t>
      </w:r>
    </w:p>
    <w:p w14:paraId="00C5F226" w14:textId="434FD6A5" w:rsidR="00FD29B0" w:rsidRPr="00A00CA1" w:rsidRDefault="00C26E45">
      <w:pPr>
        <w:pStyle w:val="ListParagraph"/>
        <w:numPr>
          <w:ilvl w:val="0"/>
          <w:numId w:val="9"/>
        </w:numPr>
      </w:pPr>
      <w:r>
        <w:t>h</w:t>
      </w:r>
      <w:r w:rsidR="00FD29B0" w:rsidRPr="00A00CA1">
        <w:t>itrost delovanja</w:t>
      </w:r>
      <w:r>
        <w:t>,</w:t>
      </w:r>
    </w:p>
    <w:p w14:paraId="0A5AFDFD" w14:textId="4C859890" w:rsidR="00FD29B0" w:rsidRPr="00A00CA1" w:rsidRDefault="00C26E45">
      <w:pPr>
        <w:pStyle w:val="ListParagraph"/>
        <w:numPr>
          <w:ilvl w:val="0"/>
          <w:numId w:val="9"/>
        </w:numPr>
      </w:pPr>
      <w:r>
        <w:t>p</w:t>
      </w:r>
      <w:r w:rsidR="00FD29B0" w:rsidRPr="00A00CA1">
        <w:t xml:space="preserve">raktične prednosti in slabosti za </w:t>
      </w:r>
      <w:r w:rsidR="00E00224">
        <w:t xml:space="preserve">realno-časovno </w:t>
      </w:r>
      <w:r w:rsidR="00FD29B0" w:rsidRPr="00A00CA1">
        <w:t>analizo vad</w:t>
      </w:r>
      <w:r w:rsidR="00BF4463" w:rsidRPr="00A00CA1">
        <w:t>be</w:t>
      </w:r>
      <w:r w:rsidR="008A270F">
        <w:t>.</w:t>
      </w:r>
    </w:p>
    <w:p w14:paraId="6EC9F75E" w14:textId="77777777" w:rsidR="005426CA" w:rsidRPr="00A00CA1" w:rsidRDefault="005426CA" w:rsidP="005426CA"/>
    <w:p w14:paraId="451AD847" w14:textId="6FDD9835" w:rsidR="005426CA" w:rsidRPr="00A00CA1" w:rsidRDefault="005426CA" w:rsidP="005426CA">
      <w:pPr>
        <w:pStyle w:val="Heading3"/>
      </w:pPr>
      <w:bookmarkStart w:id="18" w:name="_Ref225069855"/>
      <w:bookmarkStart w:id="19" w:name="_Toc230973864"/>
      <w:r w:rsidRPr="00A00CA1">
        <w:t xml:space="preserve">Pose Landmarker </w:t>
      </w:r>
      <w:r w:rsidR="00403C4E" w:rsidRPr="00A00CA1">
        <w:t>–</w:t>
      </w:r>
      <w:r w:rsidRPr="00A00CA1">
        <w:t xml:space="preserve"> Mediapipe</w:t>
      </w:r>
      <w:bookmarkEnd w:id="18"/>
      <w:r w:rsidR="00531D8E" w:rsidRPr="00A00CA1">
        <w:t xml:space="preserve"> </w:t>
      </w:r>
      <w:sdt>
        <w:sdtPr>
          <w:id w:val="-615068681"/>
          <w:citation/>
        </w:sdtPr>
        <w:sdtContent>
          <w:r w:rsidR="00531D8E" w:rsidRPr="00A00CA1">
            <w:fldChar w:fldCharType="begin"/>
          </w:r>
          <w:r w:rsidR="00531D8E" w:rsidRPr="00A00CA1">
            <w:instrText xml:space="preserve"> CITATION Goo \l 2057 </w:instrText>
          </w:r>
          <w:r w:rsidR="00531D8E" w:rsidRPr="00A00CA1">
            <w:fldChar w:fldCharType="separate"/>
          </w:r>
          <w:r w:rsidR="00245FDC" w:rsidRPr="00A00CA1">
            <w:t>[1]</w:t>
          </w:r>
          <w:r w:rsidR="00531D8E" w:rsidRPr="00A00CA1">
            <w:fldChar w:fldCharType="end"/>
          </w:r>
        </w:sdtContent>
      </w:sdt>
      <w:bookmarkEnd w:id="19"/>
    </w:p>
    <w:p w14:paraId="3654922F" w14:textId="33035DB8" w:rsidR="00967A48" w:rsidRPr="00A00CA1" w:rsidRDefault="00DB4E6C" w:rsidP="0064125D">
      <w:r w:rsidRPr="00A00CA1">
        <w:t>Pose Landmarker je Mediapipe-ova rešitev za zaznavanje telesne drže, katere delovanje je namenjeno robnim napravam</w:t>
      </w:r>
      <w:r w:rsidR="00967A48" w:rsidRPr="00A00CA1">
        <w:t>, v realnem času.</w:t>
      </w:r>
      <w:r w:rsidR="00547D02" w:rsidRPr="00A00CA1">
        <w:t xml:space="preserve"> Namen rešitve je 3D zaznava </w:t>
      </w:r>
      <w:r w:rsidR="00967A48" w:rsidRPr="00A00CA1">
        <w:t xml:space="preserve"> </w:t>
      </w:r>
      <w:r w:rsidR="00547D02" w:rsidRPr="00A00CA1">
        <w:t>celotnega telesa, optimizirana za delovanje na robnih napravah</w:t>
      </w:r>
      <w:r w:rsidR="00B4312A" w:rsidRPr="00A00CA1">
        <w:t xml:space="preserve"> in </w:t>
      </w:r>
      <w:r w:rsidR="00564962" w:rsidRPr="00A00CA1">
        <w:t xml:space="preserve">v </w:t>
      </w:r>
      <w:r w:rsidR="00547D02" w:rsidRPr="00A00CA1">
        <w:t>re</w:t>
      </w:r>
      <w:r w:rsidR="006258E6" w:rsidRPr="00A00CA1">
        <w:t>a</w:t>
      </w:r>
      <w:r w:rsidR="00547D02" w:rsidRPr="00A00CA1">
        <w:t xml:space="preserve">lno-časovnih </w:t>
      </w:r>
      <w:r w:rsidR="001D350A" w:rsidRPr="00A00CA1">
        <w:t xml:space="preserve">fitnes </w:t>
      </w:r>
      <w:r w:rsidR="00547D02" w:rsidRPr="00A00CA1">
        <w:t>aplikacijah</w:t>
      </w:r>
      <w:r w:rsidR="00AA6127" w:rsidRPr="00A00CA1">
        <w:t>.</w:t>
      </w:r>
      <w:r w:rsidR="00221C09" w:rsidRPr="00A00CA1">
        <w:t xml:space="preserve"> Implementacija temelji na “lahki“</w:t>
      </w:r>
      <w:r w:rsidR="00302AD1" w:rsidRPr="00A00CA1">
        <w:t xml:space="preserve"> arhitektur</w:t>
      </w:r>
      <w:r w:rsidR="00E86771" w:rsidRPr="00A00CA1">
        <w:t>i</w:t>
      </w:r>
      <w:r w:rsidR="00221C09" w:rsidRPr="00A00CA1">
        <w:t xml:space="preserve"> nevronsk</w:t>
      </w:r>
      <w:r w:rsidR="007922FF" w:rsidRPr="00A00CA1">
        <w:t xml:space="preserve">e </w:t>
      </w:r>
      <w:r w:rsidR="00221C09" w:rsidRPr="00A00CA1">
        <w:t>mre</w:t>
      </w:r>
      <w:r w:rsidR="007922FF" w:rsidRPr="00A00CA1">
        <w:t>že</w:t>
      </w:r>
      <w:r w:rsidR="00221C09" w:rsidRPr="00A00CA1">
        <w:t xml:space="preserve"> </w:t>
      </w:r>
      <w:r w:rsidR="00302AD1" w:rsidRPr="00A00CA1">
        <w:t xml:space="preserve">za ocenjevanje 3D telesne drže </w:t>
      </w:r>
      <w:r w:rsidR="00221C09" w:rsidRPr="00A00CA1">
        <w:t>BlazePose</w:t>
      </w:r>
      <w:r w:rsidR="00842EF9" w:rsidRPr="00A00CA1">
        <w:t xml:space="preserve"> GHUM (Generative 3D Human Shape)</w:t>
      </w:r>
      <w:r w:rsidR="00152AE9" w:rsidRPr="00A00CA1">
        <w:t xml:space="preserve"> </w:t>
      </w:r>
      <w:sdt>
        <w:sdtPr>
          <w:id w:val="-1811541409"/>
          <w:citation/>
        </w:sdtPr>
        <w:sdtContent>
          <w:r w:rsidR="00152AE9" w:rsidRPr="00A00CA1">
            <w:fldChar w:fldCharType="begin"/>
          </w:r>
          <w:r w:rsidR="00152AE9" w:rsidRPr="00A00CA1">
            <w:instrText xml:space="preserve"> CITATION XuH20 \l 2057 </w:instrText>
          </w:r>
          <w:r w:rsidR="00152AE9" w:rsidRPr="00A00CA1">
            <w:fldChar w:fldCharType="separate"/>
          </w:r>
          <w:r w:rsidR="00245FDC" w:rsidRPr="00A00CA1">
            <w:t>[2]</w:t>
          </w:r>
          <w:r w:rsidR="00152AE9" w:rsidRPr="00A00CA1">
            <w:fldChar w:fldCharType="end"/>
          </w:r>
        </w:sdtContent>
      </w:sdt>
      <w:r w:rsidR="00221C09" w:rsidRPr="00A00CA1">
        <w:t xml:space="preserve">, ki je podrobneje opisana v nadaljevanju. </w:t>
      </w:r>
      <w:r w:rsidR="00AA6127" w:rsidRPr="00A00CA1">
        <w:t xml:space="preserve"> </w:t>
      </w:r>
      <w:r w:rsidR="00967A48" w:rsidRPr="00A00CA1">
        <w:t>Zaznava deluje tako na posameznih slikah kot tudi na video zaporedju oziroma živemu video toku kamere. Rezultat modela je 33 sklepnih točk na telesu</w:t>
      </w:r>
      <w:r w:rsidR="0026339F" w:rsidRPr="00A00CA1">
        <w:t xml:space="preserve">, model pa je sposoben </w:t>
      </w:r>
      <w:r w:rsidR="00DE4D4A" w:rsidRPr="00A00CA1">
        <w:t xml:space="preserve">sklepne točke telesa zaznavati tako na enem kot na </w:t>
      </w:r>
      <w:r w:rsidR="00F16831" w:rsidRPr="00A00CA1">
        <w:t>mnogih</w:t>
      </w:r>
      <w:r w:rsidR="00DE4D4A" w:rsidRPr="00A00CA1">
        <w:t xml:space="preserve"> telesih hkrati.</w:t>
      </w:r>
    </w:p>
    <w:p w14:paraId="115931F2" w14:textId="77777777" w:rsidR="00A3009C" w:rsidRPr="00A00CA1" w:rsidRDefault="00A3009C" w:rsidP="00A3009C">
      <w:pPr>
        <w:pStyle w:val="Images"/>
      </w:pPr>
      <w:r w:rsidRPr="00A00CA1">
        <w:rPr>
          <w:noProof/>
        </w:rPr>
        <w:lastRenderedPageBreak/>
        <w:drawing>
          <wp:inline distT="0" distB="0" distL="0" distR="0" wp14:anchorId="3462EF08" wp14:editId="4C70FD7C">
            <wp:extent cx="4308626" cy="5103628"/>
            <wp:effectExtent l="0" t="0" r="0" b="1905"/>
            <wp:docPr id="1895924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0353" cy="5105674"/>
                    </a:xfrm>
                    <a:prstGeom prst="rect">
                      <a:avLst/>
                    </a:prstGeom>
                    <a:noFill/>
                    <a:ln>
                      <a:noFill/>
                    </a:ln>
                  </pic:spPr>
                </pic:pic>
              </a:graphicData>
            </a:graphic>
          </wp:inline>
        </w:drawing>
      </w:r>
    </w:p>
    <w:p w14:paraId="05AC7827" w14:textId="349AD8DB" w:rsidR="00A3009C" w:rsidRPr="00A00CA1" w:rsidRDefault="00A3009C" w:rsidP="00A3009C">
      <w:pPr>
        <w:pStyle w:val="Caption"/>
      </w:pPr>
      <w:bookmarkStart w:id="20" w:name="_Toc230973923"/>
      <w:r w:rsidRPr="00A00CA1">
        <w:t xml:space="preserve">Slika </w:t>
      </w:r>
      <w:fldSimple w:instr=" STYLEREF 1 \s ">
        <w:r w:rsidR="00505060" w:rsidRPr="00A00CA1">
          <w:t>2</w:t>
        </w:r>
      </w:fldSimple>
      <w:r w:rsidR="007609AF" w:rsidRPr="00A00CA1">
        <w:t>.</w:t>
      </w:r>
      <w:fldSimple w:instr=" SEQ Slika \* ARABIC \s 1 ">
        <w:r w:rsidR="00505060" w:rsidRPr="00A00CA1">
          <w:t>1</w:t>
        </w:r>
      </w:fldSimple>
      <w:r w:rsidRPr="00A00CA1">
        <w:t xml:space="preserve">: </w:t>
      </w:r>
      <w:bookmarkStart w:id="21" w:name="_Ref224994256"/>
      <w:r w:rsidRPr="00A00CA1">
        <w:t>Shema sklepnih točk modela MediaPipe Pose Landmarker (33 točk)</w:t>
      </w:r>
      <w:bookmarkEnd w:id="20"/>
      <w:bookmarkEnd w:id="21"/>
    </w:p>
    <w:p w14:paraId="6CF55DCA" w14:textId="77777777" w:rsidR="00084F2A" w:rsidRPr="00A00CA1" w:rsidRDefault="00084F2A" w:rsidP="003513E2"/>
    <w:p w14:paraId="40BFA453" w14:textId="02A2FF90" w:rsidR="003513E2" w:rsidRPr="00A00CA1" w:rsidRDefault="003513E2" w:rsidP="003513E2">
      <w:r w:rsidRPr="00A00CA1">
        <w:t xml:space="preserve">Vsaka sklepna točka je opisana v normaliziranih koordinatah slike ter dodatno tudi v 3D koordinatah sveta. Koordinate so </w:t>
      </w:r>
      <w:r w:rsidR="00084F2A" w:rsidRPr="00A00CA1">
        <w:t>podane v metrih, pri čemer so vrednosti relativne glede na izhodiščno točko, določeno kot sredina med obema kolkoma.</w:t>
      </w:r>
      <w:r w:rsidR="00E7364D" w:rsidRPr="00A00CA1">
        <w:t xml:space="preserve"> Vsaka sklepna točka vsebuje</w:t>
      </w:r>
      <w:r w:rsidR="006348D5" w:rsidRPr="00A00CA1">
        <w:t xml:space="preserve"> tudi </w:t>
      </w:r>
      <w:r w:rsidR="00E7364D" w:rsidRPr="00A00CA1">
        <w:t>numeričn</w:t>
      </w:r>
      <w:r w:rsidR="00633A91" w:rsidRPr="00A00CA1">
        <w:t>i</w:t>
      </w:r>
      <w:r w:rsidR="00E7364D" w:rsidRPr="00A00CA1">
        <w:t xml:space="preserve"> </w:t>
      </w:r>
      <w:r w:rsidR="006348D5" w:rsidRPr="00A00CA1">
        <w:t>ocen</w:t>
      </w:r>
      <w:r w:rsidR="00633A91" w:rsidRPr="00A00CA1">
        <w:t>i</w:t>
      </w:r>
      <w:r w:rsidR="006348D5" w:rsidRPr="00A00CA1">
        <w:t xml:space="preserve"> njene vidljivosti</w:t>
      </w:r>
      <w:r w:rsidR="00633A91" w:rsidRPr="00A00CA1">
        <w:t xml:space="preserve"> in prisotnosti</w:t>
      </w:r>
      <w:r w:rsidR="006348D5" w:rsidRPr="00A00CA1">
        <w:t>.</w:t>
      </w:r>
      <w:r w:rsidR="00E7364D" w:rsidRPr="00A00CA1">
        <w:t xml:space="preserve"> </w:t>
      </w:r>
      <w:r w:rsidR="005D2F81" w:rsidRPr="00A00CA1">
        <w:t>V</w:t>
      </w:r>
      <w:r w:rsidR="00E7364D" w:rsidRPr="00A00CA1">
        <w:t xml:space="preserve">rednost </w:t>
      </w:r>
      <w:r w:rsidR="005D2F81" w:rsidRPr="00A00CA1">
        <w:t xml:space="preserve">vidljivosti </w:t>
      </w:r>
      <w:r w:rsidR="00E7364D" w:rsidRPr="00A00CA1">
        <w:t xml:space="preserve">je </w:t>
      </w:r>
      <w:r w:rsidR="006348D5" w:rsidRPr="00A00CA1">
        <w:t xml:space="preserve">v intervalu od </w:t>
      </w:r>
      <w:r w:rsidR="00E7364D" w:rsidRPr="00A00CA1">
        <w:t xml:space="preserve">0 </w:t>
      </w:r>
      <w:r w:rsidR="006348D5" w:rsidRPr="00A00CA1">
        <w:t>do</w:t>
      </w:r>
      <w:r w:rsidR="00E7364D" w:rsidRPr="00A00CA1">
        <w:t xml:space="preserve"> 1, kjer 0 pomeni, da sklepna točka </w:t>
      </w:r>
      <w:r w:rsidR="00A63354" w:rsidRPr="00A00CA1">
        <w:t xml:space="preserve">po oceni modela ni vidna oziroma </w:t>
      </w:r>
      <w:r w:rsidR="00353099" w:rsidRPr="00A00CA1">
        <w:t>je zakrita</w:t>
      </w:r>
      <w:r w:rsidR="00E7364D" w:rsidRPr="00A00CA1">
        <w:t xml:space="preserve">, </w:t>
      </w:r>
      <w:r w:rsidR="00A63354" w:rsidRPr="00A00CA1">
        <w:t xml:space="preserve">vrednost </w:t>
      </w:r>
      <w:r w:rsidR="00E7364D" w:rsidRPr="00A00CA1">
        <w:t xml:space="preserve">1 </w:t>
      </w:r>
      <w:r w:rsidR="00A63354" w:rsidRPr="00A00CA1">
        <w:t>pa označuje</w:t>
      </w:r>
      <w:r w:rsidR="006F476C" w:rsidRPr="00A00CA1">
        <w:t xml:space="preserve"> visoko </w:t>
      </w:r>
      <w:r w:rsidR="004B54E8" w:rsidRPr="00A00CA1">
        <w:t xml:space="preserve">oceno </w:t>
      </w:r>
      <w:r w:rsidR="006F476C" w:rsidRPr="00A00CA1">
        <w:t xml:space="preserve">modela, da je sklepna točka v kadru prisotna in </w:t>
      </w:r>
      <w:r w:rsidR="00D528F4" w:rsidRPr="00A00CA1">
        <w:t>ni zakrita</w:t>
      </w:r>
      <w:r w:rsidR="006F476C" w:rsidRPr="00A00CA1">
        <w:t>.</w:t>
      </w:r>
      <w:r w:rsidR="00D528F4" w:rsidRPr="00A00CA1">
        <w:t xml:space="preserve"> </w:t>
      </w:r>
      <w:r w:rsidR="00861A3B" w:rsidRPr="00A00CA1">
        <w:t>Ocena v</w:t>
      </w:r>
      <w:r w:rsidR="008C013E" w:rsidRPr="00A00CA1">
        <w:t>rednost</w:t>
      </w:r>
      <w:r w:rsidR="00861A3B" w:rsidRPr="00A00CA1">
        <w:t>i</w:t>
      </w:r>
      <w:r w:rsidR="008C013E" w:rsidRPr="00A00CA1">
        <w:t xml:space="preserve"> prisotnosti </w:t>
      </w:r>
      <w:r w:rsidR="00861A3B" w:rsidRPr="00A00CA1">
        <w:t xml:space="preserve">sklepne točke </w:t>
      </w:r>
      <w:r w:rsidR="008C013E" w:rsidRPr="00A00CA1">
        <w:t>je manj stroga</w:t>
      </w:r>
      <w:r w:rsidR="00861A3B" w:rsidRPr="00A00CA1">
        <w:t>, saj predstavlja verjetnost, da je sklepna točka znotraj kadra, ne glede na to, ali je delno zakrita.</w:t>
      </w:r>
    </w:p>
    <w:p w14:paraId="4C543C1E" w14:textId="33445B1E" w:rsidR="0020795F" w:rsidRPr="00A00CA1" w:rsidRDefault="006D2065" w:rsidP="0020795F">
      <w:r w:rsidRPr="00A00CA1">
        <w:lastRenderedPageBreak/>
        <w:t>Pose Landmarker je v okolju brskalnika na voljo preko knjižnice npm “@mediapipe/tasks-vision“, ki je primerna za integracijo v Next.js</w:t>
      </w:r>
      <w:r w:rsidR="00857381" w:rsidRPr="00A00CA1">
        <w:t>.</w:t>
      </w:r>
      <w:r w:rsidR="0060441C" w:rsidRPr="00A00CA1">
        <w:t xml:space="preserve"> </w:t>
      </w:r>
      <w:r w:rsidR="0020795F" w:rsidRPr="00A00CA1">
        <w:t>Na voljo so 3 različice modela: Lite</w:t>
      </w:r>
      <w:r w:rsidR="00885DE7" w:rsidRPr="00A00CA1">
        <w:t xml:space="preserve"> (vleikost 3MB)</w:t>
      </w:r>
      <w:r w:rsidR="0020795F" w:rsidRPr="00A00CA1">
        <w:t>, Full</w:t>
      </w:r>
      <w:r w:rsidR="00885DE7" w:rsidRPr="00A00CA1">
        <w:t xml:space="preserve"> (velikost 6MB)</w:t>
      </w:r>
      <w:r w:rsidR="0020795F" w:rsidRPr="00A00CA1">
        <w:t xml:space="preserve"> in Heavy</w:t>
      </w:r>
      <w:r w:rsidR="00885DE7" w:rsidRPr="00A00CA1">
        <w:t xml:space="preserve"> (velikost 26MB)</w:t>
      </w:r>
      <w:r w:rsidR="0020795F" w:rsidRPr="00A00CA1">
        <w:t xml:space="preserve">. </w:t>
      </w:r>
      <w:r w:rsidR="00B44657" w:rsidRPr="00A00CA1">
        <w:t xml:space="preserve">Lite model je “najlažji“ in </w:t>
      </w:r>
      <w:r w:rsidR="009A4504" w:rsidRPr="00A00CA1">
        <w:t>je namenjen za delovanje na strojno najslabših robnih napravah</w:t>
      </w:r>
      <w:r w:rsidR="00B44657" w:rsidRPr="00A00CA1">
        <w:t xml:space="preserve">, vendar je kvaliteta </w:t>
      </w:r>
      <w:r w:rsidR="003E47F8" w:rsidRPr="00A00CA1">
        <w:t>zaznave</w:t>
      </w:r>
      <w:r w:rsidR="00B44657" w:rsidRPr="00A00CA1">
        <w:t xml:space="preserve"> sklepnih točk slabša od ostalih dveh različic. Različica Full </w:t>
      </w:r>
      <w:r w:rsidR="001B0597" w:rsidRPr="00A00CA1">
        <w:t xml:space="preserve">je po hitrosti delovanja kot tudi po kakovosti </w:t>
      </w:r>
      <w:r w:rsidR="00D8396D" w:rsidRPr="00A00CA1">
        <w:t>zaznave</w:t>
      </w:r>
      <w:r w:rsidR="001B0597" w:rsidRPr="00A00CA1">
        <w:t xml:space="preserve"> sklepnih točk zlata sredina med Lite in Heavy različico. </w:t>
      </w:r>
      <w:r w:rsidR="009A4504" w:rsidRPr="00A00CA1">
        <w:t xml:space="preserve">Heavy različica </w:t>
      </w:r>
      <w:r w:rsidR="00FE2FCC" w:rsidRPr="00A00CA1">
        <w:t xml:space="preserve">je namenjena za modernejše robne naprave, kajti na strojno slabših napravah je detekcija </w:t>
      </w:r>
      <w:r w:rsidR="00F82B81" w:rsidRPr="00A00CA1">
        <w:t xml:space="preserve">z omenjeno različico </w:t>
      </w:r>
      <w:r w:rsidR="00FE2FCC" w:rsidRPr="00A00CA1">
        <w:t xml:space="preserve">zelo </w:t>
      </w:r>
      <w:r w:rsidR="00E46DD6" w:rsidRPr="00A00CA1">
        <w:t xml:space="preserve">počasna. </w:t>
      </w:r>
      <w:r w:rsidR="003E47F8" w:rsidRPr="00A00CA1">
        <w:t>Nudi pa najkvalitetnejšo zaznavo sklepnih</w:t>
      </w:r>
      <w:r w:rsidR="000446CE" w:rsidRPr="00A00CA1">
        <w:t xml:space="preserve"> točk.</w:t>
      </w:r>
    </w:p>
    <w:p w14:paraId="5C20496D" w14:textId="77777777" w:rsidR="005E0D59" w:rsidRPr="00A00CA1" w:rsidRDefault="005E0D59" w:rsidP="0020795F"/>
    <w:p w14:paraId="6F70D602" w14:textId="5992E33F" w:rsidR="005E0D59" w:rsidRPr="00A00CA1" w:rsidRDefault="005E0D59" w:rsidP="0020795F">
      <w:r w:rsidRPr="00A00CA1">
        <w:t>Posebnost rešitve je ta, da je sestavljena iz paketa modelov. Prvi zazna prisotnost teles, imenovan tudi detektor, drugi pa izvede določitev sklepnih točk. Detektor uporablja vhodno obliko velikosti 224x224x3, model za določitev sklepnih točk na telesu pa 256x256x3</w:t>
      </w:r>
      <w:r w:rsidR="00A85866" w:rsidRPr="00A00CA1">
        <w:t>. Pri vseh treh različicah</w:t>
      </w:r>
      <w:r w:rsidR="008527CC" w:rsidRPr="00A00CA1">
        <w:t xml:space="preserve"> (Lite, Full in Heavy) </w:t>
      </w:r>
      <w:r w:rsidR="004036BE" w:rsidRPr="00A00CA1">
        <w:t>so vhodne oblike enake.</w:t>
      </w:r>
    </w:p>
    <w:p w14:paraId="04132BD2" w14:textId="77777777" w:rsidR="00AE3F66" w:rsidRPr="00A00CA1" w:rsidRDefault="00AE3F66" w:rsidP="0020795F"/>
    <w:p w14:paraId="79187F37" w14:textId="09FFB8B7" w:rsidR="00AE3F66" w:rsidRPr="00A00CA1" w:rsidRDefault="005D5445" w:rsidP="0020795F">
      <w:r w:rsidRPr="00A00CA1">
        <w:t xml:space="preserve">Model </w:t>
      </w:r>
      <w:r w:rsidR="00185BEB" w:rsidRPr="00A00CA1">
        <w:t xml:space="preserve">poleg sklepnih točk izračuni </w:t>
      </w:r>
      <w:r w:rsidRPr="00A00CA1">
        <w:t xml:space="preserve">tudi določene numerične vrednosti zaupanja, ki </w:t>
      </w:r>
      <w:r w:rsidR="00A20784" w:rsidRPr="00A00CA1">
        <w:t xml:space="preserve">podajo </w:t>
      </w:r>
      <w:r w:rsidRPr="00A00CA1">
        <w:t xml:space="preserve">informacijo o kakovosti zaznave </w:t>
      </w:r>
      <w:r w:rsidR="00677A81" w:rsidRPr="00A00CA1">
        <w:t>telesne drže</w:t>
      </w:r>
      <w:r w:rsidR="00A32614" w:rsidRPr="00A00CA1">
        <w:t xml:space="preserve"> v fazi detekcije in sledenja. Vrednosti so podane v intervalu od 0 do 1, in sicer:</w:t>
      </w:r>
    </w:p>
    <w:p w14:paraId="2771465D" w14:textId="1AEE3EAD" w:rsidR="00934883" w:rsidRPr="00A00CA1" w:rsidRDefault="00C966F7">
      <w:pPr>
        <w:pStyle w:val="ListParagraph"/>
        <w:numPr>
          <w:ilvl w:val="0"/>
          <w:numId w:val="11"/>
        </w:numPr>
      </w:pPr>
      <w:r>
        <w:t>o</w:t>
      </w:r>
      <w:r w:rsidR="00A32614" w:rsidRPr="00A00CA1">
        <w:t>cena zaupanja</w:t>
      </w:r>
      <w:r w:rsidR="00934883" w:rsidRPr="00A00CA1">
        <w:t xml:space="preserve">, da </w:t>
      </w:r>
      <w:r w:rsidR="004A4D30" w:rsidRPr="00A00CA1">
        <w:t xml:space="preserve">je </w:t>
      </w:r>
      <w:r w:rsidR="001469E7" w:rsidRPr="00A00CA1">
        <w:t xml:space="preserve">poza </w:t>
      </w:r>
      <w:r w:rsidR="00A32614" w:rsidRPr="00A00CA1">
        <w:t xml:space="preserve">uspešno </w:t>
      </w:r>
      <w:r w:rsidR="004A4D30" w:rsidRPr="00A00CA1">
        <w:t>zaznana</w:t>
      </w:r>
      <w:r w:rsidR="008E17A5">
        <w:t>,</w:t>
      </w:r>
    </w:p>
    <w:p w14:paraId="24F3BFD1" w14:textId="2BC99709" w:rsidR="001469E7" w:rsidRPr="00A00CA1" w:rsidRDefault="008E17A5">
      <w:pPr>
        <w:pStyle w:val="ListParagraph"/>
        <w:numPr>
          <w:ilvl w:val="0"/>
          <w:numId w:val="11"/>
        </w:numPr>
      </w:pPr>
      <w:r>
        <w:t>o</w:t>
      </w:r>
      <w:r w:rsidR="00A32614" w:rsidRPr="00A00CA1">
        <w:t xml:space="preserve">cena </w:t>
      </w:r>
      <w:r w:rsidR="001469E7" w:rsidRPr="00A00CA1">
        <w:t xml:space="preserve">zaupanja, da je </w:t>
      </w:r>
      <w:r w:rsidR="007176CA" w:rsidRPr="00A00CA1">
        <w:t xml:space="preserve">poza v </w:t>
      </w:r>
      <w:r w:rsidR="0040306E" w:rsidRPr="00A00CA1">
        <w:t xml:space="preserve">vhodnem </w:t>
      </w:r>
      <w:r w:rsidR="007176CA" w:rsidRPr="00A00CA1">
        <w:t>kadru prisotna</w:t>
      </w:r>
      <w:r>
        <w:t>,</w:t>
      </w:r>
    </w:p>
    <w:p w14:paraId="309AAD55" w14:textId="7B229E62" w:rsidR="001F4001" w:rsidRPr="00A00CA1" w:rsidRDefault="008E17A5">
      <w:pPr>
        <w:pStyle w:val="ListParagraph"/>
        <w:numPr>
          <w:ilvl w:val="0"/>
          <w:numId w:val="11"/>
        </w:numPr>
      </w:pPr>
      <w:r>
        <w:t>o</w:t>
      </w:r>
      <w:r w:rsidR="00A32614" w:rsidRPr="00A00CA1">
        <w:t>cena</w:t>
      </w:r>
      <w:r w:rsidR="001F4001" w:rsidRPr="00A00CA1">
        <w:t xml:space="preserve"> zaupanja, da </w:t>
      </w:r>
      <w:r w:rsidR="00A32614" w:rsidRPr="00A00CA1">
        <w:t xml:space="preserve">je </w:t>
      </w:r>
      <w:r w:rsidR="001F4001" w:rsidRPr="00A00CA1">
        <w:t>sledenje poze med zaporednimi okvirji uspešno</w:t>
      </w:r>
    </w:p>
    <w:p w14:paraId="67458933" w14:textId="77777777" w:rsidR="0020795F" w:rsidRPr="00A00CA1" w:rsidRDefault="0020795F" w:rsidP="0020795F"/>
    <w:p w14:paraId="7410A06C" w14:textId="56932D81" w:rsidR="0060441C" w:rsidRPr="00A00CA1" w:rsidRDefault="0060441C" w:rsidP="0020795F">
      <w:r w:rsidRPr="00A00CA1">
        <w:t>Inicializacija modela poteka preko konfiguracije, kjer je možno nastaviti slednje:</w:t>
      </w:r>
    </w:p>
    <w:p w14:paraId="7C1ACBC1" w14:textId="5B98C8C1" w:rsidR="0026339F" w:rsidRPr="00A00CA1" w:rsidRDefault="00C966F7">
      <w:pPr>
        <w:pStyle w:val="ListParagraph"/>
        <w:numPr>
          <w:ilvl w:val="0"/>
          <w:numId w:val="10"/>
        </w:numPr>
      </w:pPr>
      <w:r>
        <w:t>r</w:t>
      </w:r>
      <w:r w:rsidR="0026339F" w:rsidRPr="00A00CA1">
        <w:t>azličica modela (Lite, Full ali Heavy)</w:t>
      </w:r>
      <w:r w:rsidR="00C0528B">
        <w:t>,</w:t>
      </w:r>
    </w:p>
    <w:p w14:paraId="4E10F772" w14:textId="5E80CD7D" w:rsidR="0026339F" w:rsidRPr="00A00CA1" w:rsidRDefault="00C0528B">
      <w:pPr>
        <w:pStyle w:val="ListParagraph"/>
        <w:numPr>
          <w:ilvl w:val="0"/>
          <w:numId w:val="10"/>
        </w:numPr>
      </w:pPr>
      <w:r>
        <w:t>n</w:t>
      </w:r>
      <w:r w:rsidR="0026339F" w:rsidRPr="00A00CA1">
        <w:t>ačin delovanja (slika ali video tok)</w:t>
      </w:r>
      <w:r>
        <w:t>,</w:t>
      </w:r>
    </w:p>
    <w:p w14:paraId="7AEAC4C9" w14:textId="678B6C5A" w:rsidR="0026339F" w:rsidRPr="00A00CA1" w:rsidRDefault="00C0528B">
      <w:pPr>
        <w:pStyle w:val="ListParagraph"/>
        <w:numPr>
          <w:ilvl w:val="0"/>
          <w:numId w:val="10"/>
        </w:numPr>
      </w:pPr>
      <w:r>
        <w:t>š</w:t>
      </w:r>
      <w:r w:rsidR="0026339F" w:rsidRPr="00A00CA1">
        <w:t xml:space="preserve">tevilo </w:t>
      </w:r>
      <w:r w:rsidR="00537ED7" w:rsidRPr="00A00CA1">
        <w:t>teles, ki jih naj model zaznava</w:t>
      </w:r>
      <w:r>
        <w:t>,</w:t>
      </w:r>
    </w:p>
    <w:p w14:paraId="0DC8F1C0" w14:textId="31560222" w:rsidR="006A5D34" w:rsidRPr="00A00CA1" w:rsidRDefault="00C0528B">
      <w:pPr>
        <w:pStyle w:val="ListParagraph"/>
        <w:numPr>
          <w:ilvl w:val="0"/>
          <w:numId w:val="10"/>
        </w:numPr>
      </w:pPr>
      <w:r>
        <w:t>s</w:t>
      </w:r>
      <w:r w:rsidR="00AE3F66" w:rsidRPr="00A00CA1">
        <w:t xml:space="preserve">podnji prag </w:t>
      </w:r>
      <w:r w:rsidR="008359C3" w:rsidRPr="00A00CA1">
        <w:t xml:space="preserve">ocene </w:t>
      </w:r>
      <w:r w:rsidR="00AE3F66" w:rsidRPr="00A00CA1">
        <w:t xml:space="preserve">zaupanja, da je </w:t>
      </w:r>
      <w:r w:rsidR="001469E7" w:rsidRPr="00A00CA1">
        <w:t xml:space="preserve">poza </w:t>
      </w:r>
      <w:r w:rsidR="00AE3F66" w:rsidRPr="00A00CA1">
        <w:t>kvalitetno zaznana</w:t>
      </w:r>
      <w:r>
        <w:t>,</w:t>
      </w:r>
    </w:p>
    <w:p w14:paraId="5553C530" w14:textId="530B368B" w:rsidR="00AE3F66" w:rsidRPr="00A00CA1" w:rsidRDefault="00C0528B">
      <w:pPr>
        <w:pStyle w:val="ListParagraph"/>
        <w:numPr>
          <w:ilvl w:val="0"/>
          <w:numId w:val="10"/>
        </w:numPr>
      </w:pPr>
      <w:r>
        <w:t>s</w:t>
      </w:r>
      <w:r w:rsidR="00AE3F66" w:rsidRPr="00A00CA1">
        <w:t xml:space="preserve">podnji prag </w:t>
      </w:r>
      <w:r w:rsidR="008359C3" w:rsidRPr="00A00CA1">
        <w:t xml:space="preserve">ocene </w:t>
      </w:r>
      <w:r w:rsidR="00AE3F66" w:rsidRPr="00A00CA1">
        <w:t xml:space="preserve">zaupanja, da je </w:t>
      </w:r>
      <w:r w:rsidR="001469E7" w:rsidRPr="00A00CA1">
        <w:t xml:space="preserve">poza </w:t>
      </w:r>
      <w:r w:rsidR="00955061" w:rsidRPr="00A00CA1">
        <w:t>v</w:t>
      </w:r>
      <w:r w:rsidR="00AE3F66" w:rsidRPr="00A00CA1">
        <w:t xml:space="preserve"> </w:t>
      </w:r>
      <w:r w:rsidR="00AD0691" w:rsidRPr="00A00CA1">
        <w:t>vhodnem kadru</w:t>
      </w:r>
      <w:r w:rsidR="00AE3F66" w:rsidRPr="00A00CA1">
        <w:t xml:space="preserve"> prisotna</w:t>
      </w:r>
      <w:r>
        <w:t>,</w:t>
      </w:r>
    </w:p>
    <w:p w14:paraId="04B54F16" w14:textId="4C8022A3" w:rsidR="004F6E52" w:rsidRPr="00A00CA1" w:rsidRDefault="00C0528B">
      <w:pPr>
        <w:pStyle w:val="ListParagraph"/>
        <w:numPr>
          <w:ilvl w:val="0"/>
          <w:numId w:val="10"/>
        </w:numPr>
      </w:pPr>
      <w:r>
        <w:t>s</w:t>
      </w:r>
      <w:r w:rsidR="00CB60D3" w:rsidRPr="00A00CA1">
        <w:t xml:space="preserve">podnji prag </w:t>
      </w:r>
      <w:r w:rsidR="008359C3" w:rsidRPr="00A00CA1">
        <w:t xml:space="preserve">ocene </w:t>
      </w:r>
      <w:r w:rsidR="00CB60D3" w:rsidRPr="00A00CA1">
        <w:t xml:space="preserve">zaupanja, </w:t>
      </w:r>
      <w:r w:rsidR="006B5ACD" w:rsidRPr="00A00CA1">
        <w:t xml:space="preserve">da je sledenje poze med zaporednimi okvirji </w:t>
      </w:r>
      <w:r w:rsidR="00876434" w:rsidRPr="00A00CA1">
        <w:t xml:space="preserve">ocenjeno </w:t>
      </w:r>
      <w:r w:rsidR="00714375" w:rsidRPr="00A00CA1">
        <w:t xml:space="preserve">za </w:t>
      </w:r>
      <w:r w:rsidR="006B5ACD" w:rsidRPr="00A00CA1">
        <w:t>uspešn</w:t>
      </w:r>
      <w:r w:rsidR="004F6E52" w:rsidRPr="00A00CA1">
        <w:t>o</w:t>
      </w:r>
      <w:r>
        <w:t>.</w:t>
      </w:r>
    </w:p>
    <w:p w14:paraId="79C20D34" w14:textId="77777777" w:rsidR="00C75A94" w:rsidRPr="00A00CA1" w:rsidRDefault="00C75A94" w:rsidP="00C75A94"/>
    <w:p w14:paraId="7DE16D4E" w14:textId="16421A61" w:rsidR="00C75A94" w:rsidRPr="00A00CA1" w:rsidRDefault="00BC6EF8" w:rsidP="00C75A94">
      <w:pPr>
        <w:pStyle w:val="Heading3"/>
      </w:pPr>
      <w:bookmarkStart w:id="22" w:name="_Toc230973865"/>
      <w:r w:rsidRPr="00A00CA1">
        <w:lastRenderedPageBreak/>
        <w:t>YOLO</w:t>
      </w:r>
      <w:r w:rsidR="00C75A94" w:rsidRPr="00A00CA1">
        <w:t>11</w:t>
      </w:r>
      <w:r w:rsidRPr="00A00CA1">
        <w:t>-</w:t>
      </w:r>
      <w:r w:rsidR="00C75A94" w:rsidRPr="00A00CA1">
        <w:t>pose</w:t>
      </w:r>
      <w:r w:rsidRPr="00A00CA1">
        <w:t xml:space="preserve"> </w:t>
      </w:r>
      <w:r w:rsidR="002D174C" w:rsidRPr="00A00CA1">
        <w:t xml:space="preserve">- </w:t>
      </w:r>
      <w:r w:rsidRPr="00A00CA1">
        <w:t>Ultralytics</w:t>
      </w:r>
      <w:bookmarkEnd w:id="22"/>
    </w:p>
    <w:p w14:paraId="28BF0BC5" w14:textId="139D6AF8" w:rsidR="00BC6EF8" w:rsidRPr="00A00CA1" w:rsidRDefault="00BC6EF8" w:rsidP="00BC6EF8">
      <w:r w:rsidRPr="00A00CA1">
        <w:t xml:space="preserve">YOLO11-pose je različica modelov družine Ultralytics YOLO11, namenjena zaznavanju drže. Modeli YOLO11 podpirajo več rešitev na področju računalniškega vida, med njimi tudi zaznavanje sklepnih točk, pri čemer so te različice označene s pripono </w:t>
      </w:r>
      <w:r w:rsidR="00AE192D" w:rsidRPr="00A00CA1">
        <w:t>“</w:t>
      </w:r>
      <w:r w:rsidRPr="00A00CA1">
        <w:t>-pose</w:t>
      </w:r>
      <w:r w:rsidR="00AE192D" w:rsidRPr="00A00CA1">
        <w:t>“</w:t>
      </w:r>
      <w:r w:rsidRPr="00A00CA1">
        <w:t>.</w:t>
      </w:r>
      <w:r w:rsidR="00327189" w:rsidRPr="00A00CA1">
        <w:t xml:space="preserve"> Modeli delujejo za več oseb (multipose), kar pomeni, da lahko v enem vhodnem kadru hkrati zaznajo več oseb in za njih opravijo zaznavo sklepnih točk.</w:t>
      </w:r>
    </w:p>
    <w:p w14:paraId="0CA89201" w14:textId="77777777" w:rsidR="009932AF" w:rsidRPr="00A00CA1" w:rsidRDefault="009932AF" w:rsidP="00BC6EF8"/>
    <w:p w14:paraId="28918805" w14:textId="7A1BD620" w:rsidR="009932AF" w:rsidRPr="00A00CA1" w:rsidRDefault="009932AF" w:rsidP="00BC6EF8">
      <w:r w:rsidRPr="00A00CA1">
        <w:t>Pod YOLO11-pose modele spada več modelov, slednji si sledijo od najlažjega do najtežjega:</w:t>
      </w:r>
    </w:p>
    <w:p w14:paraId="29767498" w14:textId="1BF9C530" w:rsidR="009932AF" w:rsidRPr="00A00CA1" w:rsidRDefault="009932AF">
      <w:pPr>
        <w:pStyle w:val="ListParagraph"/>
        <w:numPr>
          <w:ilvl w:val="0"/>
          <w:numId w:val="12"/>
        </w:numPr>
      </w:pPr>
      <w:r w:rsidRPr="00A00CA1">
        <w:t>YOLO11n-pose</w:t>
      </w:r>
      <w:r w:rsidR="003E2E8B">
        <w:t>,</w:t>
      </w:r>
    </w:p>
    <w:p w14:paraId="680ED9DE" w14:textId="580E8652" w:rsidR="009932AF" w:rsidRPr="00A00CA1" w:rsidRDefault="009932AF">
      <w:pPr>
        <w:pStyle w:val="ListParagraph"/>
        <w:numPr>
          <w:ilvl w:val="0"/>
          <w:numId w:val="12"/>
        </w:numPr>
      </w:pPr>
      <w:r w:rsidRPr="00A00CA1">
        <w:t>YOLO11s-pose</w:t>
      </w:r>
      <w:r w:rsidR="003E2E8B">
        <w:t>,</w:t>
      </w:r>
    </w:p>
    <w:p w14:paraId="4DB0A00B" w14:textId="4043E75C" w:rsidR="009932AF" w:rsidRPr="00A00CA1" w:rsidRDefault="009932AF">
      <w:pPr>
        <w:pStyle w:val="ListParagraph"/>
        <w:numPr>
          <w:ilvl w:val="0"/>
          <w:numId w:val="12"/>
        </w:numPr>
      </w:pPr>
      <w:r w:rsidRPr="00A00CA1">
        <w:t>YOLO11m-pose</w:t>
      </w:r>
      <w:r w:rsidR="003E2E8B">
        <w:t>,</w:t>
      </w:r>
    </w:p>
    <w:p w14:paraId="5B94142F" w14:textId="080F79A9" w:rsidR="009932AF" w:rsidRPr="00A00CA1" w:rsidRDefault="009932AF">
      <w:pPr>
        <w:pStyle w:val="ListParagraph"/>
        <w:numPr>
          <w:ilvl w:val="0"/>
          <w:numId w:val="12"/>
        </w:numPr>
      </w:pPr>
      <w:r w:rsidRPr="00A00CA1">
        <w:t>YOLO11l-pose</w:t>
      </w:r>
      <w:r w:rsidR="003E2E8B">
        <w:t>,</w:t>
      </w:r>
    </w:p>
    <w:p w14:paraId="702B1D63" w14:textId="12937BC0" w:rsidR="009932AF" w:rsidRDefault="009932AF">
      <w:pPr>
        <w:pStyle w:val="ListParagraph"/>
        <w:numPr>
          <w:ilvl w:val="0"/>
          <w:numId w:val="12"/>
        </w:numPr>
      </w:pPr>
      <w:r w:rsidRPr="00A00CA1">
        <w:t>YOLO11x-pose</w:t>
      </w:r>
    </w:p>
    <w:p w14:paraId="236BF68D" w14:textId="77777777" w:rsidR="003E2E8B" w:rsidRPr="00A00CA1" w:rsidRDefault="003E2E8B" w:rsidP="003E2E8B"/>
    <w:p w14:paraId="456AF85D" w14:textId="728F890F" w:rsidR="001241D3" w:rsidRPr="00A00CA1" w:rsidRDefault="001241D3" w:rsidP="001241D3">
      <w:r w:rsidRPr="00A00CA1">
        <w:t>Pričakovana natančnost omenjenih modelov narašča s težo oz. velikostjo modela, kar pomeni, da ima YOLO11n-pose najmanjšo pričakovano natančnost, YOLO11x-pose pa največjo pričakovano natančnost.</w:t>
      </w:r>
    </w:p>
    <w:p w14:paraId="16FAA520" w14:textId="77777777" w:rsidR="005D6023" w:rsidRPr="00A00CA1" w:rsidRDefault="005D6023" w:rsidP="001241D3"/>
    <w:p w14:paraId="3AF96615" w14:textId="3A7826B0" w:rsidR="005D6023" w:rsidRPr="00A00CA1" w:rsidRDefault="005D6023" w:rsidP="001241D3">
      <w:r w:rsidRPr="00A00CA1">
        <w:t xml:space="preserve">Pose modeli Ultralytics YOLO </w:t>
      </w:r>
      <w:r w:rsidR="0034123F" w:rsidRPr="00A00CA1">
        <w:t>so privzeto učeni na podatkovni zbirki “COCO-pose“ in napovedujejo 17 sklepnih točk, ki ustrezajo standardnim COCO sklepom</w:t>
      </w:r>
      <w:r w:rsidR="007650C3" w:rsidRPr="00A00CA1">
        <w:t xml:space="preserve"> </w:t>
      </w:r>
      <w:sdt>
        <w:sdtPr>
          <w:id w:val="-26017561"/>
          <w:citation/>
        </w:sdtPr>
        <w:sdtContent>
          <w:r w:rsidR="007650C3" w:rsidRPr="00A00CA1">
            <w:fldChar w:fldCharType="begin"/>
          </w:r>
          <w:r w:rsidR="007650C3" w:rsidRPr="00A00CA1">
            <w:instrText xml:space="preserve"> CITATION Pat17 \l 2057 </w:instrText>
          </w:r>
          <w:r w:rsidR="007650C3" w:rsidRPr="00A00CA1">
            <w:fldChar w:fldCharType="separate"/>
          </w:r>
          <w:r w:rsidR="00245FDC" w:rsidRPr="00A00CA1">
            <w:t>[3]</w:t>
          </w:r>
          <w:r w:rsidR="007650C3" w:rsidRPr="00A00CA1">
            <w:fldChar w:fldCharType="end"/>
          </w:r>
        </w:sdtContent>
      </w:sdt>
      <w:r w:rsidR="00A27317" w:rsidRPr="00A00CA1">
        <w:t xml:space="preserve"> </w:t>
      </w:r>
      <w:sdt>
        <w:sdtPr>
          <w:id w:val="-2055911038"/>
          <w:citation/>
        </w:sdtPr>
        <w:sdtContent>
          <w:r w:rsidR="00275655" w:rsidRPr="00A00CA1">
            <w:fldChar w:fldCharType="begin"/>
          </w:r>
          <w:r w:rsidR="00275655" w:rsidRPr="00A00CA1">
            <w:instrText xml:space="preserve"> CITATION Lin15 \l 2057 </w:instrText>
          </w:r>
          <w:r w:rsidR="00275655" w:rsidRPr="00A00CA1">
            <w:fldChar w:fldCharType="separate"/>
          </w:r>
          <w:r w:rsidR="00245FDC" w:rsidRPr="00A00CA1">
            <w:t>[4]</w:t>
          </w:r>
          <w:r w:rsidR="00275655" w:rsidRPr="00A00CA1">
            <w:fldChar w:fldCharType="end"/>
          </w:r>
        </w:sdtContent>
      </w:sdt>
      <w:r w:rsidR="0034123F" w:rsidRPr="00A00CA1">
        <w:t>. V tem pogledu je YOLO pristop bolj minimalističen v primerjavi z ostalimi rešitvami</w:t>
      </w:r>
      <w:r w:rsidR="00E43554" w:rsidRPr="00A00CA1">
        <w:t xml:space="preserve">, ponuja pa drugačne prednosti </w:t>
      </w:r>
      <w:r w:rsidR="00246AED" w:rsidRPr="00A00CA1">
        <w:t>v primerjavi z ostalimi modeli.</w:t>
      </w:r>
    </w:p>
    <w:p w14:paraId="2237B1D9" w14:textId="77777777" w:rsidR="00EF515B" w:rsidRPr="00A00CA1" w:rsidRDefault="00EF515B" w:rsidP="001241D3"/>
    <w:p w14:paraId="4DCAEA33" w14:textId="77777777" w:rsidR="00EF515B" w:rsidRPr="00A00CA1" w:rsidRDefault="00EF515B" w:rsidP="00EF515B">
      <w:pPr>
        <w:pStyle w:val="Images"/>
      </w:pPr>
      <w:r w:rsidRPr="00A00CA1">
        <w:rPr>
          <w:noProof/>
        </w:rPr>
        <w:lastRenderedPageBreak/>
        <w:drawing>
          <wp:inline distT="0" distB="0" distL="0" distR="0" wp14:anchorId="77A76D0C" wp14:editId="6D0F5C1E">
            <wp:extent cx="5396230" cy="2526665"/>
            <wp:effectExtent l="0" t="0" r="0" b="6985"/>
            <wp:docPr id="352849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2526665"/>
                    </a:xfrm>
                    <a:prstGeom prst="rect">
                      <a:avLst/>
                    </a:prstGeom>
                    <a:noFill/>
                    <a:ln>
                      <a:noFill/>
                    </a:ln>
                  </pic:spPr>
                </pic:pic>
              </a:graphicData>
            </a:graphic>
          </wp:inline>
        </w:drawing>
      </w:r>
    </w:p>
    <w:p w14:paraId="7C878FE0" w14:textId="03C90025" w:rsidR="00EF515B" w:rsidRPr="00A00CA1" w:rsidRDefault="00EF515B" w:rsidP="00EF515B">
      <w:pPr>
        <w:pStyle w:val="Caption"/>
      </w:pPr>
      <w:bookmarkStart w:id="23" w:name="_Toc230973924"/>
      <w:r w:rsidRPr="00A00CA1">
        <w:t xml:space="preserve">Slika </w:t>
      </w:r>
      <w:fldSimple w:instr=" STYLEREF 1 \s ">
        <w:r w:rsidR="00505060" w:rsidRPr="00A00CA1">
          <w:t>2</w:t>
        </w:r>
      </w:fldSimple>
      <w:r w:rsidR="007609AF" w:rsidRPr="00A00CA1">
        <w:t>.</w:t>
      </w:r>
      <w:fldSimple w:instr=" SEQ Slika \* ARABIC \s 1 ">
        <w:r w:rsidR="00505060" w:rsidRPr="00A00CA1">
          <w:t>2</w:t>
        </w:r>
      </w:fldSimple>
      <w:r w:rsidRPr="00A00CA1">
        <w:t>: Primer COCO-pose učne množice</w:t>
      </w:r>
      <w:bookmarkEnd w:id="23"/>
    </w:p>
    <w:p w14:paraId="46684D55" w14:textId="77777777" w:rsidR="00340A6A" w:rsidRPr="00A00CA1" w:rsidRDefault="00340A6A" w:rsidP="001241D3"/>
    <w:p w14:paraId="44F5EB12" w14:textId="0446B8E6" w:rsidR="00981989" w:rsidRPr="00A00CA1" w:rsidRDefault="00981989" w:rsidP="001241D3">
      <w:r w:rsidRPr="00A00CA1">
        <w:t>Že naučeni modeli YOLO11-pose so privzeto trenirani za človeško pozo (npr. na COCO-pose učni množici). Je pa delovanje zaznave ključnih točk zasnovana dovolj splošno, da je YOLO-pose modele mogoče učiti ali nastaviti na poljubno definirane poze, kjer ključne točke ne predstavljajo nujno človeških sklepov, temveč katerikoli konsistentno označeni del objekta v učni zbirki. Ultralytics dokumentacija navaja tudi primere specializiranih učnih zbirk za živalsko pozo (npr. Tiger-Pose).</w:t>
      </w:r>
    </w:p>
    <w:p w14:paraId="0C081458" w14:textId="77777777" w:rsidR="00981989" w:rsidRPr="00A00CA1" w:rsidRDefault="00981989" w:rsidP="001241D3"/>
    <w:p w14:paraId="240D7211" w14:textId="31224D9C" w:rsidR="00EE26A8" w:rsidRPr="00A00CA1" w:rsidRDefault="00EE26A8" w:rsidP="001241D3">
      <w:r w:rsidRPr="00A00CA1">
        <w:t xml:space="preserve">Ključna posebnost YOLO-pose modelov je, da rezultat modelov ne zajema le 17 sklepnih točk, ampak vključuje tudi detekcijske informacije </w:t>
      </w:r>
      <w:r w:rsidR="00EF3368" w:rsidRPr="00A00CA1">
        <w:t>za vsako</w:t>
      </w:r>
      <w:r w:rsidRPr="00A00CA1">
        <w:t xml:space="preserve"> oseb</w:t>
      </w:r>
      <w:r w:rsidR="00EF3368" w:rsidRPr="00A00CA1">
        <w:t>o v kadru</w:t>
      </w:r>
      <w:r w:rsidRPr="00A00CA1">
        <w:t xml:space="preserve">. V splošnem izhod </w:t>
      </w:r>
      <w:r w:rsidR="009457AD" w:rsidRPr="00A00CA1">
        <w:t xml:space="preserve">za </w:t>
      </w:r>
      <w:r w:rsidR="004F6A6E" w:rsidRPr="00A00CA1">
        <w:t>vsako</w:t>
      </w:r>
      <w:r w:rsidR="009457AD" w:rsidRPr="00A00CA1">
        <w:t xml:space="preserve"> osebo </w:t>
      </w:r>
      <w:r w:rsidRPr="00A00CA1">
        <w:t>sestavljajo:</w:t>
      </w:r>
    </w:p>
    <w:p w14:paraId="1CD596A9" w14:textId="73641F6B" w:rsidR="00EE26A8" w:rsidRPr="00A00CA1" w:rsidRDefault="00662749">
      <w:pPr>
        <w:pStyle w:val="ListParagraph"/>
        <w:numPr>
          <w:ilvl w:val="0"/>
          <w:numId w:val="13"/>
        </w:numPr>
      </w:pPr>
      <w:r>
        <w:t>o</w:t>
      </w:r>
      <w:r w:rsidR="00EE26A8" w:rsidRPr="00A00CA1">
        <w:t>mejitveni pravokotnik (bounding box) osebe (v normalizirani obliki: x, y, širina, višina)</w:t>
      </w:r>
      <w:r w:rsidR="00BC1AC0">
        <w:t>,</w:t>
      </w:r>
    </w:p>
    <w:p w14:paraId="69EDE9F2" w14:textId="4076D66E" w:rsidR="00EE26A8" w:rsidRPr="00A00CA1" w:rsidRDefault="00BC1AC0">
      <w:pPr>
        <w:pStyle w:val="ListParagraph"/>
        <w:numPr>
          <w:ilvl w:val="0"/>
          <w:numId w:val="13"/>
        </w:numPr>
      </w:pPr>
      <w:r>
        <w:t>o</w:t>
      </w:r>
      <w:r w:rsidR="00EE26A8" w:rsidRPr="00A00CA1">
        <w:t>cena zaupanja detekcije</w:t>
      </w:r>
      <w:r>
        <w:t>,</w:t>
      </w:r>
    </w:p>
    <w:p w14:paraId="2E3C05B7" w14:textId="2A0D1A9F" w:rsidR="00EE26A8" w:rsidRPr="00A00CA1" w:rsidRDefault="00BC1AC0">
      <w:pPr>
        <w:pStyle w:val="ListParagraph"/>
        <w:numPr>
          <w:ilvl w:val="0"/>
          <w:numId w:val="13"/>
        </w:numPr>
      </w:pPr>
      <w:r>
        <w:t>s</w:t>
      </w:r>
      <w:r w:rsidR="00EE26A8" w:rsidRPr="00A00CA1">
        <w:t>klepne točke, kjer vsaka točka vsebuje normalizirano lokacijo in vrednost vidljivosti</w:t>
      </w:r>
      <w:r>
        <w:t>.</w:t>
      </w:r>
    </w:p>
    <w:p w14:paraId="481A07C9" w14:textId="77777777" w:rsidR="00971496" w:rsidRPr="00A00CA1" w:rsidRDefault="00971496" w:rsidP="00971496"/>
    <w:p w14:paraId="0970AC54" w14:textId="5DFD745D" w:rsidR="00971496" w:rsidRPr="00A00CA1" w:rsidRDefault="00971496" w:rsidP="00971496">
      <w:r w:rsidRPr="00A00CA1">
        <w:t xml:space="preserve">YOLO modeli pri zaznavi uporabljajo parameter “imgsz“, ki določa velikost vhodne slike, ki je kvadratno oblikovana. Večja vhodna ločljivost praviloma izboljša kakovost zaznave in natančnost sklepnih točk, vendar poveča računsko zahtevnost in s tem zmanjša hitrost delovanja. Manjša ločljivost ima obratne lastnosti (hitrejše delovanje, praviloma slabšo </w:t>
      </w:r>
      <w:r w:rsidRPr="00A00CA1">
        <w:lastRenderedPageBreak/>
        <w:t>natančnost). V okviru naloge je opravljena primerjava med dvema modeloma, en ima vhodno ločljivost velikosti 256, drug pa privzeto ločljivost velikosti 640.</w:t>
      </w:r>
    </w:p>
    <w:p w14:paraId="256587FE" w14:textId="77777777" w:rsidR="00EF3483" w:rsidRPr="00A00CA1" w:rsidRDefault="00EF3483" w:rsidP="00971496"/>
    <w:p w14:paraId="13E51FC6" w14:textId="6A5463E2" w:rsidR="00EF3483" w:rsidRPr="00A00CA1" w:rsidRDefault="00EF3483" w:rsidP="00971496">
      <w:r w:rsidRPr="00A00CA1">
        <w:t xml:space="preserve">YOLO-pose modele je mogoče izvoziti v več formatov, kar omogoča prilagoditev različnim izvajalnim okoljem. Primarno izvajalno okolje za </w:t>
      </w:r>
      <w:r w:rsidR="002B00B4" w:rsidRPr="00A00CA1">
        <w:t>uporabo</w:t>
      </w:r>
      <w:r w:rsidR="007B262D" w:rsidRPr="00A00CA1">
        <w:t xml:space="preserve"> </w:t>
      </w:r>
      <w:r w:rsidRPr="00A00CA1">
        <w:t>YOLO</w:t>
      </w:r>
      <w:r w:rsidR="00EB1E00" w:rsidRPr="00A00CA1">
        <w:t xml:space="preserve"> modelov</w:t>
      </w:r>
      <w:r w:rsidRPr="00A00CA1">
        <w:t xml:space="preserve"> je Python. Možnost izvažanja modelov v ostale formate je v kontekstu naloge </w:t>
      </w:r>
      <w:r w:rsidR="007B78B5" w:rsidRPr="00A00CA1">
        <w:t>ključna</w:t>
      </w:r>
      <w:r w:rsidRPr="00A00CA1">
        <w:t>, saj naloga temelji na izvajanju in delovanju modela v brskalniku in na robnih napravah.</w:t>
      </w:r>
    </w:p>
    <w:p w14:paraId="2B0CA502" w14:textId="77777777" w:rsidR="00F60F7D" w:rsidRPr="00A00CA1" w:rsidRDefault="00F60F7D" w:rsidP="00971496"/>
    <w:p w14:paraId="1DDF0349" w14:textId="46E23666" w:rsidR="00F60F7D" w:rsidRPr="00A00CA1" w:rsidRDefault="00F60F7D" w:rsidP="00971496">
      <w:r w:rsidRPr="00A00CA1">
        <w:t>Najučinkovitejšo izvajanje YOLO-pose modelov v okolju brskalnika omogoča knjižnica npm “@tensorflow/tfjs“. Knjižnica omogoča nalaganje modela in tudi izbiro zaledja, ki vpliva na zmogljivost in porabo virov ter je pomemben dejavnik pri optimizaciji hitrosti delovanja modelov v brskalniku.</w:t>
      </w:r>
    </w:p>
    <w:p w14:paraId="109A4999" w14:textId="77777777" w:rsidR="007B262D" w:rsidRPr="00A00CA1" w:rsidRDefault="007B262D" w:rsidP="00971496"/>
    <w:p w14:paraId="72C4DDD2" w14:textId="3BB9C076" w:rsidR="009932AF" w:rsidRPr="00A00CA1" w:rsidRDefault="007B262D" w:rsidP="00BC6EF8">
      <w:r w:rsidRPr="00A00CA1">
        <w:t xml:space="preserve">Med izbranimi modeli v nalogi je </w:t>
      </w:r>
      <w:r w:rsidR="007E072C" w:rsidRPr="00A00CA1">
        <w:t>se YOLO izkaže kot najbolj praktičen z vidika nadaljnjega razvoja, saj omogoča samostojno učenje in prilagajanje na lastne učne množice ter izvoz v različne formate za različna izvajalna okolja. Zato je bil YOLO izbran kot modle, ki je bil v nadaljevanju naloge dodatno učen. Opisani so tudi rezultati modela pred učenjem in po učenju.</w:t>
      </w:r>
    </w:p>
    <w:p w14:paraId="1CABFF3E" w14:textId="77777777" w:rsidR="008B528B" w:rsidRPr="00A00CA1" w:rsidRDefault="008B528B" w:rsidP="00BC6EF8"/>
    <w:p w14:paraId="7514EE48" w14:textId="36E7D861" w:rsidR="008B528B" w:rsidRPr="00A00CA1" w:rsidRDefault="008B528B" w:rsidP="008B528B">
      <w:pPr>
        <w:pStyle w:val="Heading3"/>
      </w:pPr>
      <w:bookmarkStart w:id="24" w:name="_Toc230973866"/>
      <w:r w:rsidRPr="00A00CA1">
        <w:t>PoseNet</w:t>
      </w:r>
      <w:r w:rsidR="00F865E4" w:rsidRPr="00A00CA1">
        <w:t xml:space="preserve"> – Tensorflow.js</w:t>
      </w:r>
      <w:r w:rsidR="007777C7" w:rsidRPr="00A00CA1">
        <w:t xml:space="preserve"> </w:t>
      </w:r>
      <w:sdt>
        <w:sdtPr>
          <w:id w:val="-1157837492"/>
          <w:citation/>
        </w:sdtPr>
        <w:sdtContent>
          <w:r w:rsidR="007777C7" w:rsidRPr="00A00CA1">
            <w:fldChar w:fldCharType="begin"/>
          </w:r>
          <w:r w:rsidR="007777C7" w:rsidRPr="00A00CA1">
            <w:instrText xml:space="preserve"> CITATION Ken16 \l 2057 </w:instrText>
          </w:r>
          <w:r w:rsidR="007777C7" w:rsidRPr="00A00CA1">
            <w:fldChar w:fldCharType="separate"/>
          </w:r>
          <w:r w:rsidR="00245FDC" w:rsidRPr="00A00CA1">
            <w:t>[5]</w:t>
          </w:r>
          <w:r w:rsidR="007777C7" w:rsidRPr="00A00CA1">
            <w:fldChar w:fldCharType="end"/>
          </w:r>
        </w:sdtContent>
      </w:sdt>
      <w:bookmarkEnd w:id="24"/>
    </w:p>
    <w:p w14:paraId="3BF057E3" w14:textId="5DF9433F" w:rsidR="008B528B" w:rsidRPr="00A00CA1" w:rsidRDefault="00F50721" w:rsidP="008B528B">
      <w:r w:rsidRPr="00A00CA1">
        <w:t>PoseNet je model namenjen zaznavanju</w:t>
      </w:r>
      <w:r w:rsidR="006934A1" w:rsidRPr="00A00CA1">
        <w:t xml:space="preserve"> telesne</w:t>
      </w:r>
      <w:r w:rsidRPr="00A00CA1">
        <w:t xml:space="preserve"> drže.  Integriran je v okolje Tensorflow.js, kar omogoča izvajanje neposredno v spletnem brskalniku.</w:t>
      </w:r>
      <w:r w:rsidR="0085127B" w:rsidRPr="00A00CA1">
        <w:t xml:space="preserve"> Namenjen je realno-časovni oceni poze na slikah in video toku, pri čemer je PoseNet v praksi pogosto uporabljen kot “lahka“ rešitev za aplikacije spletnih brskalnikov.</w:t>
      </w:r>
    </w:p>
    <w:p w14:paraId="70907ECB" w14:textId="77777777" w:rsidR="00B773E0" w:rsidRPr="00A00CA1" w:rsidRDefault="00B773E0" w:rsidP="008B528B"/>
    <w:p w14:paraId="7B5DB417" w14:textId="30B50287" w:rsidR="00B773E0" w:rsidRPr="00A00CA1" w:rsidRDefault="00B773E0" w:rsidP="008B528B">
      <w:r w:rsidRPr="00A00CA1">
        <w:t xml:space="preserve">PoseNet podpira tako zaznavo ene osebe kot tudi zaznavo več oseb hkrati. </w:t>
      </w:r>
      <w:r w:rsidR="008909B2" w:rsidRPr="00A00CA1">
        <w:t>V konfiguraciji modela je možno specificirati maksimalno število oseb, ki bi jih naj model med izvajanjem zaznal.</w:t>
      </w:r>
      <w:r w:rsidR="00946F08" w:rsidRPr="00A00CA1">
        <w:t xml:space="preserve"> V okviru te naloge je model uporabljen za zaznavo </w:t>
      </w:r>
      <w:r w:rsidR="00D62014" w:rsidRPr="00A00CA1">
        <w:t xml:space="preserve">le </w:t>
      </w:r>
      <w:r w:rsidR="00946F08" w:rsidRPr="00A00CA1">
        <w:t>ene osebe v kadru.</w:t>
      </w:r>
    </w:p>
    <w:p w14:paraId="1E5D76A8" w14:textId="77777777" w:rsidR="00357F37" w:rsidRPr="00A00CA1" w:rsidRDefault="00357F37" w:rsidP="008B528B"/>
    <w:p w14:paraId="77FE7A44" w14:textId="6716D0B3" w:rsidR="00357F37" w:rsidRPr="00A00CA1" w:rsidRDefault="00953EAD" w:rsidP="008B528B">
      <w:r w:rsidRPr="00A00CA1">
        <w:lastRenderedPageBreak/>
        <w:t>Za</w:t>
      </w:r>
      <w:r w:rsidR="00357F37" w:rsidRPr="00A00CA1">
        <w:t xml:space="preserve"> integracijo modela v okolje JavaScript je na voljo knjižnica npm “@tensorflow-models/pose-detection“, ki se izvaja s pomočjo knjižnice npm “@tensorflow/tfjs“</w:t>
      </w:r>
      <w:r w:rsidR="006F5224" w:rsidRPr="00A00CA1">
        <w:t>.</w:t>
      </w:r>
    </w:p>
    <w:p w14:paraId="60733D4E" w14:textId="77777777" w:rsidR="00B37E34" w:rsidRPr="00A00CA1" w:rsidRDefault="00B37E34" w:rsidP="008B528B"/>
    <w:p w14:paraId="6B8CF988" w14:textId="236CA1EE" w:rsidR="00B37E34" w:rsidRPr="00A00CA1" w:rsidRDefault="00B37E34" w:rsidP="008B528B">
      <w:r w:rsidRPr="00A00CA1">
        <w:t>Izhod modela predstavlja 17 sklepnih točk, ki podobno kot privzeto učeni YOLO modeli, ustrezajo obliki COCO-pose učne množice.</w:t>
      </w:r>
      <w:r w:rsidR="007C02E1" w:rsidRPr="00A00CA1">
        <w:t xml:space="preserve"> Vsaka sklepna točka vsebuje 2D koordinati (x, y), ter oceno zaupanja, ki predstavlja zanesljivost detekcije modela za izbrano sklepno točko.</w:t>
      </w:r>
    </w:p>
    <w:p w14:paraId="5A7A20E6" w14:textId="77777777" w:rsidR="007609AF" w:rsidRPr="00A00CA1" w:rsidRDefault="007E5737" w:rsidP="007609AF">
      <w:pPr>
        <w:pStyle w:val="Images"/>
      </w:pPr>
      <w:r w:rsidRPr="00A00CA1">
        <w:rPr>
          <w:noProof/>
        </w:rPr>
        <w:drawing>
          <wp:inline distT="0" distB="0" distL="0" distR="0" wp14:anchorId="3839F5BF" wp14:editId="08B3528B">
            <wp:extent cx="3733800" cy="3815944"/>
            <wp:effectExtent l="0" t="0" r="0" b="0"/>
            <wp:docPr id="384005144" name="Picture 2" descr="COCO Key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CO Keypoi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695" cy="3824012"/>
                    </a:xfrm>
                    <a:prstGeom prst="rect">
                      <a:avLst/>
                    </a:prstGeom>
                    <a:noFill/>
                    <a:ln>
                      <a:noFill/>
                    </a:ln>
                  </pic:spPr>
                </pic:pic>
              </a:graphicData>
            </a:graphic>
          </wp:inline>
        </w:drawing>
      </w:r>
    </w:p>
    <w:p w14:paraId="215BB72B" w14:textId="06B2E9CA" w:rsidR="007E5737" w:rsidRPr="00A00CA1" w:rsidRDefault="007609AF" w:rsidP="007609AF">
      <w:pPr>
        <w:pStyle w:val="Caption"/>
      </w:pPr>
      <w:bookmarkStart w:id="25" w:name="_Ref224991595"/>
      <w:bookmarkStart w:id="26" w:name="_Toc230973925"/>
      <w:r w:rsidRPr="00A00CA1">
        <w:t xml:space="preserve">Slika </w:t>
      </w:r>
      <w:fldSimple w:instr=" STYLEREF 1 \s ">
        <w:r w:rsidR="00505060" w:rsidRPr="00A00CA1">
          <w:t>2</w:t>
        </w:r>
      </w:fldSimple>
      <w:r w:rsidRPr="00A00CA1">
        <w:t>.</w:t>
      </w:r>
      <w:fldSimple w:instr=" SEQ Slika \* ARABIC \s 1 ">
        <w:r w:rsidR="00505060" w:rsidRPr="00A00CA1">
          <w:t>3</w:t>
        </w:r>
      </w:fldSimple>
      <w:r w:rsidRPr="00A00CA1">
        <w:t xml:space="preserve">: </w:t>
      </w:r>
      <w:r w:rsidR="00B50F07" w:rsidRPr="00A00CA1">
        <w:t xml:space="preserve">Shema </w:t>
      </w:r>
      <w:r w:rsidRPr="00A00CA1">
        <w:t>sklepnih točk PoseNet modela</w:t>
      </w:r>
      <w:bookmarkEnd w:id="25"/>
      <w:bookmarkEnd w:id="26"/>
    </w:p>
    <w:p w14:paraId="00CAE038" w14:textId="77777777" w:rsidR="00F66308" w:rsidRPr="00A00CA1" w:rsidRDefault="00F66308" w:rsidP="00F66308"/>
    <w:p w14:paraId="08C77DB5" w14:textId="77777777" w:rsidR="00D17943" w:rsidRPr="00A00CA1" w:rsidRDefault="00F66308" w:rsidP="00F66308">
      <w:r w:rsidRPr="00A00CA1">
        <w:t>Pose Net podpira dve osnovni arhitekturi: MobileNetV1, ResNet. Pri inicializaciji PoseNet modela je potrebno specificirati katera arhitektura se naj uporablja.</w:t>
      </w:r>
      <w:r w:rsidR="0077407A" w:rsidRPr="00A00CA1">
        <w:t xml:space="preserve"> </w:t>
      </w:r>
    </w:p>
    <w:p w14:paraId="4E3732B8" w14:textId="77777777" w:rsidR="00D17943" w:rsidRPr="00A00CA1" w:rsidRDefault="00D17943" w:rsidP="00F66308"/>
    <w:p w14:paraId="737FC251" w14:textId="1D7AEBEC" w:rsidR="00D17943" w:rsidRPr="00A00CA1" w:rsidRDefault="004A3F6B" w:rsidP="00F66308">
      <w:r w:rsidRPr="00A00CA1">
        <w:t xml:space="preserve">Arhitektura </w:t>
      </w:r>
      <w:r w:rsidR="0077407A" w:rsidRPr="00A00CA1">
        <w:t>MobileNet</w:t>
      </w:r>
      <w:r w:rsidR="00D17943" w:rsidRPr="00A00CA1">
        <w:t>V</w:t>
      </w:r>
      <w:r w:rsidR="0077407A" w:rsidRPr="00A00CA1">
        <w:t xml:space="preserve">1 je praviloma hitrejša in primernejša za šibkejše naprave, kar pomeni, da je praviloma tudi manj natančna. </w:t>
      </w:r>
      <w:r w:rsidR="00D17943" w:rsidRPr="00A00CA1">
        <w:t xml:space="preserve">MobileNetV1 je del množice konvolucijskih nevronskih mrež, namenjenih za aplikacije </w:t>
      </w:r>
      <w:r w:rsidR="00126027" w:rsidRPr="00A00CA1">
        <w:t xml:space="preserve">računalniškega vida </w:t>
      </w:r>
      <w:r w:rsidR="00D17943" w:rsidRPr="00A00CA1">
        <w:t>na robnih napravah</w:t>
      </w:r>
      <w:r w:rsidR="00870E8B" w:rsidRPr="00A00CA1">
        <w:t xml:space="preserve"> </w:t>
      </w:r>
      <w:sdt>
        <w:sdtPr>
          <w:id w:val="258180196"/>
          <w:citation/>
        </w:sdtPr>
        <w:sdtContent>
          <w:r w:rsidR="00870E8B" w:rsidRPr="00A00CA1">
            <w:fldChar w:fldCharType="begin"/>
          </w:r>
          <w:r w:rsidR="00870E8B" w:rsidRPr="00A00CA1">
            <w:instrText xml:space="preserve"> CITATION How17 \l 2057 </w:instrText>
          </w:r>
          <w:r w:rsidR="00870E8B" w:rsidRPr="00A00CA1">
            <w:fldChar w:fldCharType="separate"/>
          </w:r>
          <w:r w:rsidR="00245FDC" w:rsidRPr="00A00CA1">
            <w:t>[6]</w:t>
          </w:r>
          <w:r w:rsidR="00870E8B" w:rsidRPr="00A00CA1">
            <w:fldChar w:fldCharType="end"/>
          </w:r>
        </w:sdtContent>
      </w:sdt>
      <w:r w:rsidR="00870E8B" w:rsidRPr="00A00CA1">
        <w:t xml:space="preserve">, </w:t>
      </w:r>
      <w:r w:rsidR="00DC4B11" w:rsidRPr="00A00CA1">
        <w:t xml:space="preserve">saj so klasične CNN arhitekture pogosto pretežke za takšne platforme. </w:t>
      </w:r>
      <w:r w:rsidR="000D185D" w:rsidRPr="00A00CA1">
        <w:t xml:space="preserve">Struktura </w:t>
      </w:r>
      <w:r w:rsidR="000D185D" w:rsidRPr="00A00CA1">
        <w:lastRenderedPageBreak/>
        <w:t>arhitekture temelji na globinsko ločljivih konvolucijah, razen prvega sloja, ki je polna konvolucija</w:t>
      </w:r>
      <w:r w:rsidR="002362A7" w:rsidRPr="00A00CA1">
        <w:t>.</w:t>
      </w:r>
      <w:r w:rsidR="00B55768" w:rsidRPr="00A00CA1">
        <w:t xml:space="preserve"> MobileNet uporablja globinsko ločljive konvolucije</w:t>
      </w:r>
      <w:r w:rsidR="008E706F" w:rsidRPr="00A00CA1">
        <w:t xml:space="preserve"> velikosti 3x3</w:t>
      </w:r>
      <w:r w:rsidR="00B55768" w:rsidRPr="00A00CA1">
        <w:t xml:space="preserve">, ki opravijo 8 do 9 krat manj računskih operacij kot standardne konvolucije, pri čemer se natančnost zmanjša le v </w:t>
      </w:r>
      <w:r w:rsidR="006E6A2C" w:rsidRPr="00A00CA1">
        <w:t>majhnem</w:t>
      </w:r>
      <w:r w:rsidR="00B55768" w:rsidRPr="00A00CA1">
        <w:t xml:space="preserve"> obsegu</w:t>
      </w:r>
      <w:r w:rsidR="0067060C" w:rsidRPr="00A00CA1">
        <w:t xml:space="preserve">, kar je za </w:t>
      </w:r>
      <w:r w:rsidR="0079123E" w:rsidRPr="00A00CA1">
        <w:t>izvajanje</w:t>
      </w:r>
      <w:r w:rsidR="0067060C" w:rsidRPr="00A00CA1">
        <w:t xml:space="preserve"> na robnih napravah ključnega pomena.</w:t>
      </w:r>
      <w:r w:rsidR="007800D8" w:rsidRPr="00A00CA1">
        <w:t xml:space="preserve"> Glavna slabost globinsko ločljivih konvolucij v primerjavi s standardnimi je ta, da vhodne kanale le prefiltrira in jih ne združuje za ustvarjanje novih </w:t>
      </w:r>
      <w:r w:rsidR="009B3E02" w:rsidRPr="00A00CA1">
        <w:t>značilnosti</w:t>
      </w:r>
      <w:r w:rsidR="007800D8" w:rsidRPr="00A00CA1">
        <w:t xml:space="preserve">. Za ustvarjanje novih </w:t>
      </w:r>
      <w:r w:rsidR="007E7BB3" w:rsidRPr="00A00CA1">
        <w:t>značilnosti</w:t>
      </w:r>
      <w:r w:rsidR="007800D8" w:rsidRPr="00A00CA1">
        <w:t xml:space="preserve"> je potrebna dodatna plast, ki izračuna linearno kombinacijo izhoda globinske konvolucije </w:t>
      </w:r>
      <w:r w:rsidR="00540DF8" w:rsidRPr="00A00CA1">
        <w:t>in</w:t>
      </w:r>
      <w:r w:rsidR="007800D8" w:rsidRPr="00A00CA1">
        <w:t xml:space="preserve"> konvolucije velikosti 1x1.</w:t>
      </w:r>
    </w:p>
    <w:p w14:paraId="6C053233" w14:textId="77777777" w:rsidR="00D17943" w:rsidRPr="00A00CA1" w:rsidRDefault="00D17943" w:rsidP="00F66308"/>
    <w:p w14:paraId="18A79373" w14:textId="191DDB30" w:rsidR="00F66308" w:rsidRPr="00A00CA1" w:rsidRDefault="00F35C8D" w:rsidP="00F66308">
      <w:r w:rsidRPr="00A00CA1">
        <w:t xml:space="preserve">Arhitektura ResNet je računsko zahtevnejša, kar v praksi pomeni, da je praviloma natančnejša. </w:t>
      </w:r>
      <w:r w:rsidR="00C47D96" w:rsidRPr="00A00CA1">
        <w:t>Njena slabost je večja računska zahtevnost v primerjavi z arhitekturo MobileNetV1, zato je za uporabo na robni napravah manj primerna.</w:t>
      </w:r>
    </w:p>
    <w:p w14:paraId="61AEA104" w14:textId="77777777" w:rsidR="00D603E8" w:rsidRPr="00A00CA1" w:rsidRDefault="00D603E8" w:rsidP="00F66308"/>
    <w:p w14:paraId="2D81C4DA" w14:textId="31A8D1B4" w:rsidR="00D603E8" w:rsidRPr="00A00CA1" w:rsidRDefault="00D603E8" w:rsidP="00F66308">
      <w:r w:rsidRPr="00A00CA1">
        <w:t>Pri inicializaciji modela je potrebno podati konfiguracijo z naslednjimi parametri:</w:t>
      </w:r>
    </w:p>
    <w:p w14:paraId="65BF5254" w14:textId="344D246F" w:rsidR="0053020A" w:rsidRPr="00A00CA1" w:rsidRDefault="0053020A">
      <w:pPr>
        <w:pStyle w:val="ListParagraph"/>
        <w:numPr>
          <w:ilvl w:val="0"/>
          <w:numId w:val="15"/>
        </w:numPr>
      </w:pPr>
      <w:r w:rsidRPr="00A00CA1">
        <w:t>architecture: izbira med MobileNetV1 in ResNet arhitekturo</w:t>
      </w:r>
      <w:r w:rsidR="00BC1AC0">
        <w:t>,</w:t>
      </w:r>
    </w:p>
    <w:p w14:paraId="6EE3DE2F" w14:textId="0E7B8D52" w:rsidR="00D603E8" w:rsidRPr="00A00CA1" w:rsidRDefault="00D603E8">
      <w:pPr>
        <w:pStyle w:val="ListParagraph"/>
        <w:numPr>
          <w:ilvl w:val="0"/>
          <w:numId w:val="14"/>
        </w:numPr>
      </w:pPr>
      <w:r w:rsidRPr="00A00CA1">
        <w:t>outputStride: faktor zmanjšanja ločljivosti med vhodno sliko in izhodn</w:t>
      </w:r>
      <w:r w:rsidR="00351853" w:rsidRPr="00A00CA1">
        <w:t xml:space="preserve">imi </w:t>
      </w:r>
      <w:r w:rsidR="005441B2" w:rsidRPr="00A00CA1">
        <w:t xml:space="preserve">značilnicami </w:t>
      </w:r>
      <w:r w:rsidRPr="00A00CA1">
        <w:t>modela</w:t>
      </w:r>
      <w:r w:rsidR="00351853" w:rsidRPr="00A00CA1">
        <w:t xml:space="preserve">. Manjša kot je vrednost, večje dimenzije so </w:t>
      </w:r>
      <w:r w:rsidR="0091337E" w:rsidRPr="00A00CA1">
        <w:t>izhodne značilnice, večja je natančnost, večja je računska zahtevnost. Večja kot je vrednost, manjše dimenzije so izhodne značilnice, manjša je natančnost, manjša je računska zahtevnost</w:t>
      </w:r>
      <w:r w:rsidR="00BC1AC0">
        <w:t>,</w:t>
      </w:r>
    </w:p>
    <w:p w14:paraId="55066D43" w14:textId="34E931D8" w:rsidR="0053020A" w:rsidRPr="00A00CA1" w:rsidRDefault="0053020A">
      <w:pPr>
        <w:pStyle w:val="ListParagraph"/>
        <w:numPr>
          <w:ilvl w:val="0"/>
          <w:numId w:val="14"/>
        </w:numPr>
      </w:pPr>
      <w:r w:rsidRPr="00A00CA1">
        <w:t>input</w:t>
      </w:r>
      <w:r w:rsidR="00A230EE" w:rsidRPr="00A00CA1">
        <w:t xml:space="preserve">Resolution: </w:t>
      </w:r>
      <w:r w:rsidR="003805B3" w:rsidRPr="00A00CA1">
        <w:t xml:space="preserve">določa velikost, na katero se vhodna slika pomanjša, preden se </w:t>
      </w:r>
      <w:r w:rsidR="00562B79" w:rsidRPr="00A00CA1">
        <w:t>nad njo opravi zaznava</w:t>
      </w:r>
      <w:r w:rsidR="00BC1AC0">
        <w:t>,</w:t>
      </w:r>
    </w:p>
    <w:p w14:paraId="488D55E8" w14:textId="712A0801" w:rsidR="0073306B" w:rsidRPr="00A00CA1" w:rsidRDefault="0073306B">
      <w:pPr>
        <w:pStyle w:val="ListParagraph"/>
        <w:numPr>
          <w:ilvl w:val="0"/>
          <w:numId w:val="14"/>
        </w:numPr>
      </w:pPr>
      <w:r w:rsidRPr="00A00CA1">
        <w:t xml:space="preserve">multiplier: </w:t>
      </w:r>
      <w:r w:rsidR="00E12E19" w:rsidRPr="00A00CA1">
        <w:t xml:space="preserve">faktor zmanjševanja števila kanalov za vse konvolucijske </w:t>
      </w:r>
      <w:r w:rsidR="002810EC" w:rsidRPr="00A00CA1">
        <w:t>sloje</w:t>
      </w:r>
      <w:r w:rsidR="00B30211" w:rsidRPr="00A00CA1">
        <w:t>. Več konvolucijskih kanalov pomeni praviloma natančnejši, a računsko zahtevnejši model</w:t>
      </w:r>
      <w:r w:rsidR="00BC1AC0">
        <w:t>,</w:t>
      </w:r>
    </w:p>
    <w:p w14:paraId="3F013D9D" w14:textId="7481F4B6" w:rsidR="005A2823" w:rsidRPr="00A00CA1" w:rsidRDefault="00EA779D">
      <w:pPr>
        <w:pStyle w:val="ListParagraph"/>
        <w:numPr>
          <w:ilvl w:val="0"/>
          <w:numId w:val="14"/>
        </w:numPr>
      </w:pPr>
      <w:r w:rsidRPr="00A00CA1">
        <w:t>quantBytes</w:t>
      </w:r>
      <w:r w:rsidR="00790544" w:rsidRPr="00A00CA1">
        <w:t>:</w:t>
      </w:r>
      <w:r w:rsidR="007A52B6" w:rsidRPr="00A00CA1">
        <w:t xml:space="preserve"> število bajtov, ki se uporabi za shranjevanje uteži modela</w:t>
      </w:r>
      <w:r w:rsidR="00A209E2" w:rsidRPr="00A00CA1">
        <w:t>. Večja vrednost pomeni natančnejši in računsko zahtevnejši model</w:t>
      </w:r>
      <w:r w:rsidR="00BC1AC0">
        <w:t>.</w:t>
      </w:r>
    </w:p>
    <w:p w14:paraId="51DC7D7A" w14:textId="77777777" w:rsidR="00591732" w:rsidRPr="00A00CA1" w:rsidRDefault="00591732" w:rsidP="00591732"/>
    <w:p w14:paraId="396B65B4" w14:textId="6991B896" w:rsidR="00591732" w:rsidRPr="00A00CA1" w:rsidRDefault="00591732" w:rsidP="00591732">
      <w:pPr>
        <w:pStyle w:val="Heading3"/>
      </w:pPr>
      <w:bookmarkStart w:id="27" w:name="_Toc230973867"/>
      <w:r w:rsidRPr="00A00CA1">
        <w:t>Move</w:t>
      </w:r>
      <w:r w:rsidR="001047A2" w:rsidRPr="00A00CA1">
        <w:t>N</w:t>
      </w:r>
      <w:r w:rsidRPr="00A00CA1">
        <w:t>et</w:t>
      </w:r>
      <w:r w:rsidR="00047EF4" w:rsidRPr="00A00CA1">
        <w:t xml:space="preserve"> – Tensorflow.js</w:t>
      </w:r>
      <w:bookmarkEnd w:id="27"/>
    </w:p>
    <w:p w14:paraId="553A994F" w14:textId="199B21B3" w:rsidR="006934A1" w:rsidRPr="00A00CA1" w:rsidRDefault="006934A1" w:rsidP="006934A1">
      <w:r w:rsidRPr="00A00CA1">
        <w:t>MoveNet je model za zaznavanje telesne drže</w:t>
      </w:r>
      <w:r w:rsidR="00351640" w:rsidRPr="00A00CA1">
        <w:t>, ki se podobno kot PoseNet v brskalniku uporablja preko knjižnice npm “@tensorflow-models/pose-detection“ in se izvaja z uporabo knjižnice npm “@tensorflow-js“</w:t>
      </w:r>
      <w:r w:rsidR="00053744" w:rsidRPr="00A00CA1">
        <w:t xml:space="preserve">. </w:t>
      </w:r>
      <w:r w:rsidR="00453511" w:rsidRPr="00A00CA1">
        <w:t xml:space="preserve">Njegov namen uporabe je sledenje telesnim </w:t>
      </w:r>
      <w:r w:rsidR="00453511" w:rsidRPr="00A00CA1">
        <w:lastRenderedPageBreak/>
        <w:t>držam med izvajanjem telesnih aktivnosti, zato je izbira tega modela za to nalogo zelo smiselna.</w:t>
      </w:r>
    </w:p>
    <w:p w14:paraId="19612854" w14:textId="77777777" w:rsidR="00453511" w:rsidRPr="00A00CA1" w:rsidRDefault="00453511" w:rsidP="006934A1"/>
    <w:p w14:paraId="3E528E8C" w14:textId="038C6975" w:rsidR="00F16BC3" w:rsidRPr="00A00CA1" w:rsidRDefault="00F16BC3" w:rsidP="006934A1">
      <w:r w:rsidRPr="00A00CA1">
        <w:t>Model MoveNet ima dve različici: Lightning in Thunder. Movenet Lightning je “lažji“ model, ki ima praviloma slabšo kvaliteto zaznave in manjšo računsko zahtevnost. Njegova prioriteta je hitrost, zato zaznava telesne drže deluje le za eno oseb</w:t>
      </w:r>
      <w:r w:rsidR="00D16652" w:rsidRPr="00A00CA1">
        <w:t>o</w:t>
      </w:r>
      <w:r w:rsidRPr="00A00CA1">
        <w:t xml:space="preserve">. </w:t>
      </w:r>
      <w:r w:rsidR="005D3EE7" w:rsidRPr="00A00CA1">
        <w:t xml:space="preserve">MoveNet Thunder pa ima praviloma boljšo kvaliteto zaznave in s tem povečano računsko zahtevnost, kar naredi model “težji“. </w:t>
      </w:r>
      <w:r w:rsidR="008724AF" w:rsidRPr="00A00CA1">
        <w:t>Sposoben je tudi zaznave več oseb hkrati, zato obstajata dve različi MoveNet Thunder modela: SINGLEPOSE_THUNDER</w:t>
      </w:r>
      <w:r w:rsidR="00940280" w:rsidRPr="00A00CA1">
        <w:t xml:space="preserve">, namenjen zaznavi le ene osebe v kadru </w:t>
      </w:r>
      <w:r w:rsidR="008724AF" w:rsidRPr="00A00CA1">
        <w:t>in MULTIPOSE_THUNDER</w:t>
      </w:r>
      <w:r w:rsidR="00940280" w:rsidRPr="00A00CA1">
        <w:t xml:space="preserve">, ki je sposoben zaznave več oseb v kadru </w:t>
      </w:r>
      <w:r w:rsidR="002F4521" w:rsidRPr="00A00CA1">
        <w:t>hkrati</w:t>
      </w:r>
      <w:r w:rsidR="008724AF" w:rsidRPr="00A00CA1">
        <w:t>.</w:t>
      </w:r>
      <w:r w:rsidR="00F56C53" w:rsidRPr="00A00CA1">
        <w:t xml:space="preserve"> Različica Lightning je bolj primerna za realno-časovno zaznavo</w:t>
      </w:r>
      <w:r w:rsidR="00504525" w:rsidRPr="00A00CA1">
        <w:t>, ki je ključnega pomena v tej nalogi.</w:t>
      </w:r>
    </w:p>
    <w:p w14:paraId="35986347" w14:textId="77777777" w:rsidR="003C57D8" w:rsidRPr="00A00CA1" w:rsidRDefault="003C57D8" w:rsidP="006934A1"/>
    <w:p w14:paraId="63260EF1" w14:textId="2330F1CF" w:rsidR="003C57D8" w:rsidRPr="00A00CA1" w:rsidRDefault="003C57D8" w:rsidP="006934A1">
      <w:r w:rsidRPr="00A00CA1">
        <w:t>Obe različici modela MoveNet prejmeta na vhod RGB sliko ali posnetek video toka, ki je predstavljen kot tenzor z obliko 192x192x3 za Lightning različico in 256x256x3 za Thunder različico.</w:t>
      </w:r>
      <w:r w:rsidR="00C14101" w:rsidRPr="00A00CA1">
        <w:t xml:space="preserve"> Obe različici podata na izhodu 4D tenzor oblike [1, 1, 17, 3], kjer</w:t>
      </w:r>
      <w:r w:rsidR="00DA63BB" w:rsidRPr="00A00CA1">
        <w:t xml:space="preserve"> za </w:t>
      </w:r>
      <w:r w:rsidR="00FC1536" w:rsidRPr="00A00CA1">
        <w:t xml:space="preserve">vsako od </w:t>
      </w:r>
      <w:r w:rsidR="00DA63BB" w:rsidRPr="00A00CA1">
        <w:t>vseh 17 sklepnih točk, ki jih model napove,</w:t>
      </w:r>
      <w:r w:rsidR="00C14101" w:rsidRPr="00A00CA1">
        <w:t xml:space="preserve"> prva dva kanala zadnje dimenzije predstavljata x in y koordinati, vrednost zadnjega kanala zadnje dimenzije pa predstavlja oceno zanesljivosti napovedi</w:t>
      </w:r>
      <w:r w:rsidR="00D52A1C" w:rsidRPr="00A00CA1">
        <w:t xml:space="preserve"> za vsako sklepno točko</w:t>
      </w:r>
      <w:r w:rsidR="009307BF" w:rsidRPr="00A00CA1">
        <w:t xml:space="preserve"> </w:t>
      </w:r>
      <w:sdt>
        <w:sdtPr>
          <w:id w:val="-391110478"/>
          <w:citation/>
        </w:sdtPr>
        <w:sdtContent>
          <w:r w:rsidR="009307BF" w:rsidRPr="00A00CA1">
            <w:fldChar w:fldCharType="begin"/>
          </w:r>
          <w:r w:rsidR="009307BF" w:rsidRPr="00A00CA1">
            <w:instrText xml:space="preserve"> CITATION Bel \l 2057 </w:instrText>
          </w:r>
          <w:r w:rsidR="009307BF" w:rsidRPr="00A00CA1">
            <w:fldChar w:fldCharType="separate"/>
          </w:r>
          <w:r w:rsidR="00245FDC" w:rsidRPr="00A00CA1">
            <w:t>[7]</w:t>
          </w:r>
          <w:r w:rsidR="009307BF" w:rsidRPr="00A00CA1">
            <w:fldChar w:fldCharType="end"/>
          </w:r>
        </w:sdtContent>
      </w:sdt>
      <w:r w:rsidR="002A0823" w:rsidRPr="00A00CA1">
        <w:t xml:space="preserve"> </w:t>
      </w:r>
      <w:sdt>
        <w:sdtPr>
          <w:id w:val="97689475"/>
          <w:citation/>
        </w:sdtPr>
        <w:sdtContent>
          <w:r w:rsidR="002A0823" w:rsidRPr="00A00CA1">
            <w:fldChar w:fldCharType="begin"/>
          </w:r>
          <w:r w:rsidR="002A0823" w:rsidRPr="00A00CA1">
            <w:instrText xml:space="preserve"> CITATION Vot21 \l 2057 </w:instrText>
          </w:r>
          <w:r w:rsidR="002A0823" w:rsidRPr="00A00CA1">
            <w:fldChar w:fldCharType="separate"/>
          </w:r>
          <w:r w:rsidR="00245FDC" w:rsidRPr="00A00CA1">
            <w:t>[8]</w:t>
          </w:r>
          <w:r w:rsidR="002A0823" w:rsidRPr="00A00CA1">
            <w:fldChar w:fldCharType="end"/>
          </w:r>
        </w:sdtContent>
      </w:sdt>
      <w:r w:rsidR="005362E0" w:rsidRPr="00A00CA1">
        <w:t>.</w:t>
      </w:r>
    </w:p>
    <w:p w14:paraId="2921B38F" w14:textId="77777777" w:rsidR="00614B67" w:rsidRPr="00A00CA1" w:rsidRDefault="00614B67" w:rsidP="006934A1"/>
    <w:p w14:paraId="42532045" w14:textId="21064B96" w:rsidR="00614B67" w:rsidRPr="00A00CA1" w:rsidRDefault="00614B67" w:rsidP="006934A1">
      <w:r w:rsidRPr="00A00CA1">
        <w:t xml:space="preserve">V primeru, da je v kadru več oseb hkrati, se različica modela za zaznavo le ene osebe osredotoča na zaznavanje drže osebe, ki je najbližje središču slike in ignorira ostale osebe </w:t>
      </w:r>
      <w:r w:rsidR="006A5EAE" w:rsidRPr="00A00CA1">
        <w:t>v sliki</w:t>
      </w:r>
      <w:r w:rsidR="00D45971" w:rsidRPr="00A00CA1">
        <w:t xml:space="preserve"> (zavrača osebe v ozadju).</w:t>
      </w:r>
      <w:r w:rsidR="00F225E7" w:rsidRPr="00A00CA1">
        <w:t xml:space="preserve"> Model napove 17 ključnih točk,</w:t>
      </w:r>
      <w:r w:rsidR="00DE2093" w:rsidRPr="00A00CA1">
        <w:t xml:space="preserve"> ki so enake oblike kot pri izhodu modela PoseNet, predstavljene na</w:t>
      </w:r>
      <w:r w:rsidR="00633633" w:rsidRPr="00A00CA1">
        <w:t xml:space="preserve"> </w:t>
      </w:r>
      <w:r w:rsidR="008D5D46" w:rsidRPr="00A00CA1">
        <w:fldChar w:fldCharType="begin"/>
      </w:r>
      <w:r w:rsidR="008D5D46" w:rsidRPr="00A00CA1">
        <w:instrText xml:space="preserve"> REF _Ref224991595 \h </w:instrText>
      </w:r>
      <w:r w:rsidR="008D5D46" w:rsidRPr="00A00CA1">
        <w:fldChar w:fldCharType="separate"/>
      </w:r>
      <w:r w:rsidR="008D5D46" w:rsidRPr="00A00CA1">
        <w:t>Slika 2.3: Shema sklepnih točk PoseNet modela</w:t>
      </w:r>
      <w:r w:rsidR="008D5D46" w:rsidRPr="00A00CA1">
        <w:fldChar w:fldCharType="end"/>
      </w:r>
      <w:r w:rsidR="008D5D46" w:rsidRPr="00A00CA1">
        <w:t>.</w:t>
      </w:r>
    </w:p>
    <w:p w14:paraId="7A5DB693" w14:textId="77777777" w:rsidR="00065AD2" w:rsidRPr="00A00CA1" w:rsidRDefault="00065AD2" w:rsidP="006934A1"/>
    <w:p w14:paraId="336424E4" w14:textId="436FFA3F" w:rsidR="00065AD2" w:rsidRPr="00A00CA1" w:rsidRDefault="00065AD2" w:rsidP="006934A1">
      <w:r w:rsidRPr="00A00CA1">
        <w:t xml:space="preserve">Model je privzeto naučen na že omenjeni COCO-pose učni množici in na </w:t>
      </w:r>
      <w:r w:rsidR="000B1F7C" w:rsidRPr="00A00CA1">
        <w:t xml:space="preserve">učni množici imenovani Active, ki je zgrajena iz </w:t>
      </w:r>
      <w:r w:rsidRPr="00A00CA1">
        <w:t xml:space="preserve">slik, </w:t>
      </w:r>
      <w:r w:rsidR="00FB35B5" w:rsidRPr="00A00CA1">
        <w:t xml:space="preserve">na katerih </w:t>
      </w:r>
      <w:r w:rsidRPr="00A00CA1">
        <w:t xml:space="preserve">oseba izvaja neko aktivnost – </w:t>
      </w:r>
      <w:r w:rsidR="00EB3B2A" w:rsidRPr="00A00CA1">
        <w:t>izvajanje vadbe v</w:t>
      </w:r>
      <w:r w:rsidRPr="00A00CA1">
        <w:t xml:space="preserve"> fitnesu, raztegovanje, ples, ...</w:t>
      </w:r>
      <w:r w:rsidR="006F3E1F" w:rsidRPr="00A00CA1">
        <w:t xml:space="preserve"> Privzeto učenje na učni množici Active ga razlikuje </w:t>
      </w:r>
      <w:r w:rsidR="006F3E1F" w:rsidRPr="00A00CA1">
        <w:lastRenderedPageBreak/>
        <w:t>od ostalih modelov, ki so privzeto učeni le na COCO-pose učni množici in poudarja, da je namenjen uporabi sledenju telesne drže med izvajanjem aktivnosti.</w:t>
      </w:r>
    </w:p>
    <w:p w14:paraId="712BB2D7" w14:textId="77777777" w:rsidR="000374FD" w:rsidRPr="00A00CA1" w:rsidRDefault="000374FD" w:rsidP="006934A1"/>
    <w:p w14:paraId="35520405" w14:textId="101ABEB2" w:rsidR="00626F80" w:rsidRPr="00A00CA1" w:rsidRDefault="00F16BC3" w:rsidP="006934A1">
      <w:r w:rsidRPr="00A00CA1">
        <w:t>Pri inicializaciji modela MoveNet je potrebno podati konfiguracijo, ki sestoji iz naslednjih parametrov:</w:t>
      </w:r>
    </w:p>
    <w:p w14:paraId="2341FE6E" w14:textId="2EE5DFE6" w:rsidR="00DA77F6" w:rsidRPr="00A00CA1" w:rsidRDefault="00DA77F6">
      <w:pPr>
        <w:pStyle w:val="ListParagraph"/>
        <w:numPr>
          <w:ilvl w:val="0"/>
          <w:numId w:val="16"/>
        </w:numPr>
      </w:pPr>
      <w:r w:rsidRPr="00A00CA1">
        <w:t>modelType: izbira med SINGLEPOSE_LIGHTNING, SINGLEPOSE_THUNDER in MULTIPOSE_THUNDER tipi modela</w:t>
      </w:r>
      <w:r w:rsidR="00B11EF8">
        <w:t>,</w:t>
      </w:r>
    </w:p>
    <w:p w14:paraId="59AD048E" w14:textId="43CB4722" w:rsidR="004A1350" w:rsidRPr="00A00CA1" w:rsidRDefault="004A1350">
      <w:pPr>
        <w:pStyle w:val="ListParagraph"/>
        <w:numPr>
          <w:ilvl w:val="0"/>
          <w:numId w:val="16"/>
        </w:numPr>
      </w:pPr>
      <w:r w:rsidRPr="00A00CA1">
        <w:t>modelUrl: niz, ki določa prilagojen URL-naslov modela</w:t>
      </w:r>
      <w:r w:rsidR="00B11EF8">
        <w:t>,</w:t>
      </w:r>
    </w:p>
    <w:p w14:paraId="69C8F6C4" w14:textId="6874AF40" w:rsidR="003C57D8" w:rsidRPr="00A00CA1" w:rsidRDefault="00C6263E">
      <w:pPr>
        <w:pStyle w:val="ListParagraph"/>
        <w:numPr>
          <w:ilvl w:val="0"/>
          <w:numId w:val="16"/>
        </w:numPr>
      </w:pPr>
      <w:r w:rsidRPr="00A00CA1">
        <w:t>enableSmoothing: logična vrednost, ki določa, ali naj se za glajenje napovedanih ključnih točk uporabi časovni filter</w:t>
      </w:r>
      <w:r w:rsidR="00B11EF8">
        <w:t>,</w:t>
      </w:r>
    </w:p>
    <w:p w14:paraId="1CE47947" w14:textId="5F742A87" w:rsidR="00FA7D16" w:rsidRPr="00A00CA1" w:rsidRDefault="00FA7D16">
      <w:pPr>
        <w:pStyle w:val="ListParagraph"/>
        <w:numPr>
          <w:ilvl w:val="0"/>
          <w:numId w:val="16"/>
        </w:numPr>
      </w:pPr>
      <w:r w:rsidRPr="00A00CA1">
        <w:t xml:space="preserve">minPoseScore: minimalna ocena zanesljivosti, ki jo mora imeti poza, da se </w:t>
      </w:r>
      <w:r w:rsidR="003F20B2" w:rsidRPr="00A00CA1">
        <w:t>njena zaznava šteje za veljavno</w:t>
      </w:r>
      <w:r w:rsidR="00B11EF8">
        <w:t>,</w:t>
      </w:r>
    </w:p>
    <w:p w14:paraId="540B98F2" w14:textId="6A33EFD7" w:rsidR="000F59A1" w:rsidRPr="00A00CA1" w:rsidRDefault="000F59A1">
      <w:pPr>
        <w:pStyle w:val="ListParagraph"/>
        <w:numPr>
          <w:ilvl w:val="0"/>
          <w:numId w:val="16"/>
        </w:numPr>
      </w:pPr>
      <w:r w:rsidRPr="00A00CA1">
        <w:t>multiPoseMaxDimension: Največja dimenzija, ki se uporabi kot vhod za model za zaznavo več telesnih drž hkrati. Mora biti večkratnik števila 32, kot omenjeno pa je privzeta vrednost 256</w:t>
      </w:r>
      <w:r w:rsidR="00B11EF8">
        <w:t>,</w:t>
      </w:r>
    </w:p>
    <w:p w14:paraId="6BBEFEBC" w14:textId="3A607AC5" w:rsidR="008B338E" w:rsidRPr="00A00CA1" w:rsidRDefault="008B338E">
      <w:pPr>
        <w:pStyle w:val="ListParagraph"/>
        <w:numPr>
          <w:ilvl w:val="0"/>
          <w:numId w:val="16"/>
        </w:numPr>
      </w:pPr>
      <w:r w:rsidRPr="00A00CA1">
        <w:t xml:space="preserve">enableTracking: logična vrednost, ki se uporablja pri zaznavi večih oseb in določa, ali naj vsaka telesna drža vsebuje edinstveni identifikator, ki omogoča sledenju </w:t>
      </w:r>
      <w:r w:rsidR="00365D7A" w:rsidRPr="00A00CA1">
        <w:t xml:space="preserve">telesni </w:t>
      </w:r>
      <w:r w:rsidRPr="00A00CA1">
        <w:t>drži</w:t>
      </w:r>
      <w:r w:rsidR="00B11EF8">
        <w:t>,</w:t>
      </w:r>
    </w:p>
    <w:p w14:paraId="45C54579" w14:textId="4CF7252A" w:rsidR="00907637" w:rsidRPr="00A00CA1" w:rsidRDefault="00907637">
      <w:pPr>
        <w:pStyle w:val="ListParagraph"/>
        <w:numPr>
          <w:ilvl w:val="0"/>
          <w:numId w:val="16"/>
        </w:numPr>
      </w:pPr>
      <w:r w:rsidRPr="00A00CA1">
        <w:t>trackerType in trackerConfig: se uporabljata za tip in konfiguracijo načina sledenja telesni drži.</w:t>
      </w:r>
    </w:p>
    <w:p w14:paraId="4EB6FC95" w14:textId="77777777" w:rsidR="00F56C53" w:rsidRPr="00A00CA1" w:rsidRDefault="00F56C53" w:rsidP="00F56C53"/>
    <w:p w14:paraId="4001EBD8" w14:textId="5FB23158" w:rsidR="00A513D9" w:rsidRPr="00A00CA1" w:rsidRDefault="007D52B0" w:rsidP="007C5A59">
      <w:pPr>
        <w:pStyle w:val="Heading3"/>
      </w:pPr>
      <w:bookmarkStart w:id="28" w:name="_Toc230973868"/>
      <w:r w:rsidRPr="00A00CA1">
        <w:t xml:space="preserve">BlazePose – Tensorflow.js </w:t>
      </w:r>
      <w:sdt>
        <w:sdtPr>
          <w:id w:val="-272252705"/>
          <w:citation/>
        </w:sdtPr>
        <w:sdtContent>
          <w:r w:rsidR="007911F6" w:rsidRPr="00A00CA1">
            <w:fldChar w:fldCharType="begin"/>
          </w:r>
          <w:r w:rsidR="007911F6" w:rsidRPr="00A00CA1">
            <w:instrText xml:space="preserve"> CITATION Baz20 \l 2057 </w:instrText>
          </w:r>
          <w:r w:rsidR="007911F6" w:rsidRPr="00A00CA1">
            <w:fldChar w:fldCharType="separate"/>
          </w:r>
          <w:r w:rsidR="00245FDC" w:rsidRPr="00A00CA1">
            <w:t>[9]</w:t>
          </w:r>
          <w:r w:rsidR="007911F6" w:rsidRPr="00A00CA1">
            <w:fldChar w:fldCharType="end"/>
          </w:r>
        </w:sdtContent>
      </w:sdt>
      <w:bookmarkEnd w:id="28"/>
    </w:p>
    <w:p w14:paraId="3C2E9DD0" w14:textId="6D19BBA6" w:rsidR="00FC4F00" w:rsidRPr="00A00CA1" w:rsidRDefault="00FC4F00" w:rsidP="00FC4F00">
      <w:r w:rsidRPr="00A00CA1">
        <w:t xml:space="preserve">BlazePose je </w:t>
      </w:r>
      <w:r w:rsidR="00373B59" w:rsidRPr="00A00CA1">
        <w:t>“lahka“ konvolucijska arhitektura nevronsk</w:t>
      </w:r>
      <w:r w:rsidR="005556AE" w:rsidRPr="00A00CA1">
        <w:t>e</w:t>
      </w:r>
      <w:r w:rsidR="00373B59" w:rsidRPr="00A00CA1">
        <w:t xml:space="preserve"> mreže, namenjena </w:t>
      </w:r>
      <w:r w:rsidRPr="00A00CA1">
        <w:t>za realno-časovno zaznavanje drže, zasnovan za delovanje na robnih napravah, ki je namenjen za scenarije, kot so fitnes aplikacije. Podobno kot PoseNet in MoveNet, je tudi BlazePose v brskalniku dostopen preko knjižnice npm</w:t>
      </w:r>
      <w:r w:rsidR="00AC170A" w:rsidRPr="00A00CA1">
        <w:t xml:space="preserve"> </w:t>
      </w:r>
      <w:r w:rsidRPr="00A00CA1">
        <w:t xml:space="preserve">“@tensorflow-models/pose-detection“ in se izvaja z uporabo knjižnice npm “@tensorflow-js“. </w:t>
      </w:r>
      <w:r w:rsidR="00A80E2F" w:rsidRPr="00A00CA1">
        <w:t xml:space="preserve">Implementacija arhitekture BlazePose je </w:t>
      </w:r>
      <w:r w:rsidR="005C24E3" w:rsidRPr="00A00CA1">
        <w:t xml:space="preserve"> vključena tudi </w:t>
      </w:r>
      <w:r w:rsidR="007E475F" w:rsidRPr="00A00CA1">
        <w:t xml:space="preserve">v </w:t>
      </w:r>
      <w:r w:rsidR="00F16688" w:rsidRPr="00A00CA1">
        <w:t xml:space="preserve">uporabi </w:t>
      </w:r>
      <w:r w:rsidR="005C24E3" w:rsidRPr="00A00CA1">
        <w:t>MediaPipe</w:t>
      </w:r>
      <w:r w:rsidR="00D12EC7" w:rsidRPr="00A00CA1">
        <w:t>-ove</w:t>
      </w:r>
      <w:r w:rsidR="00D65D9A" w:rsidRPr="00A00CA1">
        <w:t xml:space="preserve"> rešitve </w:t>
      </w:r>
      <w:r w:rsidR="00D12EC7" w:rsidRPr="00A00CA1">
        <w:t>PoseLandmarker</w:t>
      </w:r>
      <w:r w:rsidR="00F811D9" w:rsidRPr="00A00CA1">
        <w:t>, saj je BlazePose v spletnih aplikacijah mogoče uporabljati na dva načina</w:t>
      </w:r>
      <w:r w:rsidR="00C77FF1" w:rsidRPr="00A00CA1">
        <w:t xml:space="preserve"> preko</w:t>
      </w:r>
      <w:r w:rsidR="00F811D9" w:rsidRPr="00A00CA1">
        <w:t>:</w:t>
      </w:r>
    </w:p>
    <w:p w14:paraId="12B60701" w14:textId="31F8BFE1" w:rsidR="00F811D9" w:rsidRPr="00A00CA1" w:rsidRDefault="00F811D9">
      <w:pPr>
        <w:pStyle w:val="ListParagraph"/>
        <w:numPr>
          <w:ilvl w:val="0"/>
          <w:numId w:val="17"/>
        </w:numPr>
      </w:pPr>
      <w:r w:rsidRPr="00A00CA1">
        <w:t>MediaPipe implementacije</w:t>
      </w:r>
      <w:r w:rsidR="00B11EF8">
        <w:t>,</w:t>
      </w:r>
    </w:p>
    <w:p w14:paraId="6A182439" w14:textId="40C509AC" w:rsidR="00F811D9" w:rsidRPr="00A00CA1" w:rsidRDefault="00F811D9">
      <w:pPr>
        <w:pStyle w:val="ListParagraph"/>
        <w:numPr>
          <w:ilvl w:val="0"/>
          <w:numId w:val="17"/>
        </w:numPr>
      </w:pPr>
      <w:r w:rsidRPr="00A00CA1">
        <w:t>Tensorflow.js implementacije</w:t>
      </w:r>
    </w:p>
    <w:p w14:paraId="760BA62B" w14:textId="77777777" w:rsidR="006F1FCD" w:rsidRPr="00A00CA1" w:rsidRDefault="006F1FCD" w:rsidP="00FC4F00"/>
    <w:p w14:paraId="4EF9D508" w14:textId="76E25A71" w:rsidR="008B528B" w:rsidRPr="00A00CA1" w:rsidRDefault="006F1FCD" w:rsidP="008B528B">
      <w:r w:rsidRPr="00A00CA1">
        <w:lastRenderedPageBreak/>
        <w:t xml:space="preserve">Trenutni standard za predstavo zaznave sklepnih točk telesne drže je topologija COCO, ki zajema 17 sklepnih točk. Ključne točke COCO se nanašajo le na gležnje in zapestja, pri čemer manjkajo podatki o usmerjenosti rok in nog, kar je ključnega pomena za aplikacije, ki se uporabljajo med telesnimi </w:t>
      </w:r>
      <w:r w:rsidR="00197E4D" w:rsidRPr="00A00CA1">
        <w:t xml:space="preserve">aktivnostmi. </w:t>
      </w:r>
      <w:r w:rsidR="00AA353C" w:rsidRPr="00A00CA1">
        <w:t>Zato BlazePose, na vhodi RGB sliki ali posnetku video toka opravi zaznavo telesne drže in jo, podobno kot MediaPipe-ov model PoseLandmarker, predstavi v obliki 33 sklepnih točk</w:t>
      </w:r>
      <w:r w:rsidR="00A86160" w:rsidRPr="00A00CA1">
        <w:t xml:space="preserve">, ki so prikazane na </w:t>
      </w:r>
      <w:r w:rsidR="00DA4DF3" w:rsidRPr="00A00CA1">
        <w:fldChar w:fldCharType="begin"/>
      </w:r>
      <w:r w:rsidR="00DA4DF3" w:rsidRPr="00A00CA1">
        <w:instrText xml:space="preserve"> REF _Ref224994256 \h </w:instrText>
      </w:r>
      <w:r w:rsidR="00DA4DF3" w:rsidRPr="00A00CA1">
        <w:fldChar w:fldCharType="separate"/>
      </w:r>
      <w:r w:rsidR="00DA4DF3" w:rsidRPr="00A00CA1">
        <w:t>Shema sklepnih točk modela MediaPipe Pose Landmarker (33 točk)</w:t>
      </w:r>
      <w:r w:rsidR="00DA4DF3" w:rsidRPr="00A00CA1">
        <w:fldChar w:fldCharType="end"/>
      </w:r>
      <w:r w:rsidR="00DA4DF3" w:rsidRPr="00A00CA1">
        <w:t xml:space="preserve">. </w:t>
      </w:r>
      <w:r w:rsidR="00231EB7" w:rsidRPr="00A00CA1">
        <w:t xml:space="preserve">Izhodi BlazePose modela so zelo podobni izhodom rešitvi PoseLandmarker, ki je opisana v </w:t>
      </w:r>
      <w:r w:rsidR="00CC03B2" w:rsidRPr="00A00CA1">
        <w:fldChar w:fldCharType="begin"/>
      </w:r>
      <w:r w:rsidR="00CC03B2" w:rsidRPr="00A00CA1">
        <w:instrText xml:space="preserve"> REF _Ref225069855 \h </w:instrText>
      </w:r>
      <w:r w:rsidR="00CC03B2" w:rsidRPr="00A00CA1">
        <w:fldChar w:fldCharType="separate"/>
      </w:r>
      <w:r w:rsidR="00CC03B2" w:rsidRPr="00A00CA1">
        <w:t>Pose Landmarker – Mediapipe</w:t>
      </w:r>
      <w:r w:rsidR="00CC03B2" w:rsidRPr="00A00CA1">
        <w:fldChar w:fldCharType="end"/>
      </w:r>
      <w:r w:rsidR="00431ED8" w:rsidRPr="00A00CA1">
        <w:t>.</w:t>
      </w:r>
      <w:r w:rsidR="004F1D81" w:rsidRPr="00A00CA1">
        <w:t xml:space="preserve"> Tudi različice modela BlazePose so enake različicam rešitve PoseLandmarker: Lite, Full in Heavy.</w:t>
      </w:r>
    </w:p>
    <w:p w14:paraId="719D6A46" w14:textId="77777777" w:rsidR="00431ED8" w:rsidRPr="00A00CA1" w:rsidRDefault="00431ED8" w:rsidP="008B528B"/>
    <w:p w14:paraId="6DF3BF9A" w14:textId="174C74BA" w:rsidR="00431ED8" w:rsidRPr="00A00CA1" w:rsidRDefault="00971EBE" w:rsidP="008B528B">
      <w:r w:rsidRPr="00A00CA1">
        <w:t xml:space="preserve">Razlika med pristopom zajemanja sklepnih točk ostalih opisanih modelov med BlazePose in PoseLandmarker pristopom je ta, </w:t>
      </w:r>
      <w:r w:rsidR="00484B14" w:rsidRPr="00A00CA1">
        <w:t xml:space="preserve">da slednja na izhodu za vsako sklepno točko ob 2D koordinatah podata tudi tretjo, globinsko z-koordinato. </w:t>
      </w:r>
      <w:r w:rsidR="00D3255C" w:rsidRPr="00A00CA1">
        <w:t>Ta se določi preko statističnega 3D</w:t>
      </w:r>
      <w:r w:rsidR="00FA3870" w:rsidRPr="00A00CA1">
        <w:t xml:space="preserve"> modela človeškega telesa GHUM, ki je naučen na 3D </w:t>
      </w:r>
      <w:r w:rsidR="00201280" w:rsidRPr="00A00CA1">
        <w:t xml:space="preserve">resnici podatkov, pridobljenih s prileganjem statističnega 3D modela GHUM na obstoječe 2D koordinate. Napovedane 3D koordinate so izražene v metričnem prostoru in podane v relativnem koordinatnemu sistemu, kjer je izhodišče predstavljeno kot točka v središču </w:t>
      </w:r>
      <w:r w:rsidR="00AF3073" w:rsidRPr="00A00CA1">
        <w:t xml:space="preserve">obeh </w:t>
      </w:r>
      <w:r w:rsidR="00201280" w:rsidRPr="00A00CA1">
        <w:t>kolkov.</w:t>
      </w:r>
    </w:p>
    <w:p w14:paraId="663CCE36" w14:textId="77777777" w:rsidR="00B56725" w:rsidRPr="00A00CA1" w:rsidRDefault="00B56725" w:rsidP="008B528B"/>
    <w:p w14:paraId="6AE8F2F0" w14:textId="721A5038" w:rsidR="00B56725" w:rsidRPr="00A00CA1" w:rsidRDefault="00B56725" w:rsidP="00B56725">
      <w:pPr>
        <w:pStyle w:val="Heading2"/>
      </w:pPr>
      <w:bookmarkStart w:id="29" w:name="_Toc230973869"/>
      <w:r w:rsidRPr="00A00CA1">
        <w:t>Razvoj in optimizacija izbranih modelov</w:t>
      </w:r>
      <w:bookmarkEnd w:id="29"/>
    </w:p>
    <w:p w14:paraId="732CABF5" w14:textId="4FD6F254" w:rsidR="002320FC" w:rsidRPr="00A00CA1" w:rsidRDefault="002320FC" w:rsidP="002320FC">
      <w:r w:rsidRPr="00A00CA1">
        <w:t>Naloga temelji na uporabi umetne inteligence v okolju spletnega brskalnika na strani odjemalca, kar ima določene prednosti:</w:t>
      </w:r>
    </w:p>
    <w:p w14:paraId="2999B8E5" w14:textId="443487F0" w:rsidR="002320FC" w:rsidRPr="00A00CA1" w:rsidRDefault="002320FC">
      <w:pPr>
        <w:pStyle w:val="ListParagraph"/>
        <w:numPr>
          <w:ilvl w:val="0"/>
          <w:numId w:val="18"/>
        </w:numPr>
      </w:pPr>
      <w:r w:rsidRPr="00A00CA1">
        <w:t>Nižji stroški: izvajanje v brskalniku na strani odjemalca zmanjša stroške strežnika, ki ni potreben</w:t>
      </w:r>
      <w:r w:rsidR="00D21D00">
        <w:t>.</w:t>
      </w:r>
    </w:p>
    <w:p w14:paraId="4C7ACB77" w14:textId="2E4FE76B" w:rsidR="002320FC" w:rsidRPr="00A00CA1" w:rsidRDefault="002320FC">
      <w:pPr>
        <w:pStyle w:val="ListParagraph"/>
        <w:numPr>
          <w:ilvl w:val="0"/>
          <w:numId w:val="18"/>
        </w:numPr>
      </w:pPr>
      <w:r w:rsidRPr="00A00CA1">
        <w:t>Manjša zakasnitev: neodvisnost od kakovosti internetne povezave</w:t>
      </w:r>
      <w:r w:rsidR="00D21D00">
        <w:t>.</w:t>
      </w:r>
    </w:p>
    <w:p w14:paraId="4097F049" w14:textId="0ADE1C13" w:rsidR="002320FC" w:rsidRPr="00A00CA1" w:rsidRDefault="002320FC">
      <w:pPr>
        <w:pStyle w:val="ListParagraph"/>
        <w:numPr>
          <w:ilvl w:val="0"/>
          <w:numId w:val="18"/>
        </w:numPr>
      </w:pPr>
      <w:r w:rsidRPr="00A00CA1">
        <w:t>Zasebnost: izvajanje na strani odjemalca lahko ob določenem tipu zajema podatkov občutljivih na zasebnost, kot so slike ali video tok, zahteva višje zahteve glede zasebnosti, saj podatkov ni dovoljeno pošiljati na strežnik</w:t>
      </w:r>
      <w:r w:rsidR="00D94AC8" w:rsidRPr="00A00CA1">
        <w:t xml:space="preserve"> brez izpolnitve določenih pravil.</w:t>
      </w:r>
    </w:p>
    <w:p w14:paraId="5971AEA7" w14:textId="77777777" w:rsidR="002320FC" w:rsidRPr="00A00CA1" w:rsidRDefault="002320FC" w:rsidP="002320FC"/>
    <w:p w14:paraId="7573E635" w14:textId="7A5382AD" w:rsidR="007C35F8" w:rsidRPr="00A00CA1" w:rsidRDefault="002F0AA4" w:rsidP="00B56725">
      <w:r w:rsidRPr="00A00CA1">
        <w:lastRenderedPageBreak/>
        <w:t>Učinkovita izvedba realno-časovnega zaznavanja drže v spletnem brskalniku na robnih napravah zahteva več kot zgolj izbiro ustreznega modela. Enako pomembna je tudi izbira izvajalnega zaledja (backend) kot tudi format modela, saj so od tega neposredno odvisni hitrost realno-časovnega zaznavanja, poraba virov</w:t>
      </w:r>
      <w:r w:rsidR="00852B22" w:rsidRPr="00A00CA1">
        <w:t xml:space="preserve"> ter prenosljivost rešitve med različnimi napravami in brskalniki.</w:t>
      </w:r>
    </w:p>
    <w:p w14:paraId="3D80111B" w14:textId="77777777" w:rsidR="003043CC" w:rsidRPr="00A00CA1" w:rsidRDefault="003043CC" w:rsidP="00D5112F">
      <w:pPr>
        <w:rPr>
          <w:bCs/>
          <w:szCs w:val="26"/>
        </w:rPr>
      </w:pPr>
    </w:p>
    <w:p w14:paraId="074712DD" w14:textId="28DE9CAC" w:rsidR="00D5112F" w:rsidRPr="00A00CA1" w:rsidRDefault="00D5112F" w:rsidP="00D5112F">
      <w:r w:rsidRPr="00A00CA1">
        <w:t>Modeli, ki se uporabljajo v razvoju spletnih aplikacij, se v brskalniku izvajajo preko izvajalnih okolji, kot sta Tensorflow.js ali ONNX Runtime Web, ta okolja pa za izvajanje uporabljajo spletne API-je.</w:t>
      </w:r>
      <w:r w:rsidR="00AA75BE" w:rsidRPr="00A00CA1">
        <w:t xml:space="preserve"> Izvajanje v teh okoljih na koncu teče na:</w:t>
      </w:r>
    </w:p>
    <w:p w14:paraId="465D885C" w14:textId="4A6DB68F" w:rsidR="00AA75BE" w:rsidRPr="00A00CA1" w:rsidRDefault="00AA75BE">
      <w:pPr>
        <w:pStyle w:val="ListParagraph"/>
        <w:numPr>
          <w:ilvl w:val="0"/>
          <w:numId w:val="19"/>
        </w:numPr>
      </w:pPr>
      <w:r w:rsidRPr="00A00CA1">
        <w:t xml:space="preserve">CPU prek JavaScripta ali </w:t>
      </w:r>
      <w:r w:rsidR="00565CD9" w:rsidRPr="00A00CA1">
        <w:t xml:space="preserve">zaledja </w:t>
      </w:r>
      <w:r w:rsidRPr="00A00CA1">
        <w:t>WebAssembly</w:t>
      </w:r>
      <w:r w:rsidR="00D21D00">
        <w:t>,</w:t>
      </w:r>
    </w:p>
    <w:p w14:paraId="72BC23B3" w14:textId="6B0C31B4" w:rsidR="00D17296" w:rsidRPr="00A00CA1" w:rsidRDefault="00AA75BE">
      <w:pPr>
        <w:pStyle w:val="ListParagraph"/>
        <w:numPr>
          <w:ilvl w:val="0"/>
          <w:numId w:val="19"/>
        </w:numPr>
      </w:pPr>
      <w:r w:rsidRPr="00A00CA1">
        <w:t xml:space="preserve">GPU preko </w:t>
      </w:r>
      <w:r w:rsidR="00C42894" w:rsidRPr="00A00CA1">
        <w:t xml:space="preserve">zaledij </w:t>
      </w:r>
      <w:r w:rsidRPr="00A00CA1">
        <w:t>WebGL ali WebGPU</w:t>
      </w:r>
    </w:p>
    <w:p w14:paraId="02087649" w14:textId="77777777" w:rsidR="0051290B" w:rsidRPr="00A00CA1" w:rsidRDefault="0051290B" w:rsidP="0051290B"/>
    <w:p w14:paraId="775E5C1A" w14:textId="24B71918" w:rsidR="003043CC" w:rsidRPr="00A00CA1" w:rsidRDefault="003043CC" w:rsidP="003043CC">
      <w:pPr>
        <w:pStyle w:val="Heading3"/>
      </w:pPr>
      <w:bookmarkStart w:id="30" w:name="_Toc230973870"/>
      <w:r w:rsidRPr="00A00CA1">
        <w:t>WebAssembly</w:t>
      </w:r>
      <w:r w:rsidR="00772FFA" w:rsidRPr="00A00CA1">
        <w:t xml:space="preserve"> </w:t>
      </w:r>
      <w:sdt>
        <w:sdtPr>
          <w:id w:val="2092193953"/>
          <w:citation/>
        </w:sdtPr>
        <w:sdtContent>
          <w:r w:rsidR="00772FFA" w:rsidRPr="00A00CA1">
            <w:fldChar w:fldCharType="begin"/>
          </w:r>
          <w:r w:rsidR="00772FFA" w:rsidRPr="00A00CA1">
            <w:instrText xml:space="preserve"> CITATION Eng24 \l 2057 </w:instrText>
          </w:r>
          <w:r w:rsidR="00772FFA" w:rsidRPr="00A00CA1">
            <w:fldChar w:fldCharType="separate"/>
          </w:r>
          <w:r w:rsidR="00245FDC" w:rsidRPr="00A00CA1">
            <w:t>[10]</w:t>
          </w:r>
          <w:r w:rsidR="00772FFA" w:rsidRPr="00A00CA1">
            <w:fldChar w:fldCharType="end"/>
          </w:r>
        </w:sdtContent>
      </w:sdt>
      <w:r w:rsidR="00E44936" w:rsidRPr="00A00CA1">
        <w:t xml:space="preserve"> </w:t>
      </w:r>
      <w:sdt>
        <w:sdtPr>
          <w:id w:val="1628589525"/>
          <w:citation/>
        </w:sdtPr>
        <w:sdtContent>
          <w:r w:rsidR="00E44936" w:rsidRPr="00A00CA1">
            <w:fldChar w:fldCharType="begin"/>
          </w:r>
          <w:r w:rsidR="00E44936" w:rsidRPr="00A00CA1">
            <w:instrText xml:space="preserve"> CITATION Eng241 \l 2057 </w:instrText>
          </w:r>
          <w:r w:rsidR="00E44936" w:rsidRPr="00A00CA1">
            <w:fldChar w:fldCharType="separate"/>
          </w:r>
          <w:r w:rsidR="00245FDC" w:rsidRPr="00A00CA1">
            <w:t>[11]</w:t>
          </w:r>
          <w:r w:rsidR="00E44936" w:rsidRPr="00A00CA1">
            <w:fldChar w:fldCharType="end"/>
          </w:r>
        </w:sdtContent>
      </w:sdt>
      <w:bookmarkEnd w:id="30"/>
    </w:p>
    <w:p w14:paraId="1898CC58" w14:textId="19E338BC" w:rsidR="00D17296" w:rsidRPr="00A00CA1" w:rsidRDefault="00D17296" w:rsidP="00D17296">
      <w:r w:rsidRPr="00A00CA1">
        <w:t>WebAssembly (</w:t>
      </w:r>
      <w:r w:rsidR="000306E1" w:rsidRPr="00A00CA1">
        <w:t>WASM</w:t>
      </w:r>
      <w:r w:rsidRPr="00A00CA1">
        <w:t xml:space="preserve">) je </w:t>
      </w:r>
      <w:r w:rsidR="000D766A" w:rsidRPr="00A00CA1">
        <w:t xml:space="preserve">prenosljiv </w:t>
      </w:r>
      <w:r w:rsidRPr="00A00CA1">
        <w:t xml:space="preserve">in učinkovit format </w:t>
      </w:r>
      <w:r w:rsidR="00D000AA" w:rsidRPr="00A00CA1">
        <w:t>binar</w:t>
      </w:r>
      <w:r w:rsidR="00A80CF6" w:rsidRPr="00A00CA1">
        <w:t>n</w:t>
      </w:r>
      <w:r w:rsidR="00D000AA" w:rsidRPr="00A00CA1">
        <w:t>ega</w:t>
      </w:r>
      <w:r w:rsidRPr="00A00CA1">
        <w:t xml:space="preserve"> koda.</w:t>
      </w:r>
      <w:r w:rsidR="008D2F41" w:rsidRPr="00A00CA1">
        <w:t xml:space="preserve"> Glavni cilj WebAssembly je omogočiti visoko zmogljive aplikacije na spletnih straneh.</w:t>
      </w:r>
      <w:r w:rsidRPr="00A00CA1">
        <w:t xml:space="preserve"> </w:t>
      </w:r>
      <w:r w:rsidR="003043CC" w:rsidRPr="00A00CA1">
        <w:t>Zasnovan je tako, da izkorišča zmožnosti strojne opreme, zato se lahko izvaja s hitrostjo, ki je blizu iz</w:t>
      </w:r>
      <w:r w:rsidR="0011550F" w:rsidRPr="00A00CA1">
        <w:t>v</w:t>
      </w:r>
      <w:r w:rsidR="003043CC" w:rsidRPr="00A00CA1">
        <w:t>orni izvedbi. Koda se pred izvajanjem preveri</w:t>
      </w:r>
      <w:r w:rsidR="00EF3859" w:rsidRPr="00A00CA1">
        <w:t xml:space="preserve"> in se izvaja v pomnilniško varnem, izoliranem okolju.</w:t>
      </w:r>
    </w:p>
    <w:p w14:paraId="740E30CD" w14:textId="77777777" w:rsidR="00EF3859" w:rsidRPr="00A00CA1" w:rsidRDefault="00EF3859" w:rsidP="00D17296"/>
    <w:p w14:paraId="60342349" w14:textId="7CC87736" w:rsidR="00EF3859" w:rsidRPr="00A00CA1" w:rsidRDefault="00EF3859" w:rsidP="00D17296">
      <w:r w:rsidRPr="00A00CA1">
        <w:t>Uporaba binarnega kodiranja v primerjavi z besedilnim formatom pomeni hitrejše dekodiranje, hitrejše nalaganje in manjšo porabo pomnilnika. Aplikacijo je mogoče prevesti enkrat in jo nato poganjati povsod, na vseh napravah</w:t>
      </w:r>
      <w:r w:rsidR="000468A3" w:rsidRPr="00A00CA1">
        <w:t>.</w:t>
      </w:r>
    </w:p>
    <w:p w14:paraId="53FC056B" w14:textId="77777777" w:rsidR="000468A3" w:rsidRPr="00A00CA1" w:rsidRDefault="000468A3" w:rsidP="00D17296"/>
    <w:p w14:paraId="570A942C" w14:textId="3D429358" w:rsidR="00A21BC1" w:rsidRPr="00A00CA1" w:rsidRDefault="005B6CF3" w:rsidP="00D17296">
      <w:r w:rsidRPr="00A00CA1">
        <w:t>Večina s</w:t>
      </w:r>
      <w:r w:rsidR="000468A3" w:rsidRPr="00A00CA1">
        <w:t xml:space="preserve">pletnih aplikacij, ki </w:t>
      </w:r>
      <w:r w:rsidRPr="00A00CA1">
        <w:t>med delovanjem izvajajo napovedi z umetno inteligenco</w:t>
      </w:r>
      <w:r w:rsidR="00BB322D" w:rsidRPr="00A00CA1">
        <w:t>, uporablja WebAssembly za računske operacije na procesorski enoti kot za povezovanje s specializiranimi računalniškimi zmogljivostmi</w:t>
      </w:r>
      <w:r w:rsidR="000F6096" w:rsidRPr="00A00CA1">
        <w:t>. Kljub temu, da izvajanje računskih operacij na procesorski enoti ni najbolj zmogljiva izbira, so procesorji široko dostopni in bolj primerni za izvajanje manjše delovne obremenitve, kot so besedilne ali zvočne obremenitve.</w:t>
      </w:r>
      <w:r w:rsidR="005865CE" w:rsidRPr="00A00CA1">
        <w:t xml:space="preserve"> Izvajanje na grafični </w:t>
      </w:r>
      <w:r w:rsidR="00E62301" w:rsidRPr="00A00CA1">
        <w:t xml:space="preserve">procesorski </w:t>
      </w:r>
      <w:r w:rsidR="005865CE" w:rsidRPr="00A00CA1">
        <w:t>enoti je za manjše delovne obremenitve dražje.</w:t>
      </w:r>
    </w:p>
    <w:p w14:paraId="2422BE0D" w14:textId="77777777" w:rsidR="0051290B" w:rsidRPr="00A00CA1" w:rsidRDefault="0051290B" w:rsidP="00D17296"/>
    <w:p w14:paraId="667AD27C" w14:textId="21D82FB7" w:rsidR="00A21BC1" w:rsidRPr="00A00CA1" w:rsidRDefault="00A21BC1" w:rsidP="00A21BC1">
      <w:pPr>
        <w:pStyle w:val="Heading3"/>
      </w:pPr>
      <w:bookmarkStart w:id="31" w:name="_Toc230973871"/>
      <w:r w:rsidRPr="00A00CA1">
        <w:t>WebGL</w:t>
      </w:r>
      <w:bookmarkEnd w:id="31"/>
    </w:p>
    <w:p w14:paraId="7E3A339E" w14:textId="6D6947B9" w:rsidR="00C0684C" w:rsidRPr="00A00CA1" w:rsidRDefault="004507EE" w:rsidP="00D17296">
      <w:r w:rsidRPr="00A00CA1">
        <w:t xml:space="preserve">WebGL (Web Graphics Library) je JavaScript-ov API, ki je bil prvotno namenjen za upodabljanje interaktivne 2D in 3D grafike. </w:t>
      </w:r>
      <w:r w:rsidR="00E62301" w:rsidRPr="00A00CA1">
        <w:t>Koda WebGL se izvaja na grafični procesorski enoti, kar omogoča hitrejše izvajanje strojnega učenja v primerjavi z uporabo WebAssembly</w:t>
      </w:r>
      <w:r w:rsidR="005E3883" w:rsidRPr="00A00CA1">
        <w:t xml:space="preserve"> zaledja</w:t>
      </w:r>
      <w:r w:rsidR="00E62301" w:rsidRPr="00A00CA1">
        <w:t>.</w:t>
      </w:r>
      <w:r w:rsidR="00973926" w:rsidRPr="00A00CA1">
        <w:t xml:space="preserve"> </w:t>
      </w:r>
      <w:r w:rsidR="00A1342A" w:rsidRPr="00A00CA1">
        <w:t>WebGL je zelo razširjen in dolgo časa veljal za standardno izbiro reševanja problemov izvajanja strojnega učenja v brskalniku. Leta 2024 se je začel razvijati nov grafični API, WebGPU, ki bo nadomestil WebGL.</w:t>
      </w:r>
    </w:p>
    <w:p w14:paraId="68A857DF" w14:textId="77777777" w:rsidR="0051290B" w:rsidRPr="00A00CA1" w:rsidRDefault="0051290B" w:rsidP="00D17296"/>
    <w:p w14:paraId="072AC464" w14:textId="6B37B7D1" w:rsidR="00C0684C" w:rsidRPr="00A00CA1" w:rsidRDefault="00916BD0" w:rsidP="00916BD0">
      <w:pPr>
        <w:pStyle w:val="Heading3"/>
      </w:pPr>
      <w:bookmarkStart w:id="32" w:name="_Toc230973872"/>
      <w:r w:rsidRPr="00A00CA1">
        <w:t>WebGPU</w:t>
      </w:r>
      <w:bookmarkEnd w:id="32"/>
    </w:p>
    <w:p w14:paraId="2CC7982F" w14:textId="4688CEBF" w:rsidR="00204399" w:rsidRPr="00A00CA1" w:rsidRDefault="00204399" w:rsidP="00204399">
      <w:r w:rsidRPr="00A00CA1">
        <w:t xml:space="preserve">WebGPU API spletnim aplikacijam, ki uporabljajo JavaScript, omogoča učinkovit dostop do grafičnih procesorjev (GPU) na različnih platformah. </w:t>
      </w:r>
      <w:r w:rsidR="00FE6DD5" w:rsidRPr="00A00CA1">
        <w:t xml:space="preserve">Omogoča grafično obdelavo, igre in tudi izvajanje aplikacij, ki uporabljajo </w:t>
      </w:r>
      <w:r w:rsidR="000C78B5" w:rsidRPr="00A00CA1">
        <w:t xml:space="preserve">izvajanje umetne inteligence in </w:t>
      </w:r>
      <w:r w:rsidR="00FE6DD5" w:rsidRPr="00A00CA1">
        <w:t>strojno učenje.</w:t>
      </w:r>
      <w:r w:rsidR="00BA527F" w:rsidRPr="00A00CA1">
        <w:t xml:space="preserve"> WebGPU naj bi nadomestil starejši WebGL kot glavni grafični standard za splet.</w:t>
      </w:r>
      <w:r w:rsidR="008F16D9" w:rsidRPr="00A00CA1">
        <w:t xml:space="preserve"> Prva izdaja podpore za WebGPU je bila izdana leta 2023 za brskalnika Google Chrome in Microsoft Edge</w:t>
      </w:r>
      <w:r w:rsidR="00694376" w:rsidRPr="00A00CA1">
        <w:t>, leta 2025 pa sta podporo za WebGPU uvedla še Safari in Firefox.</w:t>
      </w:r>
      <w:r w:rsidR="00616A7C" w:rsidRPr="00A00CA1">
        <w:t xml:space="preserve"> V primerjavi z WebGL ponuja razširjene zmogljivosti, sodobnejši vmesnik in neposreden dostop do grafičnega procesorja.</w:t>
      </w:r>
    </w:p>
    <w:p w14:paraId="138AA633" w14:textId="77777777" w:rsidR="00446449" w:rsidRPr="00A00CA1" w:rsidRDefault="00446449" w:rsidP="00204399"/>
    <w:p w14:paraId="081301B3" w14:textId="565C8D7C" w:rsidR="00446449" w:rsidRPr="00A00CA1" w:rsidRDefault="001460AE" w:rsidP="00446449">
      <w:pPr>
        <w:pStyle w:val="Heading3"/>
      </w:pPr>
      <w:bookmarkStart w:id="33" w:name="_Toc230973873"/>
      <w:r w:rsidRPr="00A00CA1">
        <w:t>Izbira</w:t>
      </w:r>
      <w:r w:rsidR="00446449" w:rsidRPr="00A00CA1">
        <w:t xml:space="preserve"> in primerjava zaledij</w:t>
      </w:r>
      <w:bookmarkEnd w:id="33"/>
    </w:p>
    <w:p w14:paraId="631565AD" w14:textId="2E7F9D70" w:rsidR="00993C0F" w:rsidRPr="00A00CA1" w:rsidRDefault="003A1B4F" w:rsidP="00D17296">
      <w:r w:rsidRPr="00A00CA1">
        <w:t xml:space="preserve">Izbira najbolj primernega ter hkrati učinkovitega zaledja je odvisna od zahtev spletne aplikacije. </w:t>
      </w:r>
      <w:r w:rsidR="006B24B4" w:rsidRPr="00A00CA1">
        <w:t>Čeprav je procesorska enota povsod prisotna, ni vedno najboljša izbira, saj lahko grafična procesorska enota ponudi zmogljivost, ki je za več velikostnih redov višja, zlasti za izvajanje večjih modelov in na napravah, ki koristijo zelo močno grafično procesorsko enoto.</w:t>
      </w:r>
    </w:p>
    <w:p w14:paraId="1DF156B8" w14:textId="77777777" w:rsidR="00F635E6" w:rsidRPr="00A00CA1" w:rsidRDefault="00F635E6" w:rsidP="00D17296"/>
    <w:p w14:paraId="4C9789C5" w14:textId="6E81FB0C" w:rsidR="00F635E6" w:rsidRPr="00A00CA1" w:rsidRDefault="00F635E6" w:rsidP="00D17296">
      <w:r w:rsidRPr="00A00CA1">
        <w:t>Uporaba TensorFlow.js knjižnice za strojno učenje v JavaScriptu ponuja uporabo opisanih zaledij. Hkrati je lahko aktivo le eno zaledje.</w:t>
      </w:r>
      <w:r w:rsidR="00747B49" w:rsidRPr="00A00CA1">
        <w:t xml:space="preserve"> Primerjava med uporabo </w:t>
      </w:r>
      <w:r w:rsidR="00634F3F" w:rsidRPr="00A00CA1">
        <w:t xml:space="preserve">WASM </w:t>
      </w:r>
      <w:r w:rsidR="00747B49" w:rsidRPr="00A00CA1">
        <w:t xml:space="preserve">in </w:t>
      </w:r>
      <w:r w:rsidR="00747B49" w:rsidRPr="00A00CA1">
        <w:lastRenderedPageBreak/>
        <w:t>WebGL zaledij s TensorFlow.js knjižnico in izvajanjem na sami procesorski enoti je predstavljeno v naslednji</w:t>
      </w:r>
      <w:r w:rsidR="009055C1" w:rsidRPr="00A00CA1">
        <w:t>h tabelah</w:t>
      </w:r>
      <w:r w:rsidR="0078705D" w:rsidRPr="00A00CA1">
        <w:t xml:space="preserve"> </w:t>
      </w:r>
      <w:sdt>
        <w:sdtPr>
          <w:id w:val="-1845697883"/>
          <w:citation/>
        </w:sdtPr>
        <w:sdtContent>
          <w:r w:rsidR="0078705D" w:rsidRPr="00A00CA1">
            <w:fldChar w:fldCharType="begin"/>
          </w:r>
          <w:r w:rsidR="0078705D" w:rsidRPr="00A00CA1">
            <w:instrText xml:space="preserve"> CITATION Ten22 \l 2057 </w:instrText>
          </w:r>
          <w:r w:rsidR="0078705D" w:rsidRPr="00A00CA1">
            <w:fldChar w:fldCharType="separate"/>
          </w:r>
          <w:r w:rsidR="00245FDC" w:rsidRPr="00A00CA1">
            <w:t>[12]</w:t>
          </w:r>
          <w:r w:rsidR="0078705D" w:rsidRPr="00A00CA1">
            <w:fldChar w:fldCharType="end"/>
          </w:r>
        </w:sdtContent>
      </w:sdt>
      <w:r w:rsidR="005722E0" w:rsidRPr="00A00CA1">
        <w:t>.</w:t>
      </w:r>
    </w:p>
    <w:p w14:paraId="5C80BBF3" w14:textId="77777777" w:rsidR="009055C1" w:rsidRPr="00A00CA1" w:rsidRDefault="009055C1" w:rsidP="00D17296"/>
    <w:p w14:paraId="790AA04D" w14:textId="7A402E06" w:rsidR="00BC017E" w:rsidRPr="00A00CA1" w:rsidRDefault="00BC017E" w:rsidP="00BC017E">
      <w:pPr>
        <w:pStyle w:val="Caption"/>
        <w:keepNext/>
      </w:pPr>
      <w:bookmarkStart w:id="34" w:name="_Toc230973944"/>
      <w:r w:rsidRPr="00A00CA1">
        <w:t xml:space="preserve">Tabela </w:t>
      </w:r>
      <w:fldSimple w:instr=" SEQ Tabela \* ARABIC ">
        <w:r w:rsidR="0012255C" w:rsidRPr="00A00CA1">
          <w:t>1</w:t>
        </w:r>
      </w:fldSimple>
      <w:r w:rsidRPr="00A00CA1">
        <w:t xml:space="preserve">: </w:t>
      </w:r>
      <w:r w:rsidR="00240FAF" w:rsidRPr="00A00CA1">
        <w:t>Tensorflow.js p</w:t>
      </w:r>
      <w:r w:rsidRPr="00A00CA1">
        <w:t>rimerjava hitrosti delovanja in porabe pomnilnika manjših modelov</w:t>
      </w:r>
      <w:bookmarkEnd w:id="34"/>
    </w:p>
    <w:tbl>
      <w:tblPr>
        <w:tblStyle w:val="PlainTable1"/>
        <w:tblW w:w="0" w:type="auto"/>
        <w:tblLook w:val="06A0" w:firstRow="1" w:lastRow="0" w:firstColumn="1" w:lastColumn="0" w:noHBand="1" w:noVBand="1"/>
      </w:tblPr>
      <w:tblGrid>
        <w:gridCol w:w="1697"/>
        <w:gridCol w:w="1697"/>
        <w:gridCol w:w="1698"/>
        <w:gridCol w:w="1698"/>
        <w:gridCol w:w="1698"/>
      </w:tblGrid>
      <w:tr w:rsidR="009055C1" w:rsidRPr="00A00CA1" w14:paraId="568D7D50" w14:textId="77777777" w:rsidTr="00905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6D79AB98" w14:textId="3DF4F4AF" w:rsidR="009055C1" w:rsidRPr="00A00CA1" w:rsidRDefault="009055C1" w:rsidP="00430D67">
            <w:pPr>
              <w:jc w:val="left"/>
            </w:pPr>
            <w:r w:rsidRPr="00A00CA1">
              <w:t>Model</w:t>
            </w:r>
          </w:p>
        </w:tc>
        <w:tc>
          <w:tcPr>
            <w:tcW w:w="1697" w:type="dxa"/>
            <w:shd w:val="clear" w:color="auto" w:fill="E7E6E6" w:themeFill="background2"/>
          </w:tcPr>
          <w:p w14:paraId="6FB8CF57" w14:textId="37A9B231"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WebGL</w:t>
            </w:r>
          </w:p>
        </w:tc>
        <w:tc>
          <w:tcPr>
            <w:tcW w:w="1698" w:type="dxa"/>
            <w:shd w:val="clear" w:color="auto" w:fill="E7E6E6" w:themeFill="background2"/>
          </w:tcPr>
          <w:p w14:paraId="1FF736D1" w14:textId="45EBC700"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WASM</w:t>
            </w:r>
          </w:p>
        </w:tc>
        <w:tc>
          <w:tcPr>
            <w:tcW w:w="1698" w:type="dxa"/>
            <w:shd w:val="clear" w:color="auto" w:fill="E7E6E6" w:themeFill="background2"/>
          </w:tcPr>
          <w:p w14:paraId="69FEAD4A" w14:textId="0943EFFE"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CPU</w:t>
            </w:r>
          </w:p>
        </w:tc>
        <w:tc>
          <w:tcPr>
            <w:tcW w:w="1698" w:type="dxa"/>
            <w:shd w:val="clear" w:color="auto" w:fill="E7E6E6" w:themeFill="background2"/>
          </w:tcPr>
          <w:p w14:paraId="6A4AE704" w14:textId="46E813BF"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Pomnilnik</w:t>
            </w:r>
          </w:p>
        </w:tc>
      </w:tr>
      <w:tr w:rsidR="009055C1" w:rsidRPr="00A00CA1" w14:paraId="48C3ED84"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0D0D3F61" w14:textId="1E9D1383" w:rsidR="009055C1" w:rsidRPr="00A00CA1" w:rsidRDefault="009055C1" w:rsidP="00430D67">
            <w:pPr>
              <w:jc w:val="left"/>
              <w:rPr>
                <w:b w:val="0"/>
                <w:bCs w:val="0"/>
              </w:rPr>
            </w:pPr>
            <w:r w:rsidRPr="00A00CA1">
              <w:rPr>
                <w:b w:val="0"/>
                <w:bCs w:val="0"/>
              </w:rPr>
              <w:t>BlazeFace</w:t>
            </w:r>
          </w:p>
        </w:tc>
        <w:tc>
          <w:tcPr>
            <w:tcW w:w="1697" w:type="dxa"/>
          </w:tcPr>
          <w:p w14:paraId="5045337F" w14:textId="1E08F061"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22.5 ms</w:t>
            </w:r>
          </w:p>
        </w:tc>
        <w:tc>
          <w:tcPr>
            <w:tcW w:w="1698" w:type="dxa"/>
          </w:tcPr>
          <w:p w14:paraId="09D55F04" w14:textId="57FA8A89"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15.6 ms</w:t>
            </w:r>
          </w:p>
        </w:tc>
        <w:tc>
          <w:tcPr>
            <w:tcW w:w="1698" w:type="dxa"/>
          </w:tcPr>
          <w:p w14:paraId="59AAC1B1" w14:textId="41A186AE"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315.2 ms</w:t>
            </w:r>
          </w:p>
        </w:tc>
        <w:tc>
          <w:tcPr>
            <w:tcW w:w="1698" w:type="dxa"/>
          </w:tcPr>
          <w:p w14:paraId="06D587B5" w14:textId="6CB8A40A"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0.4 MB</w:t>
            </w:r>
          </w:p>
        </w:tc>
      </w:tr>
      <w:tr w:rsidR="009055C1" w:rsidRPr="00A00CA1" w14:paraId="78B3CB83"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1F7BB4BA" w14:textId="7502BC05" w:rsidR="009055C1" w:rsidRPr="00A00CA1" w:rsidRDefault="009055C1" w:rsidP="00430D67">
            <w:pPr>
              <w:jc w:val="left"/>
              <w:rPr>
                <w:b w:val="0"/>
                <w:bCs w:val="0"/>
              </w:rPr>
            </w:pPr>
            <w:r w:rsidRPr="00A00CA1">
              <w:rPr>
                <w:b w:val="0"/>
                <w:bCs w:val="0"/>
              </w:rPr>
              <w:t>FaceMesh</w:t>
            </w:r>
          </w:p>
        </w:tc>
        <w:tc>
          <w:tcPr>
            <w:tcW w:w="1697" w:type="dxa"/>
          </w:tcPr>
          <w:p w14:paraId="67D0F9E4" w14:textId="582EFF67"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19.3 ms</w:t>
            </w:r>
          </w:p>
        </w:tc>
        <w:tc>
          <w:tcPr>
            <w:tcW w:w="1698" w:type="dxa"/>
          </w:tcPr>
          <w:p w14:paraId="570F941E" w14:textId="306479CC"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19.2 ms</w:t>
            </w:r>
          </w:p>
        </w:tc>
        <w:tc>
          <w:tcPr>
            <w:tcW w:w="1698" w:type="dxa"/>
          </w:tcPr>
          <w:p w14:paraId="0BB21925" w14:textId="32DA4785"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335 ms</w:t>
            </w:r>
          </w:p>
        </w:tc>
        <w:tc>
          <w:tcPr>
            <w:tcW w:w="1698" w:type="dxa"/>
          </w:tcPr>
          <w:p w14:paraId="4A7B568A" w14:textId="0C0926C1"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2.8 MB</w:t>
            </w:r>
          </w:p>
        </w:tc>
      </w:tr>
    </w:tbl>
    <w:p w14:paraId="00DCA1C6" w14:textId="77777777" w:rsidR="009055C1" w:rsidRPr="00A00CA1" w:rsidRDefault="009055C1" w:rsidP="00D17296"/>
    <w:p w14:paraId="0CB4CEA3" w14:textId="34969A96" w:rsidR="00DF5A65" w:rsidRPr="00A00CA1" w:rsidRDefault="00DF5A65" w:rsidP="00DF5A65">
      <w:pPr>
        <w:pStyle w:val="Caption"/>
        <w:keepNext/>
      </w:pPr>
      <w:bookmarkStart w:id="35" w:name="_Toc230973945"/>
      <w:r w:rsidRPr="00A00CA1">
        <w:t xml:space="preserve">Tabela </w:t>
      </w:r>
      <w:fldSimple w:instr=" SEQ Tabela \* ARABIC ">
        <w:r w:rsidR="0012255C" w:rsidRPr="00A00CA1">
          <w:t>2</w:t>
        </w:r>
      </w:fldSimple>
      <w:r w:rsidRPr="00A00CA1">
        <w:t xml:space="preserve">: </w:t>
      </w:r>
      <w:r w:rsidR="001E1491" w:rsidRPr="00A00CA1">
        <w:t>Tensorflow.js p</w:t>
      </w:r>
      <w:r w:rsidRPr="00A00CA1">
        <w:t>rimerjava hitrosti delovnaja in porabe pomnilnika večjih modelov</w:t>
      </w:r>
      <w:bookmarkEnd w:id="35"/>
    </w:p>
    <w:tbl>
      <w:tblPr>
        <w:tblStyle w:val="PlainTable1"/>
        <w:tblW w:w="0" w:type="auto"/>
        <w:tblLook w:val="06A0" w:firstRow="1" w:lastRow="0" w:firstColumn="1" w:lastColumn="0" w:noHBand="1" w:noVBand="1"/>
      </w:tblPr>
      <w:tblGrid>
        <w:gridCol w:w="1697"/>
        <w:gridCol w:w="1697"/>
        <w:gridCol w:w="1698"/>
        <w:gridCol w:w="1698"/>
        <w:gridCol w:w="1698"/>
      </w:tblGrid>
      <w:tr w:rsidR="00430D67" w:rsidRPr="00A00CA1" w14:paraId="737D0A15" w14:textId="77777777" w:rsidTr="00E7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4916DDC3" w14:textId="77777777" w:rsidR="00430D67" w:rsidRPr="00A00CA1" w:rsidRDefault="00430D67" w:rsidP="00E722DF">
            <w:pPr>
              <w:jc w:val="left"/>
            </w:pPr>
            <w:r w:rsidRPr="00A00CA1">
              <w:t>Model</w:t>
            </w:r>
          </w:p>
        </w:tc>
        <w:tc>
          <w:tcPr>
            <w:tcW w:w="1697" w:type="dxa"/>
            <w:shd w:val="clear" w:color="auto" w:fill="E7E6E6" w:themeFill="background2"/>
          </w:tcPr>
          <w:p w14:paraId="0D466BCB"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WebGL</w:t>
            </w:r>
          </w:p>
        </w:tc>
        <w:tc>
          <w:tcPr>
            <w:tcW w:w="1698" w:type="dxa"/>
            <w:shd w:val="clear" w:color="auto" w:fill="E7E6E6" w:themeFill="background2"/>
          </w:tcPr>
          <w:p w14:paraId="61A1F813"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WASM</w:t>
            </w:r>
          </w:p>
        </w:tc>
        <w:tc>
          <w:tcPr>
            <w:tcW w:w="1698" w:type="dxa"/>
            <w:shd w:val="clear" w:color="auto" w:fill="E7E6E6" w:themeFill="background2"/>
          </w:tcPr>
          <w:p w14:paraId="1DB6ECFC"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CPU</w:t>
            </w:r>
          </w:p>
        </w:tc>
        <w:tc>
          <w:tcPr>
            <w:tcW w:w="1698" w:type="dxa"/>
            <w:shd w:val="clear" w:color="auto" w:fill="E7E6E6" w:themeFill="background2"/>
          </w:tcPr>
          <w:p w14:paraId="0DAE5199"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Pomnilnik</w:t>
            </w:r>
          </w:p>
        </w:tc>
      </w:tr>
      <w:tr w:rsidR="00430D67" w:rsidRPr="00A00CA1" w14:paraId="5B95A70B"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EF8CDFA" w14:textId="327F2B2F" w:rsidR="00430D67" w:rsidRPr="00A00CA1" w:rsidRDefault="00430D67" w:rsidP="00E722DF">
            <w:pPr>
              <w:jc w:val="left"/>
              <w:rPr>
                <w:b w:val="0"/>
                <w:bCs w:val="0"/>
              </w:rPr>
            </w:pPr>
            <w:r w:rsidRPr="00A00CA1">
              <w:rPr>
                <w:b w:val="0"/>
                <w:bCs w:val="0"/>
              </w:rPr>
              <w:t>PoseNet</w:t>
            </w:r>
          </w:p>
        </w:tc>
        <w:tc>
          <w:tcPr>
            <w:tcW w:w="1697" w:type="dxa"/>
          </w:tcPr>
          <w:p w14:paraId="4A02BD85" w14:textId="49025B60"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42.5 ms</w:t>
            </w:r>
          </w:p>
        </w:tc>
        <w:tc>
          <w:tcPr>
            <w:tcW w:w="1698" w:type="dxa"/>
          </w:tcPr>
          <w:p w14:paraId="662D7F04" w14:textId="5A708C59"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173.9 ms</w:t>
            </w:r>
          </w:p>
        </w:tc>
        <w:tc>
          <w:tcPr>
            <w:tcW w:w="1698" w:type="dxa"/>
          </w:tcPr>
          <w:p w14:paraId="7A6EA546" w14:textId="08B9DC72"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1514.7 ms</w:t>
            </w:r>
          </w:p>
        </w:tc>
        <w:tc>
          <w:tcPr>
            <w:tcW w:w="1698" w:type="dxa"/>
          </w:tcPr>
          <w:p w14:paraId="01C7730F" w14:textId="314105C3"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4.5 MB</w:t>
            </w:r>
          </w:p>
        </w:tc>
      </w:tr>
      <w:tr w:rsidR="00430D67" w:rsidRPr="00A00CA1" w14:paraId="0318DFC1"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7362B5D" w14:textId="17F21422" w:rsidR="00430D67" w:rsidRPr="00A00CA1" w:rsidRDefault="00430D67" w:rsidP="00E722DF">
            <w:pPr>
              <w:jc w:val="left"/>
              <w:rPr>
                <w:b w:val="0"/>
                <w:bCs w:val="0"/>
              </w:rPr>
            </w:pPr>
            <w:r w:rsidRPr="00A00CA1">
              <w:rPr>
                <w:b w:val="0"/>
                <w:bCs w:val="0"/>
              </w:rPr>
              <w:t>BodyPix</w:t>
            </w:r>
          </w:p>
        </w:tc>
        <w:tc>
          <w:tcPr>
            <w:tcW w:w="1697" w:type="dxa"/>
          </w:tcPr>
          <w:p w14:paraId="142A5B84" w14:textId="5C91FC47"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77 ms</w:t>
            </w:r>
          </w:p>
        </w:tc>
        <w:tc>
          <w:tcPr>
            <w:tcW w:w="1698" w:type="dxa"/>
          </w:tcPr>
          <w:p w14:paraId="38058A6E" w14:textId="11C4292C"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188.4 ms</w:t>
            </w:r>
          </w:p>
        </w:tc>
        <w:tc>
          <w:tcPr>
            <w:tcW w:w="1698" w:type="dxa"/>
          </w:tcPr>
          <w:p w14:paraId="479C6FA2" w14:textId="7DCEE10C"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2683 ms</w:t>
            </w:r>
          </w:p>
        </w:tc>
        <w:tc>
          <w:tcPr>
            <w:tcW w:w="1698" w:type="dxa"/>
          </w:tcPr>
          <w:p w14:paraId="5773733D" w14:textId="127CE21A"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4.6 MB</w:t>
            </w:r>
          </w:p>
        </w:tc>
      </w:tr>
      <w:tr w:rsidR="00430D67" w:rsidRPr="00A00CA1" w14:paraId="2363EEDF"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5617EFF4" w14:textId="7DB908D8" w:rsidR="00430D67" w:rsidRPr="00A00CA1" w:rsidRDefault="00430D67" w:rsidP="00E722DF">
            <w:pPr>
              <w:jc w:val="left"/>
              <w:rPr>
                <w:b w:val="0"/>
                <w:bCs w:val="0"/>
              </w:rPr>
            </w:pPr>
            <w:r w:rsidRPr="00A00CA1">
              <w:rPr>
                <w:b w:val="0"/>
                <w:bCs w:val="0"/>
              </w:rPr>
              <w:t>MobileNet v2</w:t>
            </w:r>
          </w:p>
        </w:tc>
        <w:tc>
          <w:tcPr>
            <w:tcW w:w="1697" w:type="dxa"/>
          </w:tcPr>
          <w:p w14:paraId="6F5D5814" w14:textId="3E14FBEA"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37ms</w:t>
            </w:r>
          </w:p>
        </w:tc>
        <w:tc>
          <w:tcPr>
            <w:tcW w:w="1698" w:type="dxa"/>
          </w:tcPr>
          <w:p w14:paraId="6B08DB71" w14:textId="4DB14198"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94 ms</w:t>
            </w:r>
          </w:p>
        </w:tc>
        <w:tc>
          <w:tcPr>
            <w:tcW w:w="1698" w:type="dxa"/>
          </w:tcPr>
          <w:p w14:paraId="4DD778B5" w14:textId="5D45620F"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923.6 ms</w:t>
            </w:r>
          </w:p>
        </w:tc>
        <w:tc>
          <w:tcPr>
            <w:tcW w:w="1698" w:type="dxa"/>
          </w:tcPr>
          <w:p w14:paraId="5E3E9EEE" w14:textId="2BCFF767"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13 MB</w:t>
            </w:r>
          </w:p>
        </w:tc>
      </w:tr>
    </w:tbl>
    <w:p w14:paraId="4AB8B490" w14:textId="77777777" w:rsidR="00972BE5" w:rsidRPr="00A00CA1" w:rsidRDefault="00972BE5" w:rsidP="00D17296"/>
    <w:p w14:paraId="7BA58F82" w14:textId="17BB16F3" w:rsidR="005176F0" w:rsidRPr="00A00CA1" w:rsidRDefault="00C40646" w:rsidP="00D17296">
      <w:r w:rsidRPr="00A00CA1">
        <w:t xml:space="preserve">Zgornja tabela kaže, da je </w:t>
      </w:r>
      <w:r w:rsidR="004464FD" w:rsidRPr="00A00CA1">
        <w:t xml:space="preserve">WASM </w:t>
      </w:r>
      <w:r w:rsidRPr="00A00CA1">
        <w:t xml:space="preserve">pri vseh modelih 10 do 30-krat hitrejši od navadnega JavaScript CPU zaledja in konkurenčen WebGL-u pri manjših modelih, kot je BlazeFace, ki je zelo lahek model, kajti uporaba WebGL ima fiksne stroške na izvedbo operacije, kar pojasnjuje, zakaj je </w:t>
      </w:r>
      <w:r w:rsidR="002C5C19" w:rsidRPr="00A00CA1">
        <w:t>izvajanje</w:t>
      </w:r>
      <w:r w:rsidRPr="00A00CA1">
        <w:t xml:space="preserve"> lažjih modelov, kot je BlazeFace, hitrejše na </w:t>
      </w:r>
      <w:r w:rsidR="004464FD" w:rsidRPr="00A00CA1">
        <w:t>WASM</w:t>
      </w:r>
      <w:r w:rsidRPr="00A00CA1">
        <w:t>.</w:t>
      </w:r>
    </w:p>
    <w:p w14:paraId="608F5C82" w14:textId="77777777" w:rsidR="00A809B6" w:rsidRPr="00A00CA1" w:rsidRDefault="00A809B6" w:rsidP="00D17296"/>
    <w:p w14:paraId="3C4F4434" w14:textId="77777777" w:rsidR="007A7D5F" w:rsidRPr="00A00CA1" w:rsidRDefault="007A7D5F" w:rsidP="00D17296"/>
    <w:p w14:paraId="1C4E7CAB" w14:textId="77777777" w:rsidR="007A7D5F" w:rsidRPr="00A00CA1" w:rsidRDefault="007A7D5F" w:rsidP="00D17296"/>
    <w:p w14:paraId="0498C881" w14:textId="77777777" w:rsidR="00FF645A" w:rsidRPr="00A00CA1" w:rsidRDefault="00FF645A">
      <w:pPr>
        <w:spacing w:line="240" w:lineRule="auto"/>
        <w:jc w:val="left"/>
        <w:rPr>
          <w:rFonts w:cs="Times New Roman"/>
          <w:b/>
          <w:bCs/>
          <w:caps/>
          <w:kern w:val="32"/>
          <w:sz w:val="36"/>
          <w:szCs w:val="36"/>
        </w:rPr>
      </w:pPr>
      <w:r w:rsidRPr="00A00CA1">
        <w:rPr>
          <w:b/>
          <w:sz w:val="36"/>
          <w:szCs w:val="36"/>
        </w:rPr>
        <w:br w:type="page"/>
      </w:r>
    </w:p>
    <w:p w14:paraId="287B60CB" w14:textId="12E8B5F2" w:rsidR="00774D07" w:rsidRPr="00A00CA1" w:rsidRDefault="00774D07" w:rsidP="00774D07">
      <w:pPr>
        <w:pStyle w:val="Heading1"/>
        <w:spacing w:line="360" w:lineRule="auto"/>
        <w:rPr>
          <w:b/>
          <w:sz w:val="36"/>
          <w:szCs w:val="36"/>
          <w:lang w:val="sl-SI"/>
        </w:rPr>
      </w:pPr>
      <w:bookmarkStart w:id="36" w:name="_Toc230973874"/>
      <w:r w:rsidRPr="00A00CA1">
        <w:rPr>
          <w:b/>
          <w:sz w:val="36"/>
          <w:szCs w:val="36"/>
          <w:lang w:val="sl-SI"/>
        </w:rPr>
        <w:lastRenderedPageBreak/>
        <w:t xml:space="preserve">PRIMERJAVA IN USPEŠNOST </w:t>
      </w:r>
      <w:r w:rsidR="004C70E2" w:rsidRPr="00A00CA1">
        <w:rPr>
          <w:b/>
          <w:sz w:val="36"/>
          <w:szCs w:val="36"/>
          <w:lang w:val="sl-SI"/>
        </w:rPr>
        <w:t xml:space="preserve">IZBRANIH </w:t>
      </w:r>
      <w:r w:rsidRPr="00A00CA1">
        <w:rPr>
          <w:b/>
          <w:sz w:val="36"/>
          <w:szCs w:val="36"/>
          <w:lang w:val="sl-SI"/>
        </w:rPr>
        <w:t>MODELOV</w:t>
      </w:r>
      <w:bookmarkEnd w:id="36"/>
    </w:p>
    <w:p w14:paraId="24692A6C" w14:textId="699D0970" w:rsidR="00211825" w:rsidRPr="00A00CA1" w:rsidRDefault="00211825" w:rsidP="00211825">
      <w:r w:rsidRPr="00A00CA1">
        <w:t xml:space="preserve">V tem poglavju je predstavljena primerjava izbranih modelov za zaznavanje drže ter analize njihove uspešnosti v kontekstu realno-časovne uporabe v spletni aplikaciji na robnih napravah. </w:t>
      </w:r>
      <w:r w:rsidR="00223E7D" w:rsidRPr="00A00CA1">
        <w:t>Cilj primerjave je ugotoviti, kateri model ponuja najprimernejši kompromis med hitrostjo delovanja ter kakovostjo zaznave v realnih pogojih izvajanja na različnih napravah.</w:t>
      </w:r>
    </w:p>
    <w:p w14:paraId="5F16A54C" w14:textId="77777777" w:rsidR="00A538FF" w:rsidRPr="00A00CA1" w:rsidRDefault="00A538FF" w:rsidP="00211825"/>
    <w:p w14:paraId="722F0845" w14:textId="6EB80CBE" w:rsidR="00933BEF" w:rsidRPr="00A00CA1" w:rsidRDefault="009F2DA7" w:rsidP="009F2DA7">
      <w:pPr>
        <w:pStyle w:val="Heading2"/>
      </w:pPr>
      <w:bookmarkStart w:id="37" w:name="_Toc230973875"/>
      <w:r w:rsidRPr="00A00CA1">
        <w:t xml:space="preserve">Merila </w:t>
      </w:r>
      <w:r w:rsidR="00D3047E" w:rsidRPr="00A00CA1">
        <w:t xml:space="preserve">za </w:t>
      </w:r>
      <w:r w:rsidRPr="00A00CA1">
        <w:t>primerjav</w:t>
      </w:r>
      <w:r w:rsidR="00D3047E" w:rsidRPr="00A00CA1">
        <w:t>o</w:t>
      </w:r>
      <w:r w:rsidRPr="00A00CA1">
        <w:t xml:space="preserve"> uspešnosti</w:t>
      </w:r>
      <w:r w:rsidR="00D3047E" w:rsidRPr="00A00CA1">
        <w:t xml:space="preserve"> modelov</w:t>
      </w:r>
      <w:bookmarkEnd w:id="37"/>
    </w:p>
    <w:p w14:paraId="1FAD296B" w14:textId="220CDCB5" w:rsidR="00E84808" w:rsidRPr="00A00CA1" w:rsidRDefault="00E84808" w:rsidP="00E84808">
      <w:pPr>
        <w:pStyle w:val="Heading3"/>
      </w:pPr>
      <w:bookmarkStart w:id="38" w:name="_Toc230973876"/>
      <w:r w:rsidRPr="00A00CA1">
        <w:t>Zmogljivost izvajanja</w:t>
      </w:r>
      <w:bookmarkEnd w:id="38"/>
    </w:p>
    <w:p w14:paraId="6EDDF9AE" w14:textId="4EC54079" w:rsidR="009F6C9D" w:rsidRPr="00A00CA1" w:rsidRDefault="00000828" w:rsidP="00E84808">
      <w:r w:rsidRPr="00A00CA1">
        <w:t xml:space="preserve">Zmogljivost izvajanja je neposredno odvisna od naprave na kateri poteka izvajanje. </w:t>
      </w:r>
      <w:r w:rsidR="00F1642F" w:rsidRPr="00A00CA1">
        <w:t xml:space="preserve">Najpomembnejša metrika za primerjavo zmogljivosti izvajanja med modeli je hitrost obdelave, ki se izraža s povprečnim številom </w:t>
      </w:r>
      <w:r w:rsidR="00DC1625" w:rsidRPr="00A00CA1">
        <w:t>realno-časovn</w:t>
      </w:r>
      <w:r w:rsidR="00E4419D" w:rsidRPr="00A00CA1">
        <w:t xml:space="preserve">o </w:t>
      </w:r>
      <w:r w:rsidR="00F1642F" w:rsidRPr="00A00CA1">
        <w:t>obdelanih okvirjev na sekundo</w:t>
      </w:r>
      <w:r w:rsidR="005A7DA1" w:rsidRPr="00A00CA1">
        <w:t xml:space="preserve">. Izraža se tudi s kratico FPS. </w:t>
      </w:r>
      <w:r w:rsidR="00944A19" w:rsidRPr="00A00CA1">
        <w:t xml:space="preserve">Višji FPS pomeni bolj tekoče sledenje in bolj zanesljivo sprotno analizo, saj je model sposoben obdelati </w:t>
      </w:r>
      <w:r w:rsidR="00A0797B" w:rsidRPr="00A00CA1">
        <w:t>več</w:t>
      </w:r>
      <w:r w:rsidR="00944A19" w:rsidRPr="00A00CA1">
        <w:t xml:space="preserve"> okvirjev na sekundo, kar </w:t>
      </w:r>
      <w:r w:rsidR="00163497" w:rsidRPr="00A00CA1">
        <w:t>pomeni manjše časovne razlike med napovedanimi sklepnimi točkami modela.</w:t>
      </w:r>
      <w:r w:rsidR="00F23D54" w:rsidRPr="00A00CA1">
        <w:t xml:space="preserve"> </w:t>
      </w:r>
      <w:r w:rsidR="003619DD" w:rsidRPr="00A00CA1">
        <w:t>Poleg povprečja je pomembno tudi nihanje FPS</w:t>
      </w:r>
      <w:r w:rsidR="007C1D54" w:rsidRPr="00A00CA1">
        <w:t>, ki mora biti čim manjše. V nasprotnem primeru pride do neobdelanih okvirjev in naključnih večjih časovnih razlik med napovedanimi sklepnimi točkami modela.</w:t>
      </w:r>
      <w:r w:rsidR="001505FE" w:rsidRPr="00A00CA1">
        <w:t xml:space="preserve"> Pomembna lastnost modela je tudi njegov čas nalaganja oz. njegova inicializacija, ki vpliva na uporabniško izkušnjo ob zagonu analize.</w:t>
      </w:r>
    </w:p>
    <w:p w14:paraId="79ED744A" w14:textId="0843BC24" w:rsidR="009F6C9D" w:rsidRPr="00A00CA1" w:rsidRDefault="009F6C9D" w:rsidP="009F6C9D">
      <w:pPr>
        <w:pStyle w:val="Heading3"/>
      </w:pPr>
      <w:bookmarkStart w:id="39" w:name="_Toc230973877"/>
      <w:r w:rsidRPr="00A00CA1">
        <w:t>Poraba sistemskih virov</w:t>
      </w:r>
      <w:bookmarkEnd w:id="39"/>
    </w:p>
    <w:p w14:paraId="1586741B" w14:textId="21A75D94" w:rsidR="0042053F" w:rsidRPr="00A00CA1" w:rsidRDefault="009F00D7" w:rsidP="009F6C9D">
      <w:r w:rsidRPr="00A00CA1">
        <w:t>Koliko moči zahteva model v brskalniku se odraža z obremenitvijo procesorske ali grafične enote</w:t>
      </w:r>
      <w:r w:rsidR="00A4106D" w:rsidRPr="00A00CA1">
        <w:t xml:space="preserve"> naprave.</w:t>
      </w:r>
      <w:r w:rsidR="00C35978" w:rsidRPr="00A00CA1">
        <w:t xml:space="preserve"> Prevelika obremenitev lahko povzroči </w:t>
      </w:r>
      <w:r w:rsidR="00AC3199" w:rsidRPr="00A00CA1">
        <w:t xml:space="preserve">konkretno </w:t>
      </w:r>
      <w:r w:rsidR="009C5ABF" w:rsidRPr="00A00CA1">
        <w:t>segrevanje</w:t>
      </w:r>
      <w:r w:rsidR="00AC3199" w:rsidRPr="00A00CA1">
        <w:t xml:space="preserve"> naprave.</w:t>
      </w:r>
      <w:r w:rsidR="00A47940" w:rsidRPr="00A00CA1">
        <w:t xml:space="preserve"> Večji modeli in zahtevnejša zaledja, preko katerih model v brskalniku deluje, povečajo porabo pomnilnika</w:t>
      </w:r>
      <w:r w:rsidR="005C21B8" w:rsidRPr="00A00CA1">
        <w:t>, kar lahko vodi v upočasnitve in nestabilnosti delovanja.</w:t>
      </w:r>
      <w:r w:rsidR="006D4EA3" w:rsidRPr="00A00CA1">
        <w:t xml:space="preserve"> </w:t>
      </w:r>
      <w:r w:rsidR="00696D43" w:rsidRPr="00A00CA1">
        <w:t xml:space="preserve">Glavna slabost modelov za zaznavo drže v realno-časovni uporabi je to, da za svoje delovanje neprestano potrebujejo delujočo kamero. </w:t>
      </w:r>
      <w:r w:rsidR="00D216E2" w:rsidRPr="00A00CA1">
        <w:t>Neprestano d</w:t>
      </w:r>
      <w:r w:rsidR="00696D43" w:rsidRPr="00A00CA1">
        <w:t xml:space="preserve">elujoča kamera </w:t>
      </w:r>
      <w:r w:rsidR="009D4D6D" w:rsidRPr="00A00CA1">
        <w:t>in</w:t>
      </w:r>
      <w:r w:rsidR="00696D43" w:rsidRPr="00A00CA1">
        <w:t xml:space="preserve"> realno-časov</w:t>
      </w:r>
      <w:r w:rsidR="009D4D6D" w:rsidRPr="00A00CA1">
        <w:t>no</w:t>
      </w:r>
      <w:r w:rsidR="00696D43" w:rsidRPr="00A00CA1">
        <w:t xml:space="preserve"> procesiranje rezultatov modela za zaznavo drže ima velik vpliv na </w:t>
      </w:r>
      <w:r w:rsidR="005A2E3D" w:rsidRPr="00A00CA1">
        <w:t xml:space="preserve">porabo </w:t>
      </w:r>
      <w:r w:rsidR="00FD7B57" w:rsidRPr="00A00CA1">
        <w:t xml:space="preserve">energije oz. </w:t>
      </w:r>
      <w:r w:rsidR="00696D43" w:rsidRPr="00A00CA1">
        <w:t>baterij</w:t>
      </w:r>
      <w:r w:rsidR="005A2E3D" w:rsidRPr="00A00CA1">
        <w:t>e</w:t>
      </w:r>
      <w:r w:rsidR="00696D43" w:rsidRPr="00A00CA1">
        <w:t xml:space="preserve"> </w:t>
      </w:r>
      <w:r w:rsidR="0062123D" w:rsidRPr="00A00CA1">
        <w:t xml:space="preserve">robne </w:t>
      </w:r>
      <w:r w:rsidR="00696D43" w:rsidRPr="00A00CA1">
        <w:t>naprave</w:t>
      </w:r>
      <w:r w:rsidR="00767A82" w:rsidRPr="00A00CA1">
        <w:t xml:space="preserve">. </w:t>
      </w:r>
      <w:r w:rsidR="009B36C5" w:rsidRPr="00A00CA1">
        <w:t xml:space="preserve">Med </w:t>
      </w:r>
      <w:r w:rsidR="001148B7" w:rsidRPr="00A00CA1">
        <w:t>izvajanjem</w:t>
      </w:r>
      <w:r w:rsidR="009B36C5" w:rsidRPr="00A00CA1">
        <w:t xml:space="preserve"> meritev in testiranjem </w:t>
      </w:r>
      <w:r w:rsidR="00DA5ECA" w:rsidRPr="00A00CA1">
        <w:t>realno-</w:t>
      </w:r>
      <w:r w:rsidR="00DA5ECA" w:rsidRPr="00A00CA1">
        <w:lastRenderedPageBreak/>
        <w:t xml:space="preserve">časovne </w:t>
      </w:r>
      <w:r w:rsidR="009B36C5" w:rsidRPr="00A00CA1">
        <w:t xml:space="preserve">analize na robnih napravah </w:t>
      </w:r>
      <w:r w:rsidR="000A1D57" w:rsidRPr="00A00CA1">
        <w:t xml:space="preserve">se je izkazalo, da </w:t>
      </w:r>
      <w:r w:rsidR="009B36C5" w:rsidRPr="00A00CA1">
        <w:t xml:space="preserve">je poraba energije večji </w:t>
      </w:r>
      <w:r w:rsidR="00F70745" w:rsidRPr="00A00CA1">
        <w:t>izziv</w:t>
      </w:r>
      <w:r w:rsidR="009B36C5" w:rsidRPr="00A00CA1">
        <w:t xml:space="preserve">, kot je bilo </w:t>
      </w:r>
      <w:r w:rsidR="002D4CCA" w:rsidRPr="00A00CA1">
        <w:t xml:space="preserve">sprva </w:t>
      </w:r>
      <w:r w:rsidR="009B36C5" w:rsidRPr="00A00CA1">
        <w:t>pričakovano</w:t>
      </w:r>
      <w:r w:rsidR="007E04D8" w:rsidRPr="00A00CA1">
        <w:t>. Z</w:t>
      </w:r>
      <w:r w:rsidR="001053EB" w:rsidRPr="00A00CA1">
        <w:t>ato</w:t>
      </w:r>
      <w:r w:rsidR="00DA5ECA" w:rsidRPr="00A00CA1">
        <w:t xml:space="preserve"> </w:t>
      </w:r>
      <w:r w:rsidR="0053738D" w:rsidRPr="00A00CA1">
        <w:t>so</w:t>
      </w:r>
      <w:r w:rsidR="0042053F" w:rsidRPr="00A00CA1">
        <w:t xml:space="preserve"> </w:t>
      </w:r>
      <w:r w:rsidR="00434F49" w:rsidRPr="00A00CA1">
        <w:t xml:space="preserve">bile </w:t>
      </w:r>
      <w:r w:rsidR="0042053F" w:rsidRPr="00A00CA1">
        <w:t>za končno uporabo analize med izvedbo treninga</w:t>
      </w:r>
      <w:r w:rsidR="0053738D" w:rsidRPr="00A00CA1">
        <w:t xml:space="preserve"> uvedene </w:t>
      </w:r>
      <w:r w:rsidR="00BE1814" w:rsidRPr="00A00CA1">
        <w:t xml:space="preserve">naslednje </w:t>
      </w:r>
      <w:r w:rsidR="0053738D" w:rsidRPr="00A00CA1">
        <w:t>optimizacije:</w:t>
      </w:r>
    </w:p>
    <w:p w14:paraId="512BDA89" w14:textId="590035FD" w:rsidR="0042053F" w:rsidRPr="00A00CA1" w:rsidRDefault="0042053F">
      <w:pPr>
        <w:pStyle w:val="ListParagraph"/>
        <w:numPr>
          <w:ilvl w:val="0"/>
          <w:numId w:val="21"/>
        </w:numPr>
      </w:pPr>
      <w:r w:rsidRPr="00A00CA1">
        <w:t>Pred</w:t>
      </w:r>
      <w:r w:rsidR="00FD467E" w:rsidRPr="00A00CA1">
        <w:t>-</w:t>
      </w:r>
      <w:r w:rsidRPr="00A00CA1">
        <w:t xml:space="preserve">nalaganje modela in </w:t>
      </w:r>
      <w:r w:rsidR="00BE3B06" w:rsidRPr="00A00CA1">
        <w:t xml:space="preserve">ponovna uporaba </w:t>
      </w:r>
      <w:r w:rsidR="00CB7EBC" w:rsidRPr="00A00CA1">
        <w:t xml:space="preserve">iste inicializacije modela med </w:t>
      </w:r>
      <w:r w:rsidR="00D32A25" w:rsidRPr="00A00CA1">
        <w:t>analizo različnih vaj in serij, s čimer se zmanjšata čas zagona in dodatna obremenitev naprave</w:t>
      </w:r>
      <w:r w:rsidR="00F50584" w:rsidRPr="00A00CA1">
        <w:t>.</w:t>
      </w:r>
    </w:p>
    <w:p w14:paraId="07C68120" w14:textId="11C79DAD" w:rsidR="00A538FF" w:rsidRPr="00A00CA1" w:rsidRDefault="00E84C79">
      <w:pPr>
        <w:pStyle w:val="ListParagraph"/>
        <w:numPr>
          <w:ilvl w:val="0"/>
          <w:numId w:val="20"/>
        </w:numPr>
      </w:pPr>
      <w:r w:rsidRPr="00A00CA1">
        <w:t>Zajem video toka z nižjo kakovostjo</w:t>
      </w:r>
      <w:r w:rsidR="00B11EF8">
        <w:t>.</w:t>
      </w:r>
    </w:p>
    <w:p w14:paraId="704967BB" w14:textId="5A2D2A96" w:rsidR="0053738D" w:rsidRPr="00A00CA1" w:rsidRDefault="00BF00DD">
      <w:pPr>
        <w:pStyle w:val="ListParagraph"/>
        <w:numPr>
          <w:ilvl w:val="0"/>
          <w:numId w:val="20"/>
        </w:numPr>
      </w:pPr>
      <w:r w:rsidRPr="00A00CA1">
        <w:t>Določitev zgornje meje FPS</w:t>
      </w:r>
      <w:r w:rsidR="00C06816" w:rsidRPr="00A00CA1">
        <w:t xml:space="preserve"> </w:t>
      </w:r>
      <w:r w:rsidR="00C87F6A" w:rsidRPr="00A00CA1">
        <w:t xml:space="preserve">ter </w:t>
      </w:r>
      <w:r w:rsidR="00F768B5" w:rsidRPr="00A00CA1">
        <w:t>namern</w:t>
      </w:r>
      <w:r w:rsidR="00C87F6A" w:rsidRPr="00A00CA1">
        <w:t>o</w:t>
      </w:r>
      <w:r w:rsidR="00F768B5" w:rsidRPr="00A00CA1">
        <w:t xml:space="preserve"> </w:t>
      </w:r>
      <w:r w:rsidR="00C87F6A" w:rsidRPr="00A00CA1">
        <w:t xml:space="preserve">omejevanje hitrosti </w:t>
      </w:r>
      <w:r w:rsidR="00F768B5" w:rsidRPr="00A00CA1">
        <w:t>delovanja</w:t>
      </w:r>
      <w:r w:rsidR="005D7871" w:rsidRPr="00A00CA1">
        <w:t xml:space="preserve"> na </w:t>
      </w:r>
      <w:r w:rsidR="006C02ED" w:rsidRPr="00A00CA1">
        <w:t xml:space="preserve">zmogljivejših </w:t>
      </w:r>
      <w:r w:rsidR="005D7871" w:rsidRPr="00A00CA1">
        <w:t>napravah</w:t>
      </w:r>
      <w:r w:rsidR="00B11EF8">
        <w:t>.</w:t>
      </w:r>
    </w:p>
    <w:p w14:paraId="661B9CFB" w14:textId="394EC5CB" w:rsidR="00822E79" w:rsidRPr="00A00CA1" w:rsidRDefault="00822E79">
      <w:pPr>
        <w:pStyle w:val="ListParagraph"/>
        <w:numPr>
          <w:ilvl w:val="0"/>
          <w:numId w:val="20"/>
        </w:numPr>
      </w:pPr>
      <w:r w:rsidRPr="00A00CA1">
        <w:t xml:space="preserve">Takojšnja </w:t>
      </w:r>
      <w:r w:rsidR="00E3524C" w:rsidRPr="00A00CA1">
        <w:t xml:space="preserve">zaustavitev </w:t>
      </w:r>
      <w:r w:rsidRPr="00A00CA1">
        <w:t>zajema video toka kamer</w:t>
      </w:r>
      <w:r w:rsidR="0060471D" w:rsidRPr="00A00CA1">
        <w:t>e</w:t>
      </w:r>
      <w:r w:rsidR="00BB213D" w:rsidRPr="00A00CA1">
        <w:t xml:space="preserve"> ob zaključku serije, s čimer se minimizira čas aktivnega delovanja kamere.</w:t>
      </w:r>
    </w:p>
    <w:p w14:paraId="571AE75B" w14:textId="39ACDE8C" w:rsidR="00305CB5" w:rsidRPr="00A00CA1" w:rsidRDefault="00305CB5" w:rsidP="00305CB5">
      <w:pPr>
        <w:pStyle w:val="Heading3"/>
      </w:pPr>
      <w:bookmarkStart w:id="40" w:name="_Toc230973878"/>
      <w:r w:rsidRPr="00A00CA1">
        <w:t>Kakovost zaznave sklepnih točk</w:t>
      </w:r>
      <w:r w:rsidR="00BE7AD1" w:rsidRPr="00A00CA1">
        <w:t xml:space="preserve"> </w:t>
      </w:r>
      <w:sdt>
        <w:sdtPr>
          <w:id w:val="1328008721"/>
          <w:citation/>
        </w:sdtPr>
        <w:sdtContent>
          <w:r w:rsidR="00BE7AD1" w:rsidRPr="00A00CA1">
            <w:fldChar w:fldCharType="begin"/>
          </w:r>
          <w:r w:rsidR="00BE7AD1" w:rsidRPr="00A00CA1">
            <w:instrText xml:space="preserve"> CITATION Sta20 \l 2057 </w:instrText>
          </w:r>
          <w:r w:rsidR="00BE7AD1" w:rsidRPr="00A00CA1">
            <w:fldChar w:fldCharType="separate"/>
          </w:r>
          <w:r w:rsidR="00245FDC" w:rsidRPr="00A00CA1">
            <w:t>[13]</w:t>
          </w:r>
          <w:r w:rsidR="00BE7AD1" w:rsidRPr="00A00CA1">
            <w:fldChar w:fldCharType="end"/>
          </w:r>
        </w:sdtContent>
      </w:sdt>
      <w:r w:rsidR="00FB195F" w:rsidRPr="00A00CA1">
        <w:t xml:space="preserve"> </w:t>
      </w:r>
      <w:sdt>
        <w:sdtPr>
          <w:id w:val="1060828912"/>
          <w:citation/>
        </w:sdtPr>
        <w:sdtContent>
          <w:r w:rsidR="000E2DB6" w:rsidRPr="00A00CA1">
            <w:fldChar w:fldCharType="begin"/>
          </w:r>
          <w:r w:rsidR="000E2DB6" w:rsidRPr="00A00CA1">
            <w:instrText xml:space="preserve"> CITATION Tal \l 2057 </w:instrText>
          </w:r>
          <w:r w:rsidR="000E2DB6" w:rsidRPr="00A00CA1">
            <w:fldChar w:fldCharType="separate"/>
          </w:r>
          <w:r w:rsidR="00245FDC" w:rsidRPr="00A00CA1">
            <w:t>[14]</w:t>
          </w:r>
          <w:r w:rsidR="000E2DB6" w:rsidRPr="00A00CA1">
            <w:fldChar w:fldCharType="end"/>
          </w:r>
        </w:sdtContent>
      </w:sdt>
      <w:bookmarkEnd w:id="40"/>
    </w:p>
    <w:p w14:paraId="538E5EE4" w14:textId="71F9184E" w:rsidR="00FB195F" w:rsidRPr="00A00CA1" w:rsidRDefault="00176162" w:rsidP="00FB195F">
      <w:r w:rsidRPr="00A00CA1">
        <w:t xml:space="preserve">Ocena kakovosti zaznave sklepnih </w:t>
      </w:r>
      <w:r w:rsidR="002E01AC" w:rsidRPr="00A00CA1">
        <w:t>točk pri posameznih</w:t>
      </w:r>
      <w:r w:rsidRPr="00A00CA1">
        <w:t xml:space="preserve"> model</w:t>
      </w:r>
      <w:r w:rsidR="002E01AC" w:rsidRPr="00A00CA1">
        <w:t>ih</w:t>
      </w:r>
      <w:r w:rsidRPr="00A00CA1">
        <w:t xml:space="preserve"> je </w:t>
      </w:r>
      <w:r w:rsidR="001772BE" w:rsidRPr="00A00CA1">
        <w:t xml:space="preserve">razdeljena </w:t>
      </w:r>
      <w:r w:rsidR="00F94E72" w:rsidRPr="00A00CA1">
        <w:t xml:space="preserve">na </w:t>
      </w:r>
      <w:r w:rsidRPr="00A00CA1">
        <w:t xml:space="preserve">več </w:t>
      </w:r>
      <w:r w:rsidR="00F94E72" w:rsidRPr="00A00CA1">
        <w:t>sklopov</w:t>
      </w:r>
      <w:r w:rsidRPr="00A00CA1">
        <w:t>. Najpomembnejš</w:t>
      </w:r>
      <w:r w:rsidR="00BE6DDD" w:rsidRPr="00A00CA1">
        <w:t>i</w:t>
      </w:r>
      <w:r w:rsidRPr="00A00CA1">
        <w:t xml:space="preserve"> so:</w:t>
      </w:r>
    </w:p>
    <w:p w14:paraId="21EA8CCA" w14:textId="236AFB08" w:rsidR="00176162" w:rsidRPr="00A00CA1" w:rsidRDefault="00176162">
      <w:pPr>
        <w:pStyle w:val="ListParagraph"/>
        <w:numPr>
          <w:ilvl w:val="0"/>
          <w:numId w:val="22"/>
        </w:numPr>
      </w:pPr>
      <w:r w:rsidRPr="00A00CA1">
        <w:t>Stabilnost sklepnih točk (</w:t>
      </w:r>
      <w:r w:rsidR="00383937" w:rsidRPr="00A00CA1">
        <w:t>“</w:t>
      </w:r>
      <w:r w:rsidRPr="00A00CA1">
        <w:t>jitter</w:t>
      </w:r>
      <w:r w:rsidR="00383937" w:rsidRPr="00A00CA1">
        <w:t>“</w:t>
      </w:r>
      <w:r w:rsidRPr="00A00CA1">
        <w:t>)</w:t>
      </w:r>
      <w:r w:rsidR="00C462E5" w:rsidRPr="00A00CA1">
        <w:t xml:space="preserve">: </w:t>
      </w:r>
      <w:r w:rsidR="002F240C" w:rsidRPr="00A00CA1">
        <w:t xml:space="preserve">meri, v kolikšni meri </w:t>
      </w:r>
      <w:r w:rsidRPr="00A00CA1">
        <w:t>koordinat napovedanih sklepnih točk nihajo med zapored</w:t>
      </w:r>
      <w:r w:rsidR="0047415C" w:rsidRPr="00A00CA1">
        <w:t>nimi</w:t>
      </w:r>
      <w:r w:rsidRPr="00A00CA1">
        <w:t xml:space="preserve"> okvir</w:t>
      </w:r>
      <w:r w:rsidR="000C69B0" w:rsidRPr="00A00CA1">
        <w:t>ji</w:t>
      </w:r>
      <w:r w:rsidRPr="00A00CA1">
        <w:t xml:space="preserve">. </w:t>
      </w:r>
      <w:r w:rsidR="000C69B0" w:rsidRPr="00A00CA1">
        <w:t xml:space="preserve">Večje in pogostejše “skakanje“ </w:t>
      </w:r>
      <w:r w:rsidR="006C257A" w:rsidRPr="00A00CA1">
        <w:t xml:space="preserve">napovedanih koordinat </w:t>
      </w:r>
      <w:r w:rsidR="00E2490C" w:rsidRPr="00A00CA1">
        <w:t xml:space="preserve">praviloma </w:t>
      </w:r>
      <w:r w:rsidR="006C257A" w:rsidRPr="00A00CA1">
        <w:t>pomeni, da gre za manj kakovostni model za zaznavo drže</w:t>
      </w:r>
      <w:r w:rsidR="00B11EF8">
        <w:t>.</w:t>
      </w:r>
    </w:p>
    <w:p w14:paraId="119F7BF1" w14:textId="128E8AC6" w:rsidR="006C257A" w:rsidRPr="00A00CA1" w:rsidRDefault="00C462E5">
      <w:pPr>
        <w:pStyle w:val="ListParagraph"/>
        <w:numPr>
          <w:ilvl w:val="0"/>
          <w:numId w:val="22"/>
        </w:numPr>
      </w:pPr>
      <w:r w:rsidRPr="00A00CA1">
        <w:t>Robustnost na zakritost in spremembe pogojev:</w:t>
      </w:r>
      <w:r w:rsidR="00113661" w:rsidRPr="00A00CA1">
        <w:t xml:space="preserve"> </w:t>
      </w:r>
      <w:r w:rsidR="001207BA" w:rsidRPr="00A00CA1">
        <w:t xml:space="preserve">opisuje, </w:t>
      </w:r>
      <w:r w:rsidR="00113661" w:rsidRPr="00A00CA1">
        <w:t xml:space="preserve">kako </w:t>
      </w:r>
      <w:r w:rsidR="000748B8" w:rsidRPr="00A00CA1">
        <w:t xml:space="preserve">zanesljivo </w:t>
      </w:r>
      <w:r w:rsidR="00113661" w:rsidRPr="00A00CA1">
        <w:t xml:space="preserve">model deluje </w:t>
      </w:r>
      <w:r w:rsidR="000748B8" w:rsidRPr="00A00CA1">
        <w:t>v zahtevnejših scenarijih</w:t>
      </w:r>
      <w:r w:rsidR="00113661" w:rsidRPr="00A00CA1">
        <w:t>,</w:t>
      </w:r>
      <w:r w:rsidR="000748B8" w:rsidRPr="00A00CA1">
        <w:t xml:space="preserve"> kot so delna ali popolna zakritost delov telesa,</w:t>
      </w:r>
      <w:r w:rsidR="00113661" w:rsidRPr="00A00CA1">
        <w:t xml:space="preserve"> slabš</w:t>
      </w:r>
      <w:r w:rsidR="000748B8" w:rsidRPr="00A00CA1">
        <w:t>a</w:t>
      </w:r>
      <w:r w:rsidR="00113661" w:rsidRPr="00A00CA1">
        <w:t xml:space="preserve"> osvetlit</w:t>
      </w:r>
      <w:r w:rsidR="000748B8" w:rsidRPr="00A00CA1">
        <w:t>ev</w:t>
      </w:r>
      <w:r w:rsidR="00113661" w:rsidRPr="00A00CA1">
        <w:t xml:space="preserve">, </w:t>
      </w:r>
      <w:r w:rsidR="000748B8" w:rsidRPr="00A00CA1">
        <w:t xml:space="preserve">različno </w:t>
      </w:r>
      <w:r w:rsidR="00113661" w:rsidRPr="00A00CA1">
        <w:t>ozad</w:t>
      </w:r>
      <w:r w:rsidR="000748B8" w:rsidRPr="00A00CA1">
        <w:t>je</w:t>
      </w:r>
      <w:r w:rsidR="00113661" w:rsidRPr="00A00CA1">
        <w:t>, rotacij</w:t>
      </w:r>
      <w:r w:rsidR="003E1475" w:rsidRPr="00A00CA1">
        <w:t>a</w:t>
      </w:r>
      <w:r w:rsidR="00113661" w:rsidRPr="00A00CA1">
        <w:t xml:space="preserve"> uporabnika </w:t>
      </w:r>
      <w:r w:rsidR="00656F7B" w:rsidRPr="00A00CA1">
        <w:t xml:space="preserve">ter </w:t>
      </w:r>
      <w:r w:rsidR="00DB55BD" w:rsidRPr="00A00CA1">
        <w:t>povečan</w:t>
      </w:r>
      <w:r w:rsidR="00C24FAE" w:rsidRPr="00A00CA1">
        <w:t>a</w:t>
      </w:r>
      <w:r w:rsidR="00DB55BD" w:rsidRPr="00A00CA1">
        <w:t xml:space="preserve"> </w:t>
      </w:r>
      <w:r w:rsidR="00113661" w:rsidRPr="00A00CA1">
        <w:t>razdalj</w:t>
      </w:r>
      <w:r w:rsidR="004C626B" w:rsidRPr="00A00CA1">
        <w:t>i</w:t>
      </w:r>
      <w:r w:rsidR="008100B6" w:rsidRPr="00A00CA1">
        <w:t xml:space="preserve"> uporabnika</w:t>
      </w:r>
      <w:r w:rsidR="00113661" w:rsidRPr="00A00CA1">
        <w:t xml:space="preserve"> </w:t>
      </w:r>
      <w:r w:rsidR="00F71267" w:rsidRPr="00A00CA1">
        <w:t>od</w:t>
      </w:r>
      <w:r w:rsidR="00113661" w:rsidRPr="00A00CA1">
        <w:t xml:space="preserve"> kamer</w:t>
      </w:r>
      <w:r w:rsidR="00F71267" w:rsidRPr="00A00CA1">
        <w:t>e.</w:t>
      </w:r>
    </w:p>
    <w:p w14:paraId="375D6381" w14:textId="52E8C7A0" w:rsidR="00DA63D4" w:rsidRPr="00A00CA1" w:rsidRDefault="00DA63D4">
      <w:pPr>
        <w:pStyle w:val="ListParagraph"/>
        <w:numPr>
          <w:ilvl w:val="0"/>
          <w:numId w:val="22"/>
        </w:numPr>
      </w:pPr>
      <w:r w:rsidRPr="00A00CA1">
        <w:t xml:space="preserve">Zanesljivost ocene zaupanja: </w:t>
      </w:r>
      <w:r w:rsidR="00771329" w:rsidRPr="00A00CA1">
        <w:t xml:space="preserve">številni modeli poleg koordinat sklepnih točk vračajo tudi oceno zaupanja, ki odraža verjetnost pravilnosti zaznave posamezne </w:t>
      </w:r>
      <w:r w:rsidR="00954CFC" w:rsidRPr="00A00CA1">
        <w:t xml:space="preserve">sklepne </w:t>
      </w:r>
      <w:r w:rsidR="00771329" w:rsidRPr="00A00CA1">
        <w:t>točke. Ta informacija je pomembna za filtriranje nezanesljivih sklepnih točk in za odločanje o veljavnosti okvirja oziroma kakovosti zaznave.</w:t>
      </w:r>
    </w:p>
    <w:p w14:paraId="3FED416C" w14:textId="77777777" w:rsidR="002E01AC" w:rsidRPr="00A00CA1" w:rsidRDefault="002E01AC" w:rsidP="002E01AC"/>
    <w:p w14:paraId="10CEFCE0" w14:textId="575E6A58" w:rsidR="002E01AC" w:rsidRPr="00A00CA1" w:rsidRDefault="002E01AC" w:rsidP="002E01AC">
      <w:r w:rsidRPr="00A00CA1">
        <w:t xml:space="preserve">Vse naštete </w:t>
      </w:r>
      <w:r w:rsidR="00981338" w:rsidRPr="00A00CA1">
        <w:t xml:space="preserve">sklepe je možno predstaviti z določenimi metrikami za merjenje kakovosti zaznave telesne drže. </w:t>
      </w:r>
      <w:r w:rsidR="00DA34CE" w:rsidRPr="00A00CA1">
        <w:t>V nalogi</w:t>
      </w:r>
      <w:r w:rsidR="00981338" w:rsidRPr="00A00CA1">
        <w:t xml:space="preserve"> so</w:t>
      </w:r>
      <w:r w:rsidR="00DA34CE" w:rsidRPr="00A00CA1">
        <w:t xml:space="preserve"> uporabljene</w:t>
      </w:r>
      <w:r w:rsidR="00981338" w:rsidRPr="00A00CA1">
        <w:t xml:space="preserve"> slednje:</w:t>
      </w:r>
    </w:p>
    <w:p w14:paraId="510D90BB" w14:textId="5FAFF841" w:rsidR="000E6011" w:rsidRPr="00A00CA1" w:rsidRDefault="00981338">
      <w:pPr>
        <w:pStyle w:val="ListParagraph"/>
        <w:numPr>
          <w:ilvl w:val="0"/>
          <w:numId w:val="23"/>
        </w:numPr>
      </w:pPr>
      <w:r w:rsidRPr="00A00CA1">
        <w:t>MPJPE (Mean Per Joint Position Error): povprečna evklidska razdalja med napovedan</w:t>
      </w:r>
      <w:r w:rsidR="000C29AC" w:rsidRPr="00A00CA1">
        <w:t>o</w:t>
      </w:r>
      <w:r w:rsidRPr="00A00CA1">
        <w:t xml:space="preserve"> in resničn</w:t>
      </w:r>
      <w:r w:rsidR="000C29AC" w:rsidRPr="00A00CA1">
        <w:t>o sklepno točko</w:t>
      </w:r>
      <w:r w:rsidR="001A244A" w:rsidRPr="00A00CA1">
        <w:t>.</w:t>
      </w:r>
    </w:p>
    <w:p w14:paraId="5DBF87B8" w14:textId="7CD3AD93" w:rsidR="00305CB5" w:rsidRPr="00A00CA1" w:rsidRDefault="00981338">
      <w:pPr>
        <w:pStyle w:val="ListParagraph"/>
        <w:numPr>
          <w:ilvl w:val="0"/>
          <w:numId w:val="23"/>
        </w:numPr>
      </w:pPr>
      <w:r w:rsidRPr="00A00CA1">
        <w:t>PCK (Percentage of Correct Keypoints): napoved sklepne točke je pravilna, če je njena napaka</w:t>
      </w:r>
      <w:r w:rsidR="000C29AC" w:rsidRPr="00A00CA1">
        <w:t xml:space="preserve"> (razlika </w:t>
      </w:r>
      <w:r w:rsidR="005A4B29" w:rsidRPr="00A00CA1">
        <w:t>z resnično sklepno točko)</w:t>
      </w:r>
      <w:r w:rsidRPr="00A00CA1">
        <w:t xml:space="preserve"> pod določenim pragom</w:t>
      </w:r>
      <w:r w:rsidR="001A244A" w:rsidRPr="00A00CA1">
        <w:t>.</w:t>
      </w:r>
    </w:p>
    <w:p w14:paraId="48B06756" w14:textId="2FBB3BFB" w:rsidR="0020265B" w:rsidRPr="00A00CA1" w:rsidRDefault="0020265B">
      <w:pPr>
        <w:pStyle w:val="ListParagraph"/>
        <w:numPr>
          <w:ilvl w:val="0"/>
          <w:numId w:val="23"/>
        </w:numPr>
      </w:pPr>
      <w:r w:rsidRPr="00A00CA1">
        <w:lastRenderedPageBreak/>
        <w:t>Napaka napovedi celotne telesne drže, predstavljena z vsoto evklidske napake vseh sklepnih točk</w:t>
      </w:r>
      <w:r w:rsidR="008102A6" w:rsidRPr="00A00CA1">
        <w:t xml:space="preserve"> telesne drž</w:t>
      </w:r>
      <w:r w:rsidR="00965C78" w:rsidRPr="00A00CA1">
        <w:t>e</w:t>
      </w:r>
      <w:r w:rsidR="001A244A" w:rsidRPr="00A00CA1">
        <w:t>.</w:t>
      </w:r>
    </w:p>
    <w:p w14:paraId="59D253CB" w14:textId="77777777" w:rsidR="00A34218" w:rsidRPr="00A00CA1" w:rsidRDefault="00A34218" w:rsidP="00A34218"/>
    <w:p w14:paraId="52540FC2" w14:textId="793A2ADA" w:rsidR="00A34218" w:rsidRPr="00A00CA1" w:rsidRDefault="00A34218" w:rsidP="00A34218">
      <w:pPr>
        <w:pStyle w:val="Heading2"/>
      </w:pPr>
      <w:bookmarkStart w:id="41" w:name="_Toc230973879"/>
      <w:r w:rsidRPr="00A00CA1">
        <w:t xml:space="preserve">Primerjava hitrosti delovanja </w:t>
      </w:r>
      <w:r w:rsidR="00A73AF3" w:rsidRPr="00A00CA1">
        <w:t>izbranih modelov</w:t>
      </w:r>
      <w:bookmarkEnd w:id="41"/>
    </w:p>
    <w:p w14:paraId="58F39F24" w14:textId="5BB08CA5" w:rsidR="00F30A09" w:rsidRPr="00A00CA1" w:rsidRDefault="00F30A09" w:rsidP="00F30A09">
      <w:r w:rsidRPr="00A00CA1">
        <w:t>Izbrana metrika za primerjavo hitrosti delovanja med izbranimi modeli je povpreč</w:t>
      </w:r>
      <w:r w:rsidR="00E55738" w:rsidRPr="00A00CA1">
        <w:t>ni</w:t>
      </w:r>
      <w:r w:rsidRPr="00A00CA1">
        <w:t xml:space="preserve"> FPS</w:t>
      </w:r>
      <w:r w:rsidR="008E5427" w:rsidRPr="00A00CA1">
        <w:t>,</w:t>
      </w:r>
      <w:r w:rsidRPr="00A00CA1">
        <w:t xml:space="preserve"> </w:t>
      </w:r>
      <w:r w:rsidR="008E5427" w:rsidRPr="00A00CA1">
        <w:t xml:space="preserve">izmerjen </w:t>
      </w:r>
      <w:r w:rsidRPr="00A00CA1">
        <w:t xml:space="preserve">med izvajanjem </w:t>
      </w:r>
      <w:r w:rsidR="009B5FDC" w:rsidRPr="00A00CA1">
        <w:t xml:space="preserve">realno-časovne </w:t>
      </w:r>
      <w:r w:rsidRPr="00A00CA1">
        <w:t xml:space="preserve">analize vadbe. </w:t>
      </w:r>
      <w:r w:rsidR="00D57CC6" w:rsidRPr="00A00CA1">
        <w:t xml:space="preserve">Hitrost </w:t>
      </w:r>
      <w:r w:rsidR="00EA0E18" w:rsidRPr="00A00CA1">
        <w:t xml:space="preserve">posameznega modela je bila ocenjena na različnih robnih napravah, da se upošteva vpliv strojnih omejitev in razlik med platformami in napravami. Testni scenarij je zajemal </w:t>
      </w:r>
      <w:r w:rsidR="00A07D59" w:rsidRPr="00A00CA1">
        <w:t xml:space="preserve">merjenje povprečnega FPS-a nad istim video tokom, ki je zajemal </w:t>
      </w:r>
      <w:r w:rsidR="00EA0E18" w:rsidRPr="00A00CA1">
        <w:t xml:space="preserve">zaporedno izvajanje petih različnih </w:t>
      </w:r>
      <w:r w:rsidR="008969AB" w:rsidRPr="00A00CA1">
        <w:t>vadb</w:t>
      </w:r>
      <w:r w:rsidR="00DE2171" w:rsidRPr="00A00CA1">
        <w:t xml:space="preserve"> ene osebe</w:t>
      </w:r>
      <w:r w:rsidR="00A07D59" w:rsidRPr="00A00CA1">
        <w:t>.</w:t>
      </w:r>
    </w:p>
    <w:p w14:paraId="6B0E6954" w14:textId="77777777" w:rsidR="00C230E8" w:rsidRPr="00A00CA1" w:rsidRDefault="00C230E8" w:rsidP="00F30A09"/>
    <w:p w14:paraId="758ACF45" w14:textId="3848B29A" w:rsidR="0012255C" w:rsidRPr="00A00CA1" w:rsidRDefault="0012255C" w:rsidP="0012255C">
      <w:pPr>
        <w:pStyle w:val="Caption"/>
        <w:keepNext/>
      </w:pPr>
      <w:bookmarkStart w:id="42" w:name="_Toc230973946"/>
      <w:r w:rsidRPr="00A00CA1">
        <w:t xml:space="preserve">Tabela </w:t>
      </w:r>
      <w:fldSimple w:instr=" SEQ Tabela \* ARABIC ">
        <w:r w:rsidRPr="00A00CA1">
          <w:t>3</w:t>
        </w:r>
      </w:fldSimple>
      <w:r w:rsidRPr="00A00CA1">
        <w:t xml:space="preserve">: Primerjava povprečnega FPS-a </w:t>
      </w:r>
      <w:r w:rsidR="00A73AF3" w:rsidRPr="00A00CA1">
        <w:t>izbranih modelov</w:t>
      </w:r>
      <w:r w:rsidR="00F53BD2" w:rsidRPr="00A00CA1">
        <w:t xml:space="preserve"> na različnih robnih napravah</w:t>
      </w:r>
      <w:bookmarkEnd w:id="42"/>
    </w:p>
    <w:tbl>
      <w:tblPr>
        <w:tblStyle w:val="TableGrid"/>
        <w:tblW w:w="9492" w:type="dxa"/>
        <w:tblLook w:val="04A0" w:firstRow="1" w:lastRow="0" w:firstColumn="1" w:lastColumn="0" w:noHBand="0" w:noVBand="1"/>
      </w:tblPr>
      <w:tblGrid>
        <w:gridCol w:w="1092"/>
        <w:gridCol w:w="700"/>
        <w:gridCol w:w="700"/>
        <w:gridCol w:w="700"/>
        <w:gridCol w:w="700"/>
        <w:gridCol w:w="700"/>
        <w:gridCol w:w="700"/>
        <w:gridCol w:w="700"/>
        <w:gridCol w:w="700"/>
        <w:gridCol w:w="700"/>
        <w:gridCol w:w="700"/>
        <w:gridCol w:w="700"/>
        <w:gridCol w:w="700"/>
      </w:tblGrid>
      <w:tr w:rsidR="005570D6" w:rsidRPr="00A00CA1" w14:paraId="1D6B7940" w14:textId="77777777" w:rsidTr="00BF6D12">
        <w:trPr>
          <w:cantSplit/>
          <w:trHeight w:val="2151"/>
        </w:trPr>
        <w:tc>
          <w:tcPr>
            <w:tcW w:w="1092" w:type="dxa"/>
          </w:tcPr>
          <w:p w14:paraId="044E0C73" w14:textId="77777777" w:rsidR="00C230E8" w:rsidRPr="00A00CA1" w:rsidRDefault="00C230E8" w:rsidP="00F30A09"/>
        </w:tc>
        <w:tc>
          <w:tcPr>
            <w:tcW w:w="700" w:type="dxa"/>
            <w:noWrap/>
            <w:textDirection w:val="btLr"/>
          </w:tcPr>
          <w:p w14:paraId="41404C27" w14:textId="24C1799B" w:rsidR="00C230E8" w:rsidRPr="00A00CA1" w:rsidRDefault="00C230E8" w:rsidP="00551001">
            <w:pPr>
              <w:ind w:left="113" w:right="113"/>
              <w:jc w:val="left"/>
            </w:pPr>
            <w:r w:rsidRPr="00A00CA1">
              <w:t>Mediappe Lite</w:t>
            </w:r>
          </w:p>
        </w:tc>
        <w:tc>
          <w:tcPr>
            <w:tcW w:w="700" w:type="dxa"/>
            <w:noWrap/>
            <w:textDirection w:val="btLr"/>
          </w:tcPr>
          <w:p w14:paraId="5AB64CBB" w14:textId="64734C3E" w:rsidR="00C230E8" w:rsidRPr="00A00CA1" w:rsidRDefault="00C230E8" w:rsidP="00551001">
            <w:pPr>
              <w:ind w:left="113" w:right="113"/>
              <w:jc w:val="left"/>
            </w:pPr>
            <w:r w:rsidRPr="00A00CA1">
              <w:t>Mediapipe Full</w:t>
            </w:r>
          </w:p>
        </w:tc>
        <w:tc>
          <w:tcPr>
            <w:tcW w:w="700" w:type="dxa"/>
            <w:noWrap/>
            <w:textDirection w:val="btLr"/>
          </w:tcPr>
          <w:p w14:paraId="1EAA9699" w14:textId="49E60C9F" w:rsidR="00C230E8" w:rsidRPr="00A00CA1" w:rsidRDefault="00C230E8" w:rsidP="00551001">
            <w:pPr>
              <w:ind w:left="113" w:right="113"/>
              <w:jc w:val="left"/>
            </w:pPr>
            <w:r w:rsidRPr="00A00CA1">
              <w:t>Mediapipe Heavy</w:t>
            </w:r>
          </w:p>
        </w:tc>
        <w:tc>
          <w:tcPr>
            <w:tcW w:w="700" w:type="dxa"/>
            <w:noWrap/>
            <w:textDirection w:val="btLr"/>
          </w:tcPr>
          <w:p w14:paraId="11603E4E" w14:textId="04507540" w:rsidR="00C230E8" w:rsidRPr="00A00CA1" w:rsidRDefault="00C230E8" w:rsidP="00551001">
            <w:pPr>
              <w:ind w:left="113" w:right="113"/>
              <w:jc w:val="left"/>
            </w:pPr>
            <w:r w:rsidRPr="00A00CA1">
              <w:t>Y</w:t>
            </w:r>
            <w:r w:rsidR="002E7501" w:rsidRPr="00A00CA1">
              <w:t>OLO</w:t>
            </w:r>
            <w:r w:rsidRPr="00A00CA1">
              <w:t>11</w:t>
            </w:r>
            <w:r w:rsidR="002E7501" w:rsidRPr="00A00CA1">
              <w:t>n-pose</w:t>
            </w:r>
            <w:r w:rsidRPr="00A00CA1">
              <w:t xml:space="preserve"> 256</w:t>
            </w:r>
          </w:p>
        </w:tc>
        <w:tc>
          <w:tcPr>
            <w:tcW w:w="700" w:type="dxa"/>
            <w:noWrap/>
            <w:textDirection w:val="btLr"/>
          </w:tcPr>
          <w:p w14:paraId="3442FE31" w14:textId="3A40D57A" w:rsidR="00C230E8" w:rsidRPr="00A00CA1" w:rsidRDefault="002E7501" w:rsidP="00551001">
            <w:pPr>
              <w:ind w:left="113" w:right="113"/>
              <w:jc w:val="left"/>
            </w:pPr>
            <w:r w:rsidRPr="00A00CA1">
              <w:t>YOLO</w:t>
            </w:r>
            <w:r w:rsidR="00C230E8" w:rsidRPr="00A00CA1">
              <w:t>11</w:t>
            </w:r>
            <w:r w:rsidRPr="00A00CA1">
              <w:t>n-pose</w:t>
            </w:r>
            <w:r w:rsidR="00C230E8" w:rsidRPr="00A00CA1">
              <w:t xml:space="preserve"> 640</w:t>
            </w:r>
          </w:p>
        </w:tc>
        <w:tc>
          <w:tcPr>
            <w:tcW w:w="700" w:type="dxa"/>
            <w:noWrap/>
            <w:textDirection w:val="btLr"/>
          </w:tcPr>
          <w:p w14:paraId="091E7F10" w14:textId="6C9CA31C" w:rsidR="00C230E8" w:rsidRPr="00A00CA1" w:rsidRDefault="00C230E8" w:rsidP="00551001">
            <w:pPr>
              <w:ind w:left="113" w:right="113"/>
              <w:jc w:val="left"/>
            </w:pPr>
            <w:r w:rsidRPr="00A00CA1">
              <w:t>PoseNet MobileNet</w:t>
            </w:r>
          </w:p>
        </w:tc>
        <w:tc>
          <w:tcPr>
            <w:tcW w:w="700" w:type="dxa"/>
            <w:noWrap/>
            <w:textDirection w:val="btLr"/>
          </w:tcPr>
          <w:p w14:paraId="71FD3372" w14:textId="74143442" w:rsidR="00C230E8" w:rsidRPr="00A00CA1" w:rsidRDefault="00C230E8" w:rsidP="00551001">
            <w:pPr>
              <w:ind w:left="113" w:right="113"/>
              <w:jc w:val="left"/>
            </w:pPr>
            <w:r w:rsidRPr="00A00CA1">
              <w:t>PoseNet ResNet</w:t>
            </w:r>
          </w:p>
        </w:tc>
        <w:tc>
          <w:tcPr>
            <w:tcW w:w="700" w:type="dxa"/>
            <w:noWrap/>
            <w:textDirection w:val="btLr"/>
          </w:tcPr>
          <w:p w14:paraId="19AB83D1" w14:textId="5C0D25DC" w:rsidR="00C230E8" w:rsidRPr="00A00CA1" w:rsidRDefault="00C230E8" w:rsidP="00551001">
            <w:pPr>
              <w:ind w:left="113" w:right="113"/>
              <w:jc w:val="left"/>
            </w:pPr>
            <w:r w:rsidRPr="00A00CA1">
              <w:t>Movenet Lightning</w:t>
            </w:r>
          </w:p>
        </w:tc>
        <w:tc>
          <w:tcPr>
            <w:tcW w:w="700" w:type="dxa"/>
            <w:noWrap/>
            <w:textDirection w:val="btLr"/>
          </w:tcPr>
          <w:p w14:paraId="63ECB5E0" w14:textId="1ECC875C" w:rsidR="00C230E8" w:rsidRPr="00A00CA1" w:rsidRDefault="00C230E8" w:rsidP="00551001">
            <w:pPr>
              <w:ind w:left="113" w:right="113"/>
              <w:jc w:val="left"/>
            </w:pPr>
            <w:r w:rsidRPr="00A00CA1">
              <w:t>Movenet Thunder</w:t>
            </w:r>
          </w:p>
        </w:tc>
        <w:tc>
          <w:tcPr>
            <w:tcW w:w="700" w:type="dxa"/>
            <w:noWrap/>
            <w:textDirection w:val="btLr"/>
          </w:tcPr>
          <w:p w14:paraId="0B0A411F" w14:textId="4635A20E" w:rsidR="00C230E8" w:rsidRPr="00A00CA1" w:rsidRDefault="00C230E8" w:rsidP="00551001">
            <w:pPr>
              <w:ind w:left="113" w:right="113"/>
              <w:jc w:val="left"/>
            </w:pPr>
            <w:r w:rsidRPr="00A00CA1">
              <w:t>BlazePose LIte</w:t>
            </w:r>
          </w:p>
        </w:tc>
        <w:tc>
          <w:tcPr>
            <w:tcW w:w="700" w:type="dxa"/>
            <w:noWrap/>
            <w:textDirection w:val="btLr"/>
          </w:tcPr>
          <w:p w14:paraId="23710793" w14:textId="5B668DF4" w:rsidR="00C230E8" w:rsidRPr="00A00CA1" w:rsidRDefault="00C230E8" w:rsidP="00551001">
            <w:pPr>
              <w:ind w:left="113" w:right="113"/>
              <w:jc w:val="left"/>
            </w:pPr>
            <w:r w:rsidRPr="00A00CA1">
              <w:t>BlazePose Full</w:t>
            </w:r>
          </w:p>
        </w:tc>
        <w:tc>
          <w:tcPr>
            <w:tcW w:w="700" w:type="dxa"/>
            <w:noWrap/>
            <w:textDirection w:val="btLr"/>
          </w:tcPr>
          <w:p w14:paraId="423C468D" w14:textId="64F66D87" w:rsidR="00C230E8" w:rsidRPr="00A00CA1" w:rsidRDefault="00C230E8" w:rsidP="00551001">
            <w:pPr>
              <w:ind w:left="113" w:right="113"/>
              <w:jc w:val="left"/>
            </w:pPr>
            <w:r w:rsidRPr="00A00CA1">
              <w:t>BlazePose Heavy</w:t>
            </w:r>
          </w:p>
        </w:tc>
      </w:tr>
      <w:tr w:rsidR="005570D6" w:rsidRPr="00A00CA1" w14:paraId="282D3B70" w14:textId="77777777" w:rsidTr="00BF6D12">
        <w:trPr>
          <w:trHeight w:val="808"/>
        </w:trPr>
        <w:tc>
          <w:tcPr>
            <w:tcW w:w="1092" w:type="dxa"/>
          </w:tcPr>
          <w:p w14:paraId="3F17408D" w14:textId="4BE52EF4" w:rsidR="00CC5A44" w:rsidRPr="00A00CA1" w:rsidRDefault="00CC5A44" w:rsidP="00F30A09">
            <w:r w:rsidRPr="00A00CA1">
              <w:t>iPhone 17 Pro</w:t>
            </w:r>
          </w:p>
        </w:tc>
        <w:tc>
          <w:tcPr>
            <w:tcW w:w="700" w:type="dxa"/>
          </w:tcPr>
          <w:p w14:paraId="7A1432D1" w14:textId="05281023" w:rsidR="00C230E8" w:rsidRPr="00A00CA1" w:rsidRDefault="00AE23BA" w:rsidP="00F30A09">
            <w:r w:rsidRPr="00A00CA1">
              <w:t>58</w:t>
            </w:r>
          </w:p>
        </w:tc>
        <w:tc>
          <w:tcPr>
            <w:tcW w:w="700" w:type="dxa"/>
          </w:tcPr>
          <w:p w14:paraId="73EE74B5" w14:textId="47C5300E" w:rsidR="00C230E8" w:rsidRPr="00A00CA1" w:rsidRDefault="002E7501" w:rsidP="00F30A09">
            <w:r w:rsidRPr="00A00CA1">
              <w:t>58</w:t>
            </w:r>
          </w:p>
        </w:tc>
        <w:tc>
          <w:tcPr>
            <w:tcW w:w="700" w:type="dxa"/>
          </w:tcPr>
          <w:p w14:paraId="1E003C77" w14:textId="666B0B36" w:rsidR="00C230E8" w:rsidRPr="00A00CA1" w:rsidRDefault="002E7501" w:rsidP="00F30A09">
            <w:r w:rsidRPr="00A00CA1">
              <w:t>32</w:t>
            </w:r>
          </w:p>
        </w:tc>
        <w:tc>
          <w:tcPr>
            <w:tcW w:w="700" w:type="dxa"/>
          </w:tcPr>
          <w:p w14:paraId="0A1C6CB0" w14:textId="3429047D" w:rsidR="00C230E8" w:rsidRPr="00A00CA1" w:rsidRDefault="002E7501" w:rsidP="00F30A09">
            <w:r w:rsidRPr="00A00CA1">
              <w:t>20</w:t>
            </w:r>
          </w:p>
        </w:tc>
        <w:tc>
          <w:tcPr>
            <w:tcW w:w="700" w:type="dxa"/>
          </w:tcPr>
          <w:p w14:paraId="7F824C0A" w14:textId="29DD1782" w:rsidR="00C230E8" w:rsidRPr="00A00CA1" w:rsidRDefault="002E7501" w:rsidP="00F30A09">
            <w:r w:rsidRPr="00A00CA1">
              <w:t>14</w:t>
            </w:r>
          </w:p>
        </w:tc>
        <w:tc>
          <w:tcPr>
            <w:tcW w:w="700" w:type="dxa"/>
          </w:tcPr>
          <w:p w14:paraId="44AC0D00" w14:textId="0F0FE65D" w:rsidR="00C230E8" w:rsidRPr="00A00CA1" w:rsidRDefault="002E7501" w:rsidP="00F30A09">
            <w:r w:rsidRPr="00A00CA1">
              <w:t>14</w:t>
            </w:r>
          </w:p>
        </w:tc>
        <w:tc>
          <w:tcPr>
            <w:tcW w:w="700" w:type="dxa"/>
          </w:tcPr>
          <w:p w14:paraId="177B8C19" w14:textId="4C0B06FA" w:rsidR="00C230E8" w:rsidRPr="00A00CA1" w:rsidRDefault="005A5B1D" w:rsidP="00F30A09">
            <w:r w:rsidRPr="00A00CA1">
              <w:t>3</w:t>
            </w:r>
          </w:p>
        </w:tc>
        <w:tc>
          <w:tcPr>
            <w:tcW w:w="700" w:type="dxa"/>
          </w:tcPr>
          <w:p w14:paraId="79BA5F6A" w14:textId="7098263A" w:rsidR="00C230E8" w:rsidRPr="00A00CA1" w:rsidRDefault="005A5B1D" w:rsidP="00F30A09">
            <w:r w:rsidRPr="00A00CA1">
              <w:t>48</w:t>
            </w:r>
          </w:p>
        </w:tc>
        <w:tc>
          <w:tcPr>
            <w:tcW w:w="700" w:type="dxa"/>
          </w:tcPr>
          <w:p w14:paraId="7DEB5885" w14:textId="228B34A0" w:rsidR="00C230E8" w:rsidRPr="00A00CA1" w:rsidRDefault="005A5B1D" w:rsidP="00F30A09">
            <w:r w:rsidRPr="00A00CA1">
              <w:t>28</w:t>
            </w:r>
          </w:p>
        </w:tc>
        <w:tc>
          <w:tcPr>
            <w:tcW w:w="700" w:type="dxa"/>
          </w:tcPr>
          <w:p w14:paraId="48AFDFA0" w14:textId="6B6E7CEE" w:rsidR="00C230E8" w:rsidRPr="00A00CA1" w:rsidRDefault="00A01992" w:rsidP="00F30A09">
            <w:r w:rsidRPr="00A00CA1">
              <w:t>20</w:t>
            </w:r>
          </w:p>
        </w:tc>
        <w:tc>
          <w:tcPr>
            <w:tcW w:w="700" w:type="dxa"/>
          </w:tcPr>
          <w:p w14:paraId="1E22D9F7" w14:textId="55A1CEDA" w:rsidR="00C230E8" w:rsidRPr="00A00CA1" w:rsidRDefault="00AC4C30" w:rsidP="00F30A09">
            <w:r w:rsidRPr="00A00CA1">
              <w:t>20</w:t>
            </w:r>
          </w:p>
        </w:tc>
        <w:tc>
          <w:tcPr>
            <w:tcW w:w="700" w:type="dxa"/>
          </w:tcPr>
          <w:p w14:paraId="3A108E3B" w14:textId="7EFDC632" w:rsidR="00C230E8" w:rsidRPr="00A00CA1" w:rsidRDefault="007D3118" w:rsidP="00F30A09">
            <w:r w:rsidRPr="00A00CA1">
              <w:t>20</w:t>
            </w:r>
          </w:p>
        </w:tc>
      </w:tr>
      <w:tr w:rsidR="00615172" w:rsidRPr="00A00CA1" w14:paraId="77418CCA" w14:textId="77777777" w:rsidTr="00BF6D12">
        <w:trPr>
          <w:trHeight w:val="808"/>
        </w:trPr>
        <w:tc>
          <w:tcPr>
            <w:tcW w:w="1092" w:type="dxa"/>
          </w:tcPr>
          <w:p w14:paraId="6F7CEF05" w14:textId="4C6359B5" w:rsidR="00615172" w:rsidRPr="00A00CA1" w:rsidRDefault="00615172" w:rsidP="00615172">
            <w:r w:rsidRPr="00A00CA1">
              <w:t>iPhone 16 Pro</w:t>
            </w:r>
          </w:p>
        </w:tc>
        <w:tc>
          <w:tcPr>
            <w:tcW w:w="700" w:type="dxa"/>
          </w:tcPr>
          <w:p w14:paraId="26EA7619" w14:textId="1A75465A" w:rsidR="00615172" w:rsidRPr="00A00CA1" w:rsidRDefault="00615172" w:rsidP="00615172">
            <w:r w:rsidRPr="00A00CA1">
              <w:t>58</w:t>
            </w:r>
          </w:p>
        </w:tc>
        <w:tc>
          <w:tcPr>
            <w:tcW w:w="700" w:type="dxa"/>
          </w:tcPr>
          <w:p w14:paraId="0BC16A7D" w14:textId="2018BD1E" w:rsidR="00615172" w:rsidRPr="00A00CA1" w:rsidRDefault="00615172" w:rsidP="00615172">
            <w:r w:rsidRPr="00A00CA1">
              <w:t>58</w:t>
            </w:r>
          </w:p>
        </w:tc>
        <w:tc>
          <w:tcPr>
            <w:tcW w:w="700" w:type="dxa"/>
          </w:tcPr>
          <w:p w14:paraId="161EE2E1" w14:textId="701BFA3E" w:rsidR="00615172" w:rsidRPr="00A00CA1" w:rsidRDefault="00615172" w:rsidP="00615172">
            <w:r w:rsidRPr="00A00CA1">
              <w:t>35</w:t>
            </w:r>
          </w:p>
        </w:tc>
        <w:tc>
          <w:tcPr>
            <w:tcW w:w="700" w:type="dxa"/>
          </w:tcPr>
          <w:p w14:paraId="39F27E52" w14:textId="7C5C0E43" w:rsidR="00615172" w:rsidRPr="00A00CA1" w:rsidRDefault="00615172" w:rsidP="00615172">
            <w:r w:rsidRPr="00A00CA1">
              <w:t>18</w:t>
            </w:r>
          </w:p>
        </w:tc>
        <w:tc>
          <w:tcPr>
            <w:tcW w:w="700" w:type="dxa"/>
          </w:tcPr>
          <w:p w14:paraId="26E4EC8D" w14:textId="729C1659" w:rsidR="00615172" w:rsidRPr="00A00CA1" w:rsidRDefault="00615172" w:rsidP="00615172">
            <w:r w:rsidRPr="00A00CA1">
              <w:t>12</w:t>
            </w:r>
          </w:p>
        </w:tc>
        <w:tc>
          <w:tcPr>
            <w:tcW w:w="700" w:type="dxa"/>
          </w:tcPr>
          <w:p w14:paraId="3753B21E" w14:textId="691257D4" w:rsidR="00615172" w:rsidRPr="00A00CA1" w:rsidRDefault="00615172" w:rsidP="00615172">
            <w:r w:rsidRPr="00A00CA1">
              <w:t>15</w:t>
            </w:r>
          </w:p>
        </w:tc>
        <w:tc>
          <w:tcPr>
            <w:tcW w:w="700" w:type="dxa"/>
          </w:tcPr>
          <w:p w14:paraId="20E4FB06" w14:textId="7FC057D3" w:rsidR="00615172" w:rsidRPr="00A00CA1" w:rsidRDefault="00615172" w:rsidP="00615172">
            <w:r w:rsidRPr="00A00CA1">
              <w:t>3</w:t>
            </w:r>
          </w:p>
        </w:tc>
        <w:tc>
          <w:tcPr>
            <w:tcW w:w="700" w:type="dxa"/>
          </w:tcPr>
          <w:p w14:paraId="0B7ECBA8" w14:textId="10F62481" w:rsidR="00615172" w:rsidRPr="00A00CA1" w:rsidRDefault="00615172" w:rsidP="00615172">
            <w:r w:rsidRPr="00A00CA1">
              <w:t>41</w:t>
            </w:r>
          </w:p>
        </w:tc>
        <w:tc>
          <w:tcPr>
            <w:tcW w:w="700" w:type="dxa"/>
          </w:tcPr>
          <w:p w14:paraId="1A57A188" w14:textId="4DE31D3D" w:rsidR="00615172" w:rsidRPr="00A00CA1" w:rsidRDefault="00615172" w:rsidP="00615172">
            <w:r w:rsidRPr="00A00CA1">
              <w:t>33</w:t>
            </w:r>
          </w:p>
        </w:tc>
        <w:tc>
          <w:tcPr>
            <w:tcW w:w="700" w:type="dxa"/>
          </w:tcPr>
          <w:p w14:paraId="2EDCAC68" w14:textId="1CE585BA" w:rsidR="00615172" w:rsidRPr="00A00CA1" w:rsidRDefault="00615172" w:rsidP="00615172">
            <w:r w:rsidRPr="00A00CA1">
              <w:t>20</w:t>
            </w:r>
          </w:p>
        </w:tc>
        <w:tc>
          <w:tcPr>
            <w:tcW w:w="700" w:type="dxa"/>
          </w:tcPr>
          <w:p w14:paraId="62CEEEFE" w14:textId="2C47FEDF" w:rsidR="00615172" w:rsidRPr="00A00CA1" w:rsidRDefault="00615172" w:rsidP="00615172">
            <w:r w:rsidRPr="00A00CA1">
              <w:t>20</w:t>
            </w:r>
          </w:p>
        </w:tc>
        <w:tc>
          <w:tcPr>
            <w:tcW w:w="700" w:type="dxa"/>
          </w:tcPr>
          <w:p w14:paraId="37B35E9D" w14:textId="610983BB" w:rsidR="00615172" w:rsidRPr="00A00CA1" w:rsidRDefault="00615172" w:rsidP="00615172">
            <w:r w:rsidRPr="00A00CA1">
              <w:t>14</w:t>
            </w:r>
          </w:p>
        </w:tc>
      </w:tr>
      <w:tr w:rsidR="00615172" w:rsidRPr="00A00CA1" w14:paraId="7F47FDA0" w14:textId="77777777" w:rsidTr="00BF6D12">
        <w:trPr>
          <w:trHeight w:val="808"/>
        </w:trPr>
        <w:tc>
          <w:tcPr>
            <w:tcW w:w="1092" w:type="dxa"/>
          </w:tcPr>
          <w:p w14:paraId="23A7E765" w14:textId="4AFE4B22" w:rsidR="00615172" w:rsidRPr="00A00CA1" w:rsidRDefault="00615172" w:rsidP="00615172">
            <w:r w:rsidRPr="00A00CA1">
              <w:t>iPhone 15 Pro</w:t>
            </w:r>
          </w:p>
        </w:tc>
        <w:tc>
          <w:tcPr>
            <w:tcW w:w="700" w:type="dxa"/>
          </w:tcPr>
          <w:p w14:paraId="7B64CA61" w14:textId="2F1F0807" w:rsidR="00615172" w:rsidRPr="00A00CA1" w:rsidRDefault="00615172" w:rsidP="00615172">
            <w:r w:rsidRPr="00A00CA1">
              <w:t>46</w:t>
            </w:r>
          </w:p>
        </w:tc>
        <w:tc>
          <w:tcPr>
            <w:tcW w:w="700" w:type="dxa"/>
          </w:tcPr>
          <w:p w14:paraId="64B4F062" w14:textId="45B0F41B" w:rsidR="00615172" w:rsidRPr="00A00CA1" w:rsidRDefault="00615172" w:rsidP="00615172">
            <w:r w:rsidRPr="00A00CA1">
              <w:t>45</w:t>
            </w:r>
          </w:p>
        </w:tc>
        <w:tc>
          <w:tcPr>
            <w:tcW w:w="700" w:type="dxa"/>
          </w:tcPr>
          <w:p w14:paraId="0C76D744" w14:textId="635AAB60" w:rsidR="00615172" w:rsidRPr="00A00CA1" w:rsidRDefault="00615172" w:rsidP="00615172">
            <w:r w:rsidRPr="00A00CA1">
              <w:t>31</w:t>
            </w:r>
          </w:p>
        </w:tc>
        <w:tc>
          <w:tcPr>
            <w:tcW w:w="700" w:type="dxa"/>
          </w:tcPr>
          <w:p w14:paraId="462D0240" w14:textId="7ED835A4" w:rsidR="00615172" w:rsidRPr="00A00CA1" w:rsidRDefault="00615172" w:rsidP="00615172">
            <w:r w:rsidRPr="00A00CA1">
              <w:t>13</w:t>
            </w:r>
          </w:p>
        </w:tc>
        <w:tc>
          <w:tcPr>
            <w:tcW w:w="700" w:type="dxa"/>
          </w:tcPr>
          <w:p w14:paraId="47BC3415" w14:textId="4D9ED53E" w:rsidR="00615172" w:rsidRPr="00A00CA1" w:rsidRDefault="00615172" w:rsidP="00615172">
            <w:r w:rsidRPr="00A00CA1">
              <w:t>9</w:t>
            </w:r>
          </w:p>
        </w:tc>
        <w:tc>
          <w:tcPr>
            <w:tcW w:w="700" w:type="dxa"/>
          </w:tcPr>
          <w:p w14:paraId="1A26D383" w14:textId="3FA6F4CD" w:rsidR="00615172" w:rsidRPr="00A00CA1" w:rsidRDefault="00615172" w:rsidP="00615172">
            <w:r w:rsidRPr="00A00CA1">
              <w:t>10</w:t>
            </w:r>
          </w:p>
        </w:tc>
        <w:tc>
          <w:tcPr>
            <w:tcW w:w="700" w:type="dxa"/>
          </w:tcPr>
          <w:p w14:paraId="5E8CFFCF" w14:textId="46B665E8" w:rsidR="00615172" w:rsidRPr="00A00CA1" w:rsidRDefault="00615172" w:rsidP="00615172">
            <w:r w:rsidRPr="00A00CA1">
              <w:t>2</w:t>
            </w:r>
          </w:p>
        </w:tc>
        <w:tc>
          <w:tcPr>
            <w:tcW w:w="700" w:type="dxa"/>
          </w:tcPr>
          <w:p w14:paraId="623EA361" w14:textId="4A141443" w:rsidR="00615172" w:rsidRPr="00A00CA1" w:rsidRDefault="00615172" w:rsidP="00615172">
            <w:r w:rsidRPr="00A00CA1">
              <w:t>29</w:t>
            </w:r>
          </w:p>
        </w:tc>
        <w:tc>
          <w:tcPr>
            <w:tcW w:w="700" w:type="dxa"/>
          </w:tcPr>
          <w:p w14:paraId="180EB1C2" w14:textId="677DFF16" w:rsidR="00615172" w:rsidRPr="00A00CA1" w:rsidRDefault="00615172" w:rsidP="00615172">
            <w:r w:rsidRPr="00A00CA1">
              <w:t>21</w:t>
            </w:r>
          </w:p>
        </w:tc>
        <w:tc>
          <w:tcPr>
            <w:tcW w:w="700" w:type="dxa"/>
          </w:tcPr>
          <w:p w14:paraId="06C61A13" w14:textId="35FCFD3A" w:rsidR="00615172" w:rsidRPr="00A00CA1" w:rsidRDefault="00615172" w:rsidP="00615172">
            <w:r w:rsidRPr="00A00CA1">
              <w:t>18</w:t>
            </w:r>
          </w:p>
        </w:tc>
        <w:tc>
          <w:tcPr>
            <w:tcW w:w="700" w:type="dxa"/>
          </w:tcPr>
          <w:p w14:paraId="78E30006" w14:textId="3913F329" w:rsidR="00615172" w:rsidRPr="00A00CA1" w:rsidRDefault="00615172" w:rsidP="00615172">
            <w:r w:rsidRPr="00A00CA1">
              <w:t>17</w:t>
            </w:r>
          </w:p>
        </w:tc>
        <w:tc>
          <w:tcPr>
            <w:tcW w:w="700" w:type="dxa"/>
          </w:tcPr>
          <w:p w14:paraId="3784DE11" w14:textId="4796C243" w:rsidR="00615172" w:rsidRPr="00A00CA1" w:rsidRDefault="00615172" w:rsidP="00615172">
            <w:r w:rsidRPr="00A00CA1">
              <w:t>12</w:t>
            </w:r>
          </w:p>
        </w:tc>
      </w:tr>
      <w:tr w:rsidR="00615172" w:rsidRPr="00A00CA1" w14:paraId="11696371" w14:textId="77777777" w:rsidTr="00BF6D12">
        <w:trPr>
          <w:trHeight w:val="808"/>
        </w:trPr>
        <w:tc>
          <w:tcPr>
            <w:tcW w:w="1092" w:type="dxa"/>
          </w:tcPr>
          <w:p w14:paraId="53150067" w14:textId="2DFD21A1" w:rsidR="00615172" w:rsidRPr="00A00CA1" w:rsidRDefault="00DD2F06" w:rsidP="00615172">
            <w:r w:rsidRPr="00A00CA1">
              <w:t>iPhone 15</w:t>
            </w:r>
          </w:p>
        </w:tc>
        <w:tc>
          <w:tcPr>
            <w:tcW w:w="700" w:type="dxa"/>
          </w:tcPr>
          <w:p w14:paraId="67BD56BE" w14:textId="0BEEFAAC" w:rsidR="00615172" w:rsidRPr="00A00CA1" w:rsidRDefault="00DD2F06" w:rsidP="00615172">
            <w:r w:rsidRPr="00A00CA1">
              <w:t>27</w:t>
            </w:r>
          </w:p>
        </w:tc>
        <w:tc>
          <w:tcPr>
            <w:tcW w:w="700" w:type="dxa"/>
          </w:tcPr>
          <w:p w14:paraId="65B5A35E" w14:textId="01C04942" w:rsidR="00615172" w:rsidRPr="00A00CA1" w:rsidRDefault="00DD2F06" w:rsidP="00615172">
            <w:r w:rsidRPr="00A00CA1">
              <w:t>22</w:t>
            </w:r>
          </w:p>
        </w:tc>
        <w:tc>
          <w:tcPr>
            <w:tcW w:w="700" w:type="dxa"/>
          </w:tcPr>
          <w:p w14:paraId="04494004" w14:textId="19AF7EEA" w:rsidR="00615172" w:rsidRPr="00A00CA1" w:rsidRDefault="00DD2F06" w:rsidP="00615172">
            <w:r w:rsidRPr="00A00CA1">
              <w:t>13</w:t>
            </w:r>
          </w:p>
        </w:tc>
        <w:tc>
          <w:tcPr>
            <w:tcW w:w="700" w:type="dxa"/>
          </w:tcPr>
          <w:p w14:paraId="09299E64" w14:textId="660E29F9" w:rsidR="00615172" w:rsidRPr="00A00CA1" w:rsidRDefault="00DD2F06" w:rsidP="00615172">
            <w:r w:rsidRPr="00A00CA1">
              <w:t>8</w:t>
            </w:r>
          </w:p>
        </w:tc>
        <w:tc>
          <w:tcPr>
            <w:tcW w:w="700" w:type="dxa"/>
          </w:tcPr>
          <w:p w14:paraId="1CAE1A01" w14:textId="486D1F2E" w:rsidR="00615172" w:rsidRPr="00A00CA1" w:rsidRDefault="00DD2F06" w:rsidP="00615172">
            <w:r w:rsidRPr="00A00CA1">
              <w:t>5</w:t>
            </w:r>
          </w:p>
        </w:tc>
        <w:tc>
          <w:tcPr>
            <w:tcW w:w="700" w:type="dxa"/>
          </w:tcPr>
          <w:p w14:paraId="5E284A44" w14:textId="1D520CDE" w:rsidR="00615172" w:rsidRPr="00A00CA1" w:rsidRDefault="00DD2F06" w:rsidP="00615172">
            <w:r w:rsidRPr="00A00CA1">
              <w:t>3</w:t>
            </w:r>
          </w:p>
        </w:tc>
        <w:tc>
          <w:tcPr>
            <w:tcW w:w="700" w:type="dxa"/>
          </w:tcPr>
          <w:p w14:paraId="4AB5EB7E" w14:textId="6FC45C5D" w:rsidR="00615172" w:rsidRPr="00A00CA1" w:rsidRDefault="00DD2F06" w:rsidP="00615172">
            <w:r w:rsidRPr="00A00CA1">
              <w:t>1</w:t>
            </w:r>
          </w:p>
        </w:tc>
        <w:tc>
          <w:tcPr>
            <w:tcW w:w="700" w:type="dxa"/>
          </w:tcPr>
          <w:p w14:paraId="401823FB" w14:textId="4F37B9F9" w:rsidR="00615172" w:rsidRPr="00A00CA1" w:rsidRDefault="00DD2F06" w:rsidP="00615172">
            <w:r w:rsidRPr="00A00CA1">
              <w:t>19</w:t>
            </w:r>
          </w:p>
        </w:tc>
        <w:tc>
          <w:tcPr>
            <w:tcW w:w="700" w:type="dxa"/>
          </w:tcPr>
          <w:p w14:paraId="79291A8A" w14:textId="4A926769" w:rsidR="00615172" w:rsidRPr="00A00CA1" w:rsidRDefault="00DD2F06" w:rsidP="00615172">
            <w:r w:rsidRPr="00A00CA1">
              <w:t>14</w:t>
            </w:r>
          </w:p>
        </w:tc>
        <w:tc>
          <w:tcPr>
            <w:tcW w:w="700" w:type="dxa"/>
          </w:tcPr>
          <w:p w14:paraId="38EC0F7A" w14:textId="0BBD41A7" w:rsidR="00615172" w:rsidRPr="00A00CA1" w:rsidRDefault="00DD2F06" w:rsidP="00615172">
            <w:r w:rsidRPr="00A00CA1">
              <w:t>6</w:t>
            </w:r>
          </w:p>
        </w:tc>
        <w:tc>
          <w:tcPr>
            <w:tcW w:w="700" w:type="dxa"/>
          </w:tcPr>
          <w:p w14:paraId="531A9229" w14:textId="768C4A2E" w:rsidR="00615172" w:rsidRPr="00A00CA1" w:rsidRDefault="00DD2F06" w:rsidP="00615172">
            <w:r w:rsidRPr="00A00CA1">
              <w:t>4</w:t>
            </w:r>
          </w:p>
        </w:tc>
        <w:tc>
          <w:tcPr>
            <w:tcW w:w="700" w:type="dxa"/>
          </w:tcPr>
          <w:p w14:paraId="3D661CBD" w14:textId="7F06AE7C" w:rsidR="00615172" w:rsidRPr="00A00CA1" w:rsidRDefault="00DD2F06" w:rsidP="00615172">
            <w:r w:rsidRPr="00A00CA1">
              <w:t>4</w:t>
            </w:r>
          </w:p>
        </w:tc>
      </w:tr>
      <w:tr w:rsidR="00DD2F06" w:rsidRPr="00A00CA1" w14:paraId="3615D850" w14:textId="77777777" w:rsidTr="00BF6D12">
        <w:trPr>
          <w:trHeight w:val="808"/>
        </w:trPr>
        <w:tc>
          <w:tcPr>
            <w:tcW w:w="1092" w:type="dxa"/>
          </w:tcPr>
          <w:p w14:paraId="1402B34E" w14:textId="4DA1F86C" w:rsidR="00DD2F06" w:rsidRPr="00A00CA1" w:rsidRDefault="00DD2F06" w:rsidP="00DD2F06">
            <w:r w:rsidRPr="00A00CA1">
              <w:t>Samsung Galaxy A55</w:t>
            </w:r>
          </w:p>
        </w:tc>
        <w:tc>
          <w:tcPr>
            <w:tcW w:w="700" w:type="dxa"/>
          </w:tcPr>
          <w:p w14:paraId="46A582CA" w14:textId="59C419E1" w:rsidR="00DD2F06" w:rsidRPr="00A00CA1" w:rsidRDefault="00DD2F06" w:rsidP="00DD2F06">
            <w:r w:rsidRPr="00A00CA1">
              <w:t>16</w:t>
            </w:r>
          </w:p>
        </w:tc>
        <w:tc>
          <w:tcPr>
            <w:tcW w:w="700" w:type="dxa"/>
          </w:tcPr>
          <w:p w14:paraId="569755D9" w14:textId="5321B3FD" w:rsidR="00DD2F06" w:rsidRPr="00A00CA1" w:rsidRDefault="00DD2F06" w:rsidP="00DD2F06">
            <w:r w:rsidRPr="00A00CA1">
              <w:t>11</w:t>
            </w:r>
          </w:p>
        </w:tc>
        <w:tc>
          <w:tcPr>
            <w:tcW w:w="700" w:type="dxa"/>
          </w:tcPr>
          <w:p w14:paraId="06C55734" w14:textId="4F02D64A" w:rsidR="00DD2F06" w:rsidRPr="00A00CA1" w:rsidRDefault="00DD2F06" w:rsidP="00DD2F06">
            <w:r w:rsidRPr="00A00CA1">
              <w:t>10</w:t>
            </w:r>
          </w:p>
        </w:tc>
        <w:tc>
          <w:tcPr>
            <w:tcW w:w="700" w:type="dxa"/>
          </w:tcPr>
          <w:p w14:paraId="5BAF128C" w14:textId="3AE3A582" w:rsidR="00DD2F06" w:rsidRPr="00A00CA1" w:rsidRDefault="00DD2F06" w:rsidP="00DD2F06">
            <w:r w:rsidRPr="00A00CA1">
              <w:t>9</w:t>
            </w:r>
          </w:p>
        </w:tc>
        <w:tc>
          <w:tcPr>
            <w:tcW w:w="700" w:type="dxa"/>
          </w:tcPr>
          <w:p w14:paraId="66676896" w14:textId="4A5130C9" w:rsidR="00DD2F06" w:rsidRPr="00A00CA1" w:rsidRDefault="00DD2F06" w:rsidP="00DD2F06">
            <w:r w:rsidRPr="00A00CA1">
              <w:t>3</w:t>
            </w:r>
          </w:p>
        </w:tc>
        <w:tc>
          <w:tcPr>
            <w:tcW w:w="700" w:type="dxa"/>
          </w:tcPr>
          <w:p w14:paraId="282439A1" w14:textId="27C97094" w:rsidR="00DD2F06" w:rsidRPr="00A00CA1" w:rsidRDefault="00DD2F06" w:rsidP="00DD2F06">
            <w:r w:rsidRPr="00A00CA1">
              <w:t>4</w:t>
            </w:r>
          </w:p>
        </w:tc>
        <w:tc>
          <w:tcPr>
            <w:tcW w:w="700" w:type="dxa"/>
          </w:tcPr>
          <w:p w14:paraId="10C3A7FD" w14:textId="75F0A445" w:rsidR="00DD2F06" w:rsidRPr="00A00CA1" w:rsidRDefault="00DD2F06" w:rsidP="00DD2F06">
            <w:r w:rsidRPr="00A00CA1">
              <w:t>1</w:t>
            </w:r>
          </w:p>
        </w:tc>
        <w:tc>
          <w:tcPr>
            <w:tcW w:w="700" w:type="dxa"/>
          </w:tcPr>
          <w:p w14:paraId="3D1047DD" w14:textId="2BDAE859" w:rsidR="00DD2F06" w:rsidRPr="00A00CA1" w:rsidRDefault="00DD2F06" w:rsidP="00DD2F06">
            <w:r w:rsidRPr="00A00CA1">
              <w:t>13</w:t>
            </w:r>
          </w:p>
        </w:tc>
        <w:tc>
          <w:tcPr>
            <w:tcW w:w="700" w:type="dxa"/>
          </w:tcPr>
          <w:p w14:paraId="34A1B08B" w14:textId="08106CC9" w:rsidR="00DD2F06" w:rsidRPr="00A00CA1" w:rsidRDefault="00DD2F06" w:rsidP="00DD2F06">
            <w:r w:rsidRPr="00A00CA1">
              <w:t>11</w:t>
            </w:r>
          </w:p>
        </w:tc>
        <w:tc>
          <w:tcPr>
            <w:tcW w:w="700" w:type="dxa"/>
          </w:tcPr>
          <w:p w14:paraId="39FE945F" w14:textId="792A1550" w:rsidR="00DD2F06" w:rsidRPr="00A00CA1" w:rsidRDefault="00DD2F06" w:rsidP="00DD2F06">
            <w:r w:rsidRPr="00A00CA1">
              <w:t>10</w:t>
            </w:r>
          </w:p>
        </w:tc>
        <w:tc>
          <w:tcPr>
            <w:tcW w:w="700" w:type="dxa"/>
          </w:tcPr>
          <w:p w14:paraId="768ECC1D" w14:textId="5E80840A" w:rsidR="00DD2F06" w:rsidRPr="00A00CA1" w:rsidRDefault="00DD2F06" w:rsidP="00DD2F06">
            <w:r w:rsidRPr="00A00CA1">
              <w:t>9</w:t>
            </w:r>
          </w:p>
        </w:tc>
        <w:tc>
          <w:tcPr>
            <w:tcW w:w="700" w:type="dxa"/>
          </w:tcPr>
          <w:p w14:paraId="5F3958F0" w14:textId="035655B8" w:rsidR="00DD2F06" w:rsidRPr="00A00CA1" w:rsidRDefault="00DD2F06" w:rsidP="00DD2F06">
            <w:r w:rsidRPr="00A00CA1">
              <w:t>6</w:t>
            </w:r>
          </w:p>
        </w:tc>
      </w:tr>
    </w:tbl>
    <w:p w14:paraId="47933EC4" w14:textId="77777777" w:rsidR="00C230E8" w:rsidRPr="00A00CA1" w:rsidRDefault="00C230E8" w:rsidP="00F30A09"/>
    <w:p w14:paraId="03CC85C3" w14:textId="77777777" w:rsidR="00B57627" w:rsidRPr="00A00CA1" w:rsidRDefault="00B57627" w:rsidP="00F30A09"/>
    <w:p w14:paraId="68C34ACB" w14:textId="1EFE5428" w:rsidR="00A73AF3" w:rsidRPr="00A00CA1" w:rsidRDefault="00A73AF3" w:rsidP="00A73AF3">
      <w:pPr>
        <w:pStyle w:val="Heading2"/>
      </w:pPr>
      <w:bookmarkStart w:id="43" w:name="_Toc230973880"/>
      <w:r w:rsidRPr="00A00CA1">
        <w:lastRenderedPageBreak/>
        <w:t>Primerjava učinkovitosti delovanja izbranih modelov</w:t>
      </w:r>
      <w:bookmarkEnd w:id="43"/>
    </w:p>
    <w:p w14:paraId="444A976E" w14:textId="57427A19" w:rsidR="008E3545" w:rsidRPr="00A00CA1" w:rsidRDefault="008E3545" w:rsidP="00583C37">
      <w:r w:rsidRPr="00A00CA1">
        <w:t xml:space="preserve">Primerjava učinkovitosti delovanja izbranih modelov je izmerjena nad testno množico, ki </w:t>
      </w:r>
      <w:r w:rsidR="0018430B" w:rsidRPr="00A00CA1">
        <w:t xml:space="preserve">je </w:t>
      </w:r>
      <w:r w:rsidRPr="00A00CA1">
        <w:t xml:space="preserve">podrobneje opisana v </w:t>
      </w:r>
      <w:r w:rsidR="00C14189" w:rsidRPr="00A00CA1">
        <w:t>poglavju</w:t>
      </w:r>
      <w:r w:rsidR="00B05A67" w:rsidRPr="00A00CA1">
        <w:rPr>
          <w:color w:val="EE0000"/>
        </w:rPr>
        <w:t xml:space="preserve"> </w:t>
      </w:r>
      <w:r w:rsidR="00583C37" w:rsidRPr="00A00CA1">
        <w:t xml:space="preserve">4: </w:t>
      </w:r>
      <w:fldSimple w:instr=" REF _Ref227322707  \* MERGEFORMAT ">
        <w:r w:rsidR="00583C37" w:rsidRPr="00A00CA1">
          <w:t>LASTNA UČNA MNOŽICA</w:t>
        </w:r>
      </w:fldSimple>
      <w:r w:rsidR="00583C37" w:rsidRPr="00A00CA1">
        <w:t xml:space="preserve">. </w:t>
      </w:r>
      <w:r w:rsidR="000451A6" w:rsidRPr="00A00CA1">
        <w:t>Testno</w:t>
      </w:r>
      <w:r w:rsidR="00057BB5" w:rsidRPr="00A00CA1">
        <w:t xml:space="preserve"> </w:t>
      </w:r>
      <w:r w:rsidR="00940172" w:rsidRPr="00A00CA1">
        <w:t xml:space="preserve">množico sestavlja 944 slik različnih oseb </w:t>
      </w:r>
      <w:r w:rsidR="00D90162" w:rsidRPr="00A00CA1">
        <w:t>z</w:t>
      </w:r>
      <w:r w:rsidR="00940172" w:rsidRPr="00A00CA1">
        <w:t xml:space="preserve"> različnimi telesnimi držami med izvajanjem telesne vadbe na fitnesu. </w:t>
      </w:r>
      <w:r w:rsidR="00087CE3" w:rsidRPr="00A00CA1">
        <w:t xml:space="preserve">Glavni izziv primerjave uspešnosti med modeli predstavlja določitev </w:t>
      </w:r>
      <w:r w:rsidR="00215E6F" w:rsidRPr="00A00CA1">
        <w:t xml:space="preserve">referenčne resnice (ground truth). Ročno generiranje referenčne resnice za vsako sliko posebej je zelo časovno zamudno, uporaba specializiranih merilnih sistemov za pa je preveč zahtevno. </w:t>
      </w:r>
      <w:r w:rsidR="00453856" w:rsidRPr="00A00CA1">
        <w:t>Zaradi navedenih omejitev je kot približek referenčne resnice uporabljena napoved visokozmogljivega modela za prepoznavo drže RTMO-X, ki služi kot referenčni “učitelj“ za določitev napake izbranih modelov.</w:t>
      </w:r>
      <w:r w:rsidR="00C3041C" w:rsidRPr="00A00CA1">
        <w:t xml:space="preserve"> Zaupanje </w:t>
      </w:r>
      <w:r w:rsidR="00DB2C39" w:rsidRPr="00A00CA1">
        <w:t>rezultatom</w:t>
      </w:r>
      <w:r w:rsidR="00C3041C" w:rsidRPr="00A00CA1">
        <w:t xml:space="preserve"> RTMO-X modela je opravičen</w:t>
      </w:r>
      <w:r w:rsidR="00DB2C39" w:rsidRPr="00A00CA1">
        <w:t>o</w:t>
      </w:r>
      <w:r w:rsidR="00C3041C" w:rsidRPr="00A00CA1">
        <w:t xml:space="preserve">, saj velja za enega natančnejših modelov za </w:t>
      </w:r>
      <w:r w:rsidR="00DB23DC" w:rsidRPr="00A00CA1">
        <w:t>zaznavanje</w:t>
      </w:r>
      <w:r w:rsidR="00C3041C" w:rsidRPr="00A00CA1">
        <w:t xml:space="preserve"> telesne drže</w:t>
      </w:r>
      <w:r w:rsidR="00A871C1" w:rsidRPr="00A00CA1">
        <w:t>.</w:t>
      </w:r>
    </w:p>
    <w:p w14:paraId="575C2A2E" w14:textId="034101BC" w:rsidR="00712410" w:rsidRPr="00A00CA1" w:rsidRDefault="0083030A" w:rsidP="00712410">
      <w:pPr>
        <w:pStyle w:val="Heading3"/>
      </w:pPr>
      <w:bookmarkStart w:id="44" w:name="_Toc230973881"/>
      <w:r w:rsidRPr="00A00CA1">
        <w:t>MPJPE</w:t>
      </w:r>
      <w:r w:rsidR="00C16BA0" w:rsidRPr="00A00CA1">
        <w:t xml:space="preserve"> (Mean Per Joint Position Error)</w:t>
      </w:r>
      <w:bookmarkEnd w:id="44"/>
    </w:p>
    <w:p w14:paraId="3954FA7B" w14:textId="03DBDE61" w:rsidR="00D5008A" w:rsidRPr="00A00CA1" w:rsidRDefault="00D5008A" w:rsidP="00D5008A">
      <w:r w:rsidRPr="00A00CA1">
        <w:t xml:space="preserve">MPJPE velja za glavno metriko za prikaz napake med napovedano in dejansko vrednostjo. V kontekstu modelov za zaznavo telesne drže </w:t>
      </w:r>
      <w:r w:rsidR="007B7009" w:rsidRPr="00A00CA1">
        <w:t>MPJPE meri povprečno razdaljo med sklepno točko referenčne resnice in napovedan</w:t>
      </w:r>
      <w:r w:rsidR="00490A71" w:rsidRPr="00A00CA1">
        <w:t>o</w:t>
      </w:r>
      <w:r w:rsidR="007B7009" w:rsidRPr="00A00CA1">
        <w:t xml:space="preserve"> sklepn</w:t>
      </w:r>
      <w:r w:rsidR="00C0183C" w:rsidRPr="00A00CA1">
        <w:t>o</w:t>
      </w:r>
      <w:r w:rsidR="007B7009" w:rsidRPr="00A00CA1">
        <w:t xml:space="preserve"> točk</w:t>
      </w:r>
      <w:r w:rsidR="00C0183C" w:rsidRPr="00A00CA1">
        <w:t>o</w:t>
      </w:r>
      <w:r w:rsidR="00AF7CEE" w:rsidRPr="00A00CA1">
        <w:t xml:space="preserve">. Ta razdalja predstavlja napako napovedi in se izračuna za vsak sklep posebej. Končna vrednost predstavlja povprečje </w:t>
      </w:r>
      <w:r w:rsidR="008B0FB7" w:rsidRPr="00A00CA1">
        <w:t xml:space="preserve">vsote </w:t>
      </w:r>
      <w:r w:rsidR="00C95672" w:rsidRPr="00A00CA1">
        <w:t xml:space="preserve">napak </w:t>
      </w:r>
      <w:r w:rsidR="00AF7CEE" w:rsidRPr="00A00CA1">
        <w:t>čez število okvirjev</w:t>
      </w:r>
      <w:r w:rsidR="000F5043" w:rsidRPr="00A00CA1">
        <w:t>.</w:t>
      </w:r>
    </w:p>
    <w:p w14:paraId="78F1501C" w14:textId="54418D73" w:rsidR="00AD35ED" w:rsidRPr="00A00CA1" w:rsidRDefault="00AD35ED" w:rsidP="00AD35ED">
      <w:pPr>
        <w:pStyle w:val="Caption"/>
        <w:keepNext/>
      </w:pPr>
      <w:bookmarkStart w:id="45" w:name="_Ref226964869"/>
      <w:bookmarkStart w:id="46" w:name="_Toc230973947"/>
      <w:r w:rsidRPr="00A00CA1">
        <w:t xml:space="preserve">Enačba </w:t>
      </w:r>
      <w:fldSimple w:instr=" SEQ Enačba \* ARABIC ">
        <w:r w:rsidR="003F6817" w:rsidRPr="00A00CA1">
          <w:t>1</w:t>
        </w:r>
      </w:fldSimple>
      <w:r w:rsidRPr="00A00CA1">
        <w:t>: Napaka med referenčno in napovedano sklepno točko</w:t>
      </w:r>
      <w:bookmarkEnd w:id="45"/>
      <w:bookmarkEnd w:id="46"/>
    </w:p>
    <w:p w14:paraId="2D7F7DC4" w14:textId="26169537" w:rsidR="002914DB" w:rsidRPr="00A00CA1" w:rsidRDefault="00000000" w:rsidP="002914DB">
      <m:oMathPara>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e>
                <m:sup>
                  <m:r>
                    <w:rPr>
                      <w:rFonts w:ascii="Cambria Math" w:hAnsi="Cambria Math"/>
                    </w:rPr>
                    <m:t>2</m:t>
                  </m:r>
                </m:sup>
              </m:sSup>
            </m:e>
          </m:rad>
        </m:oMath>
      </m:oMathPara>
    </w:p>
    <w:p w14:paraId="5D293B68" w14:textId="364301EC" w:rsidR="004275DC" w:rsidRPr="00A00CA1" w:rsidRDefault="004275DC" w:rsidP="004275DC">
      <w:pPr>
        <w:pStyle w:val="Caption"/>
        <w:keepNext/>
      </w:pPr>
      <w:bookmarkStart w:id="47" w:name="_Ref226964808"/>
      <w:bookmarkStart w:id="48" w:name="_Toc230973948"/>
      <w:r w:rsidRPr="00A00CA1">
        <w:t xml:space="preserve">Enačba </w:t>
      </w:r>
      <w:fldSimple w:instr=" SEQ Enačba \* ARABIC ">
        <w:r w:rsidR="003F6817" w:rsidRPr="00A00CA1">
          <w:t>2</w:t>
        </w:r>
      </w:fldSimple>
      <w:r w:rsidRPr="00A00CA1">
        <w:t>: MPJPE</w:t>
      </w:r>
      <w:bookmarkEnd w:id="47"/>
      <w:bookmarkEnd w:id="48"/>
    </w:p>
    <w:p w14:paraId="4811DA0B" w14:textId="66DEB79D" w:rsidR="007D5FA9" w:rsidRPr="00A00CA1" w:rsidRDefault="007D5FA9" w:rsidP="007D5FA9">
      <m:oMathPara>
        <m:oMath>
          <m:r>
            <w:rPr>
              <w:rFonts w:ascii="Cambria Math" w:hAnsi="Cambria Math"/>
            </w:rPr>
            <m:t>MPJPE=</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e</m:t>
                      </m:r>
                    </m:e>
                    <m:sub>
                      <m:r>
                        <w:rPr>
                          <w:rFonts w:ascii="Cambria Math" w:hAnsi="Cambria Math"/>
                        </w:rPr>
                        <m:t>i,j</m:t>
                      </m:r>
                    </m:sub>
                  </m:sSub>
                </m:e>
              </m:nary>
            </m:e>
          </m:nary>
        </m:oMath>
      </m:oMathPara>
    </w:p>
    <w:p w14:paraId="0D7ADC7C" w14:textId="6DC9D03B" w:rsidR="002B343B" w:rsidRPr="00A00CA1" w:rsidRDefault="002B343B" w:rsidP="007D5FA9">
      <w:r w:rsidRPr="00A00CA1">
        <w:t xml:space="preserve">V enačbi </w:t>
      </w:r>
      <w:r w:rsidRPr="00A00CA1">
        <w:fldChar w:fldCharType="begin"/>
      </w:r>
      <w:r w:rsidRPr="00A00CA1">
        <w:instrText xml:space="preserve"> REF _Ref226964808 \h </w:instrText>
      </w:r>
      <w:r w:rsidRPr="00A00CA1">
        <w:fldChar w:fldCharType="separate"/>
      </w:r>
      <w:r w:rsidRPr="00A00CA1">
        <w:t>Enačba 2: MPJPE</w:t>
      </w:r>
      <w:r w:rsidRPr="00A00CA1">
        <w:fldChar w:fldCharType="end"/>
      </w:r>
      <w:r w:rsidRPr="00A00CA1">
        <w:t xml:space="preserve"> simbol N predstavlja število okvirjev, simbol K pa število sklepnih točk, nad katerimi se za vsak okvir izračuna napaka</w:t>
      </w:r>
      <w:r w:rsidR="00F81454" w:rsidRPr="00A00CA1">
        <w:t xml:space="preserve"> napovedi</w:t>
      </w:r>
      <w:r w:rsidR="00F76F3D" w:rsidRPr="00A00CA1">
        <w:t xml:space="preserve">, ki se izračuna po enačbi </w:t>
      </w:r>
      <w:r w:rsidR="008F2F34" w:rsidRPr="00A00CA1">
        <w:fldChar w:fldCharType="begin"/>
      </w:r>
      <w:r w:rsidR="008F2F34" w:rsidRPr="00A00CA1">
        <w:instrText xml:space="preserve"> REF _Ref226964869 \h </w:instrText>
      </w:r>
      <w:r w:rsidR="008F2F34" w:rsidRPr="00A00CA1">
        <w:fldChar w:fldCharType="separate"/>
      </w:r>
      <w:r w:rsidR="008F2F34" w:rsidRPr="00A00CA1">
        <w:t>Enačba 1: Napaka med referenčno in napovedano sklepno točko</w:t>
      </w:r>
      <w:r w:rsidR="008F2F34" w:rsidRPr="00A00CA1">
        <w:fldChar w:fldCharType="end"/>
      </w:r>
      <w:r w:rsidR="008F2F34" w:rsidRPr="00A00CA1">
        <w:t>.</w:t>
      </w:r>
    </w:p>
    <w:p w14:paraId="4BCE9EB1" w14:textId="77777777" w:rsidR="00A64958" w:rsidRPr="00A00CA1" w:rsidRDefault="00A64958" w:rsidP="007D5FA9"/>
    <w:p w14:paraId="41B12E10" w14:textId="49685EA7" w:rsidR="00A64958" w:rsidRPr="00A00CA1" w:rsidRDefault="00A64958" w:rsidP="007D5FA9">
      <w:r w:rsidRPr="00A00CA1">
        <w:lastRenderedPageBreak/>
        <w:t xml:space="preserve">Na sliki </w:t>
      </w:r>
      <w:r w:rsidRPr="00A00CA1">
        <w:fldChar w:fldCharType="begin"/>
      </w:r>
      <w:r w:rsidRPr="00A00CA1">
        <w:instrText xml:space="preserve"> REF _Ref226964904 \h </w:instrText>
      </w:r>
      <w:r w:rsidRPr="00A00CA1">
        <w:fldChar w:fldCharType="separate"/>
      </w:r>
      <w:r w:rsidRPr="00A00CA1">
        <w:t>Slika 4: Rezultati MPJPE nad izbranimi modeli</w:t>
      </w:r>
      <w:r w:rsidRPr="00A00CA1">
        <w:fldChar w:fldCharType="end"/>
      </w:r>
      <w:r w:rsidRPr="00A00CA1">
        <w:t xml:space="preserve"> so prikazani rezultati MPJPE nad izbranimi modeli. </w:t>
      </w:r>
      <w:r w:rsidR="00EF27A8" w:rsidRPr="00A00CA1">
        <w:t xml:space="preserve">MPJPE </w:t>
      </w:r>
      <w:r w:rsidR="00007A29" w:rsidRPr="00A00CA1">
        <w:t xml:space="preserve">na </w:t>
      </w:r>
      <w:r w:rsidR="00863F44" w:rsidRPr="00A00CA1">
        <w:t>graf</w:t>
      </w:r>
      <w:r w:rsidR="00007A29" w:rsidRPr="00A00CA1">
        <w:t>u</w:t>
      </w:r>
      <w:r w:rsidR="00D0760F" w:rsidRPr="00A00CA1">
        <w:t xml:space="preserve"> predstavlja </w:t>
      </w:r>
      <w:r w:rsidR="00F0037A" w:rsidRPr="00A00CA1">
        <w:t>napako med koordinatami sklepnih točk referenčne resnice in napovedanih sklepnih točk</w:t>
      </w:r>
      <w:r w:rsidR="007D47CB" w:rsidRPr="00A00CA1">
        <w:t>. K</w:t>
      </w:r>
      <w:r w:rsidR="00D0760F" w:rsidRPr="00A00CA1">
        <w:t>oordinate</w:t>
      </w:r>
      <w:r w:rsidR="006D641F" w:rsidRPr="00A00CA1">
        <w:t xml:space="preserve"> sklepnih točk</w:t>
      </w:r>
      <w:r w:rsidR="008A0397" w:rsidRPr="00A00CA1">
        <w:t xml:space="preserve"> </w:t>
      </w:r>
      <w:r w:rsidR="00FE28B6" w:rsidRPr="00A00CA1">
        <w:t>so</w:t>
      </w:r>
      <w:r w:rsidR="00741DD8" w:rsidRPr="00A00CA1">
        <w:t xml:space="preserve"> </w:t>
      </w:r>
      <w:r w:rsidR="00F0037A" w:rsidRPr="00A00CA1">
        <w:t xml:space="preserve">normalizirane </w:t>
      </w:r>
      <w:r w:rsidR="00D0760F" w:rsidRPr="00A00CA1">
        <w:t>glede na dimenzije slike</w:t>
      </w:r>
      <w:r w:rsidR="00D76667" w:rsidRPr="00A00CA1">
        <w:t>. V</w:t>
      </w:r>
      <w:r w:rsidR="00D0760F" w:rsidRPr="00A00CA1">
        <w:t>elja:</w:t>
      </w:r>
    </w:p>
    <w:p w14:paraId="0DE7E3AF" w14:textId="5414220C" w:rsidR="00D0760F" w:rsidRPr="00A00CA1" w:rsidRDefault="00D0760F">
      <w:pPr>
        <w:pStyle w:val="ListParagraph"/>
        <w:numPr>
          <w:ilvl w:val="0"/>
          <w:numId w:val="24"/>
        </w:numPr>
      </w:pPr>
      <w:r w:rsidRPr="00A00CA1">
        <w:t>x = 0 predstavlja levi rob slike, x = 1 pa desni rob (normalizacija glede na širino slike)</w:t>
      </w:r>
      <w:r w:rsidR="00B11EF8">
        <w:t>,</w:t>
      </w:r>
    </w:p>
    <w:p w14:paraId="7BFAE6B7" w14:textId="3D1EE72B" w:rsidR="00D0760F" w:rsidRPr="00A00CA1" w:rsidRDefault="00D0760F">
      <w:pPr>
        <w:pStyle w:val="ListParagraph"/>
        <w:numPr>
          <w:ilvl w:val="0"/>
          <w:numId w:val="24"/>
        </w:numPr>
      </w:pPr>
      <w:r w:rsidRPr="00A00CA1">
        <w:t>y = 0 predstavlja zgornji rob slike, y = 1 pa spodnji rob (normalizacije glede na višino slike)</w:t>
      </w:r>
      <w:r w:rsidR="00FF19AA">
        <w:t>.</w:t>
      </w:r>
    </w:p>
    <w:p w14:paraId="74810EEC" w14:textId="77777777" w:rsidR="001E1677" w:rsidRPr="00A00CA1" w:rsidRDefault="001E1677" w:rsidP="004A485C"/>
    <w:p w14:paraId="2E3B54C5" w14:textId="77777777" w:rsidR="008A61F3" w:rsidRPr="00A00CA1" w:rsidRDefault="003571C4" w:rsidP="008A61F3">
      <w:pPr>
        <w:pStyle w:val="Images"/>
        <w:jc w:val="both"/>
      </w:pPr>
      <w:r w:rsidRPr="00A00CA1">
        <w:rPr>
          <w:noProof/>
        </w:rPr>
        <w:drawing>
          <wp:inline distT="0" distB="0" distL="0" distR="0" wp14:anchorId="00C48636" wp14:editId="6AF54BF7">
            <wp:extent cx="5827220" cy="2853267"/>
            <wp:effectExtent l="0" t="0" r="2540" b="4445"/>
            <wp:docPr id="92848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85314" name=""/>
                    <pic:cNvPicPr/>
                  </pic:nvPicPr>
                  <pic:blipFill>
                    <a:blip r:embed="rId17"/>
                    <a:stretch>
                      <a:fillRect/>
                    </a:stretch>
                  </pic:blipFill>
                  <pic:spPr>
                    <a:xfrm>
                      <a:off x="0" y="0"/>
                      <a:ext cx="5836123" cy="2857626"/>
                    </a:xfrm>
                    <a:prstGeom prst="rect">
                      <a:avLst/>
                    </a:prstGeom>
                  </pic:spPr>
                </pic:pic>
              </a:graphicData>
            </a:graphic>
          </wp:inline>
        </w:drawing>
      </w:r>
    </w:p>
    <w:p w14:paraId="4BA31CF5" w14:textId="7A87CDA4" w:rsidR="00712410" w:rsidRPr="00A00CA1" w:rsidRDefault="008A61F3" w:rsidP="008A61F3">
      <w:pPr>
        <w:pStyle w:val="Caption"/>
      </w:pPr>
      <w:bookmarkStart w:id="49" w:name="_Ref226964904"/>
      <w:bookmarkStart w:id="50" w:name="_Toc230973926"/>
      <w:r w:rsidRPr="00A00CA1">
        <w:t xml:space="preserve">Slika </w:t>
      </w:r>
      <w:fldSimple w:instr=" SEQ Slika \* ARABIC ">
        <w:r w:rsidR="00505060" w:rsidRPr="00A00CA1">
          <w:t>4</w:t>
        </w:r>
      </w:fldSimple>
      <w:r w:rsidRPr="00A00CA1">
        <w:t>: Rezultati MPJPE nad izbranimi modeli</w:t>
      </w:r>
      <w:bookmarkEnd w:id="49"/>
      <w:bookmarkEnd w:id="50"/>
    </w:p>
    <w:p w14:paraId="2D9D57F0" w14:textId="77777777" w:rsidR="006D1497" w:rsidRPr="00A00CA1" w:rsidRDefault="006D1497" w:rsidP="006D1497"/>
    <w:p w14:paraId="4AAD4096" w14:textId="54586D54" w:rsidR="00F843A1" w:rsidRPr="00A00CA1" w:rsidRDefault="006D1497" w:rsidP="006D1497">
      <w:r w:rsidRPr="00A00CA1">
        <w:t>Iz grafa je razvidno, da so napovedi družine modelov Mediapipe Pose Landmarker v povprečju najman</w:t>
      </w:r>
      <w:r w:rsidR="00873809" w:rsidRPr="00A00CA1">
        <w:t>j</w:t>
      </w:r>
      <w:r w:rsidRPr="00A00CA1">
        <w:t xml:space="preserve"> razlikuje</w:t>
      </w:r>
      <w:r w:rsidR="00A52C61" w:rsidRPr="00A00CA1">
        <w:t>jo</w:t>
      </w:r>
      <w:r w:rsidRPr="00A00CA1">
        <w:t xml:space="preserve"> od napovedi modela RTMO-X</w:t>
      </w:r>
      <w:r w:rsidR="007D3900" w:rsidRPr="00A00CA1">
        <w:t>. Razlike med znotraj družine modelov so pričakovane: Heavy je najbolj natančen, Full srednje natančen</w:t>
      </w:r>
      <w:r w:rsidR="00D44011" w:rsidRPr="00A00CA1">
        <w:t xml:space="preserve"> in Lite najmanj natančen</w:t>
      </w:r>
      <w:r w:rsidR="007D3900" w:rsidRPr="00A00CA1">
        <w:t>.</w:t>
      </w:r>
      <w:r w:rsidR="008E404E" w:rsidRPr="00A00CA1">
        <w:t xml:space="preserve"> Z največjim odstopanjem izstopata PoseNet modela.</w:t>
      </w:r>
    </w:p>
    <w:p w14:paraId="0220F65D" w14:textId="212B6D6A" w:rsidR="00F843A1" w:rsidRPr="00A00CA1" w:rsidRDefault="00F843A1" w:rsidP="00F843A1">
      <w:pPr>
        <w:pStyle w:val="Heading3"/>
      </w:pPr>
      <w:bookmarkStart w:id="51" w:name="_Toc230973882"/>
      <w:r w:rsidRPr="00A00CA1">
        <w:t>PCK</w:t>
      </w:r>
      <w:r w:rsidR="008B5175" w:rsidRPr="00A00CA1">
        <w:t xml:space="preserve"> (Percentage of Correct Keypoints)</w:t>
      </w:r>
      <w:bookmarkEnd w:id="51"/>
    </w:p>
    <w:p w14:paraId="48397276" w14:textId="07206D7D" w:rsidR="009547F9" w:rsidRPr="00A00CA1" w:rsidRDefault="009547F9" w:rsidP="009547F9">
      <w:r w:rsidRPr="00A00CA1">
        <w:t xml:space="preserve">Metrika PCK, oziroma delež pravilno zaznanih sklepnih točk, meri, kolikšen delež </w:t>
      </w:r>
      <w:r w:rsidR="009F3BC3" w:rsidRPr="00A00CA1">
        <w:t xml:space="preserve">napovedanih </w:t>
      </w:r>
      <w:r w:rsidRPr="00A00CA1">
        <w:t>sklepnih točk je dovolj blizu točkam iz referenčne resnice</w:t>
      </w:r>
      <w:r w:rsidR="00364521" w:rsidRPr="00A00CA1">
        <w:t>. Pravilnost se določi s pragom razdalje, zato je bilo uporabljenih več različnih pragov.</w:t>
      </w:r>
    </w:p>
    <w:p w14:paraId="70876D79" w14:textId="42DFDD59" w:rsidR="00D341A4" w:rsidRPr="00A00CA1" w:rsidRDefault="00D341A4" w:rsidP="00D341A4">
      <w:pPr>
        <w:pStyle w:val="Caption"/>
        <w:keepNext/>
      </w:pPr>
      <w:bookmarkStart w:id="52" w:name="_Ref227319621"/>
      <w:bookmarkStart w:id="53" w:name="_Toc230973949"/>
      <w:r w:rsidRPr="00A00CA1">
        <w:lastRenderedPageBreak/>
        <w:t xml:space="preserve">Enačba </w:t>
      </w:r>
      <w:fldSimple w:instr=" SEQ Enačba \* ARABIC ">
        <w:r w:rsidR="003F6817" w:rsidRPr="00A00CA1">
          <w:t>3</w:t>
        </w:r>
      </w:fldSimple>
      <w:r w:rsidRPr="00A00CA1">
        <w:t>: Pravilnost sklepne točke za metriko PCK</w:t>
      </w:r>
      <w:bookmarkEnd w:id="52"/>
      <w:bookmarkEnd w:id="53"/>
    </w:p>
    <w:p w14:paraId="14203099" w14:textId="04BEC640" w:rsidR="00D0784E" w:rsidRPr="00A00CA1" w:rsidRDefault="00000000" w:rsidP="009547F9">
      <m:oMathPara>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≤τ</m:t>
                  </m:r>
                </m:e>
                <m:e>
                  <m:r>
                    <w:rPr>
                      <w:rFonts w:ascii="Cambria Math" w:hAnsi="Cambria Math"/>
                    </w:rPr>
                    <m:t xml:space="preserve">0,   </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&gt;τ</m:t>
                  </m:r>
                </m:e>
              </m:eqArr>
            </m:e>
          </m:d>
        </m:oMath>
      </m:oMathPara>
    </w:p>
    <w:p w14:paraId="51E71119" w14:textId="77777777" w:rsidR="00072D42" w:rsidRPr="00A00CA1" w:rsidRDefault="00072D42" w:rsidP="003137D3"/>
    <w:p w14:paraId="79B4B3FE" w14:textId="08737F4B" w:rsidR="000017CB" w:rsidRPr="00A00CA1" w:rsidRDefault="000017CB" w:rsidP="003137D3">
      <w:r w:rsidRPr="00A00CA1">
        <w:t xml:space="preserve">Sklepna točka se šteje kot pravilno zaznana, če je njena napaka manjša ali enaka izbranemu pragu </w:t>
      </w:r>
      <m:oMath>
        <m:r>
          <w:rPr>
            <w:rFonts w:ascii="Cambria Math" w:hAnsi="Cambria Math"/>
          </w:rPr>
          <m:t>τ</m:t>
        </m:r>
      </m:oMath>
      <w:r w:rsidR="00687F86" w:rsidRPr="00A00CA1">
        <w:t xml:space="preserve"> (</w:t>
      </w:r>
      <w:r w:rsidR="00687F86" w:rsidRPr="00A00CA1">
        <w:fldChar w:fldCharType="begin"/>
      </w:r>
      <w:r w:rsidR="00687F86" w:rsidRPr="00A00CA1">
        <w:instrText xml:space="preserve"> REF _Ref227319621 \h </w:instrText>
      </w:r>
      <w:r w:rsidR="00687F86" w:rsidRPr="00A00CA1">
        <w:fldChar w:fldCharType="separate"/>
      </w:r>
      <w:r w:rsidR="00687F86" w:rsidRPr="00A00CA1">
        <w:t>Enačba 3: Pravilnost sklepne točke za metriko PCK</w:t>
      </w:r>
      <w:r w:rsidR="00687F86" w:rsidRPr="00A00CA1">
        <w:fldChar w:fldCharType="end"/>
      </w:r>
      <w:r w:rsidR="00687F86" w:rsidRPr="00A00CA1">
        <w:t xml:space="preserve">). Metrika PCK je definirana kot delež pravilnih točk </w:t>
      </w:r>
      <w:r w:rsidR="00E52CD3" w:rsidRPr="00A00CA1">
        <w:t>preko vseh sklepov in vseh slik</w:t>
      </w:r>
      <w:r w:rsidR="00DE2FF2" w:rsidRPr="00A00CA1">
        <w:t xml:space="preserve">, definicija je prikazana </w:t>
      </w:r>
      <w:r w:rsidR="009E0094" w:rsidRPr="00A00CA1">
        <w:t xml:space="preserve">s spodnjo </w:t>
      </w:r>
      <w:r w:rsidR="00414329" w:rsidRPr="00A00CA1">
        <w:t>enačbo</w:t>
      </w:r>
      <w:r w:rsidR="003C4A0F" w:rsidRPr="00A00CA1">
        <w:t>.</w:t>
      </w:r>
    </w:p>
    <w:p w14:paraId="5992D3A2" w14:textId="1A564CE9" w:rsidR="003F6817" w:rsidRPr="00A00CA1" w:rsidRDefault="003F6817" w:rsidP="003F6817">
      <w:pPr>
        <w:pStyle w:val="Caption"/>
        <w:keepNext/>
      </w:pPr>
      <w:bookmarkStart w:id="54" w:name="_Toc230973950"/>
      <w:r w:rsidRPr="00A00CA1">
        <w:t xml:space="preserve">Enačba </w:t>
      </w:r>
      <w:fldSimple w:instr=" SEQ Enačba \* ARABIC ">
        <w:r w:rsidRPr="00A00CA1">
          <w:t>4</w:t>
        </w:r>
      </w:fldSimple>
      <w:r w:rsidRPr="00A00CA1">
        <w:t>: Definicija PCK</w:t>
      </w:r>
      <w:bookmarkEnd w:id="54"/>
    </w:p>
    <w:p w14:paraId="521A05E5" w14:textId="40019413" w:rsidR="004C7FA0" w:rsidRPr="00A00CA1" w:rsidRDefault="00900E92" w:rsidP="003137D3">
      <m:oMathPara>
        <m:oMath>
          <m:r>
            <w:rPr>
              <w:rFonts w:ascii="Cambria Math" w:hAnsi="Cambria Math"/>
            </w:rPr>
            <m:t>PCK</m:t>
          </m:r>
          <m:d>
            <m:dPr>
              <m:ctrlPr>
                <w:rPr>
                  <w:rFonts w:ascii="Cambria Math" w:hAnsi="Cambria Math"/>
                  <w:i/>
                </w:rPr>
              </m:ctrlPr>
            </m:dPr>
            <m:e>
              <m:r>
                <w:rPr>
                  <w:rFonts w:ascii="Cambria Math" w:hAnsi="Cambria Math"/>
                </w:rPr>
                <m:t>τ</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N*K</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c</m:t>
                      </m:r>
                    </m:e>
                    <m:sub>
                      <m:r>
                        <w:rPr>
                          <w:rFonts w:ascii="Cambria Math" w:hAnsi="Cambria Math"/>
                        </w:rPr>
                        <m:t>i,j</m:t>
                      </m:r>
                    </m:sub>
                  </m:sSub>
                </m:e>
              </m:nary>
            </m:e>
          </m:nary>
        </m:oMath>
      </m:oMathPara>
    </w:p>
    <w:p w14:paraId="331FFFB1" w14:textId="72F1CA67" w:rsidR="00F56A10" w:rsidRPr="00A00CA1" w:rsidRDefault="00D24BD1" w:rsidP="00DC69AA">
      <w:pPr>
        <w:pStyle w:val="Images"/>
        <w:jc w:val="both"/>
      </w:pPr>
      <w:r w:rsidRPr="00A00CA1">
        <w:t xml:space="preserve">Na slikah </w:t>
      </w:r>
      <w:r w:rsidRPr="00A00CA1">
        <w:fldChar w:fldCharType="begin"/>
      </w:r>
      <w:r w:rsidRPr="00A00CA1">
        <w:instrText xml:space="preserve"> REF _Ref227320775 \h </w:instrText>
      </w:r>
      <w:r w:rsidRPr="00A00CA1">
        <w:fldChar w:fldCharType="separate"/>
      </w:r>
      <w:r w:rsidRPr="00A00CA1">
        <w:t>Slika 5: Rezultati metrike PCK pri pragu 0.01</w:t>
      </w:r>
      <w:r w:rsidRPr="00A00CA1">
        <w:fldChar w:fldCharType="end"/>
      </w:r>
      <w:r w:rsidRPr="00A00CA1">
        <w:t xml:space="preserve">, </w:t>
      </w:r>
      <w:r w:rsidRPr="00A00CA1">
        <w:fldChar w:fldCharType="begin"/>
      </w:r>
      <w:r w:rsidRPr="00A00CA1">
        <w:instrText xml:space="preserve"> REF _Ref227320779 \h </w:instrText>
      </w:r>
      <w:r w:rsidRPr="00A00CA1">
        <w:fldChar w:fldCharType="separate"/>
      </w:r>
      <w:r w:rsidRPr="00A00CA1">
        <w:t>Slika 6: Rezultati metrike PCK pri pragu 0.02</w:t>
      </w:r>
      <w:r w:rsidRPr="00A00CA1">
        <w:fldChar w:fldCharType="end"/>
      </w:r>
      <w:r w:rsidRPr="00A00CA1">
        <w:t xml:space="preserve"> in </w:t>
      </w:r>
      <w:r w:rsidRPr="00A00CA1">
        <w:fldChar w:fldCharType="begin"/>
      </w:r>
      <w:r w:rsidRPr="00A00CA1">
        <w:instrText xml:space="preserve"> REF _Ref227320780 \h </w:instrText>
      </w:r>
      <w:r w:rsidRPr="00A00CA1">
        <w:fldChar w:fldCharType="separate"/>
      </w:r>
      <w:r w:rsidRPr="00A00CA1">
        <w:t>Slika 7: Rezultati metrike PCK pri pragu 0.04</w:t>
      </w:r>
      <w:r w:rsidRPr="00A00CA1">
        <w:fldChar w:fldCharType="end"/>
      </w:r>
      <w:r w:rsidRPr="00A00CA1">
        <w:t xml:space="preserve"> so prikazani rezultati metrike PCK nad izbranimi modeli. Vsaka slika prikazuje rezultat metrike z različnim pragom. </w:t>
      </w:r>
      <w:r w:rsidR="00AF4318" w:rsidRPr="00A00CA1">
        <w:t xml:space="preserve">Podobno kot pri metriki MPJPE, </w:t>
      </w:r>
      <w:r w:rsidR="000E3902" w:rsidRPr="00A00CA1">
        <w:t>referenčna resnica</w:t>
      </w:r>
      <w:r w:rsidR="00CF46E2" w:rsidRPr="00A00CA1">
        <w:t xml:space="preserve"> za rezultate metrike PCK</w:t>
      </w:r>
      <w:r w:rsidR="00E269F6" w:rsidRPr="00A00CA1">
        <w:t xml:space="preserve"> predstavlja napovedi modela RTMO-X</w:t>
      </w:r>
      <w:r w:rsidR="000E3902" w:rsidRPr="00A00CA1">
        <w:t>.</w:t>
      </w:r>
    </w:p>
    <w:p w14:paraId="35766098" w14:textId="11ABA9CA" w:rsidR="006B4436" w:rsidRPr="00A00CA1" w:rsidRDefault="00534AE3" w:rsidP="00792A39">
      <w:pPr>
        <w:pStyle w:val="Images"/>
      </w:pPr>
      <w:r w:rsidRPr="00A00CA1">
        <w:rPr>
          <w:noProof/>
        </w:rPr>
        <w:drawing>
          <wp:inline distT="0" distB="0" distL="0" distR="0" wp14:anchorId="019D5745" wp14:editId="5092E82A">
            <wp:extent cx="5396230" cy="2237105"/>
            <wp:effectExtent l="0" t="0" r="0" b="0"/>
            <wp:docPr id="181977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71264" name=""/>
                    <pic:cNvPicPr/>
                  </pic:nvPicPr>
                  <pic:blipFill>
                    <a:blip r:embed="rId18"/>
                    <a:stretch>
                      <a:fillRect/>
                    </a:stretch>
                  </pic:blipFill>
                  <pic:spPr>
                    <a:xfrm>
                      <a:off x="0" y="0"/>
                      <a:ext cx="5396230" cy="2237105"/>
                    </a:xfrm>
                    <a:prstGeom prst="rect">
                      <a:avLst/>
                    </a:prstGeom>
                  </pic:spPr>
                </pic:pic>
              </a:graphicData>
            </a:graphic>
          </wp:inline>
        </w:drawing>
      </w:r>
    </w:p>
    <w:p w14:paraId="16203904" w14:textId="49BFC0C0" w:rsidR="000017CB" w:rsidRPr="00A00CA1" w:rsidRDefault="006B4436" w:rsidP="006B4436">
      <w:pPr>
        <w:pStyle w:val="Caption"/>
      </w:pPr>
      <w:bookmarkStart w:id="55" w:name="_Ref227320775"/>
      <w:bookmarkStart w:id="56" w:name="_Toc230973927"/>
      <w:r w:rsidRPr="00A00CA1">
        <w:t xml:space="preserve">Slika </w:t>
      </w:r>
      <w:fldSimple w:instr=" SEQ Slika \* ARABIC ">
        <w:r w:rsidR="00505060" w:rsidRPr="00A00CA1">
          <w:t>5</w:t>
        </w:r>
      </w:fldSimple>
      <w:r w:rsidRPr="00A00CA1">
        <w:t xml:space="preserve">: Rezultati </w:t>
      </w:r>
      <w:r w:rsidR="00792A39" w:rsidRPr="00A00CA1">
        <w:t xml:space="preserve">metrike </w:t>
      </w:r>
      <w:r w:rsidRPr="00A00CA1">
        <w:t xml:space="preserve">PCK pri pragu </w:t>
      </w:r>
      <m:oMath>
        <m:r>
          <w:rPr>
            <w:rFonts w:ascii="Cambria Math" w:hAnsi="Cambria Math"/>
          </w:rPr>
          <m:t>τ</m:t>
        </m:r>
      </m:oMath>
      <w:r w:rsidR="00F50EE1" w:rsidRPr="00A00CA1">
        <w:t xml:space="preserve"> </w:t>
      </w:r>
      <w:r w:rsidR="000F0DF8" w:rsidRPr="00A00CA1">
        <w:t>=</w:t>
      </w:r>
      <w:r w:rsidR="00F50EE1" w:rsidRPr="00A00CA1">
        <w:t xml:space="preserve"> </w:t>
      </w:r>
      <w:r w:rsidRPr="00A00CA1">
        <w:t>0.01</w:t>
      </w:r>
      <w:bookmarkEnd w:id="55"/>
      <w:bookmarkEnd w:id="56"/>
    </w:p>
    <w:p w14:paraId="1051F88B" w14:textId="111BCB74" w:rsidR="00FC7C6D" w:rsidRPr="00A00CA1" w:rsidRDefault="00B34D4F" w:rsidP="00FC7C6D">
      <w:pPr>
        <w:pStyle w:val="Images"/>
      </w:pPr>
      <w:r w:rsidRPr="00A00CA1">
        <w:rPr>
          <w:noProof/>
        </w:rPr>
        <w:lastRenderedPageBreak/>
        <w:drawing>
          <wp:inline distT="0" distB="0" distL="0" distR="0" wp14:anchorId="7258E1CD" wp14:editId="64077337">
            <wp:extent cx="5396230" cy="2237105"/>
            <wp:effectExtent l="0" t="0" r="0" b="0"/>
            <wp:docPr id="117035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56641" name=""/>
                    <pic:cNvPicPr/>
                  </pic:nvPicPr>
                  <pic:blipFill>
                    <a:blip r:embed="rId19"/>
                    <a:stretch>
                      <a:fillRect/>
                    </a:stretch>
                  </pic:blipFill>
                  <pic:spPr>
                    <a:xfrm>
                      <a:off x="0" y="0"/>
                      <a:ext cx="5396230" cy="2237105"/>
                    </a:xfrm>
                    <a:prstGeom prst="rect">
                      <a:avLst/>
                    </a:prstGeom>
                  </pic:spPr>
                </pic:pic>
              </a:graphicData>
            </a:graphic>
          </wp:inline>
        </w:drawing>
      </w:r>
    </w:p>
    <w:p w14:paraId="02EF51B8" w14:textId="753D7AB1" w:rsidR="00792A39" w:rsidRPr="00A00CA1" w:rsidRDefault="00FC7C6D" w:rsidP="00FC7C6D">
      <w:pPr>
        <w:pStyle w:val="Caption"/>
      </w:pPr>
      <w:bookmarkStart w:id="57" w:name="_Ref227320779"/>
      <w:bookmarkStart w:id="58" w:name="_Toc230973928"/>
      <w:r w:rsidRPr="00A00CA1">
        <w:t xml:space="preserve">Slika </w:t>
      </w:r>
      <w:fldSimple w:instr=" SEQ Slika \* ARABIC ">
        <w:r w:rsidR="00505060" w:rsidRPr="00A00CA1">
          <w:t>6</w:t>
        </w:r>
      </w:fldSimple>
      <w:r w:rsidRPr="00A00CA1">
        <w:t xml:space="preserve">: Rezultati metrike PCK pri pragu </w:t>
      </w:r>
      <m:oMath>
        <m:r>
          <w:rPr>
            <w:rFonts w:ascii="Cambria Math" w:hAnsi="Cambria Math"/>
          </w:rPr>
          <m:t>τ</m:t>
        </m:r>
      </m:oMath>
      <w:r w:rsidR="00F50EE1" w:rsidRPr="00A00CA1">
        <w:t xml:space="preserve"> </w:t>
      </w:r>
      <w:r w:rsidR="00265983" w:rsidRPr="00A00CA1">
        <w:t>=</w:t>
      </w:r>
      <w:r w:rsidR="00F50EE1" w:rsidRPr="00A00CA1">
        <w:t xml:space="preserve"> </w:t>
      </w:r>
      <w:r w:rsidRPr="00A00CA1">
        <w:t>0.02</w:t>
      </w:r>
      <w:bookmarkEnd w:id="57"/>
      <w:bookmarkEnd w:id="58"/>
    </w:p>
    <w:p w14:paraId="29F31A64" w14:textId="77777777" w:rsidR="00F01CE7" w:rsidRPr="00A00CA1" w:rsidRDefault="00F01CE7" w:rsidP="00394D94">
      <w:pPr>
        <w:pStyle w:val="Images"/>
      </w:pPr>
      <w:r w:rsidRPr="00A00CA1">
        <w:rPr>
          <w:noProof/>
        </w:rPr>
        <w:drawing>
          <wp:inline distT="0" distB="0" distL="0" distR="0" wp14:anchorId="69F82535" wp14:editId="4800961B">
            <wp:extent cx="5396230" cy="2237105"/>
            <wp:effectExtent l="0" t="0" r="0" b="0"/>
            <wp:docPr id="18833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64277" name=""/>
                    <pic:cNvPicPr/>
                  </pic:nvPicPr>
                  <pic:blipFill>
                    <a:blip r:embed="rId20"/>
                    <a:stretch>
                      <a:fillRect/>
                    </a:stretch>
                  </pic:blipFill>
                  <pic:spPr>
                    <a:xfrm>
                      <a:off x="0" y="0"/>
                      <a:ext cx="5396230" cy="2237105"/>
                    </a:xfrm>
                    <a:prstGeom prst="rect">
                      <a:avLst/>
                    </a:prstGeom>
                  </pic:spPr>
                </pic:pic>
              </a:graphicData>
            </a:graphic>
          </wp:inline>
        </w:drawing>
      </w:r>
    </w:p>
    <w:p w14:paraId="66D58AB4" w14:textId="16C6C4EB" w:rsidR="00F01CE7" w:rsidRPr="00A00CA1" w:rsidRDefault="00F01CE7" w:rsidP="0024696A">
      <w:pPr>
        <w:pStyle w:val="Caption"/>
      </w:pPr>
      <w:bookmarkStart w:id="59" w:name="_Ref227320780"/>
      <w:bookmarkStart w:id="60" w:name="_Toc230973929"/>
      <w:r w:rsidRPr="00A00CA1">
        <w:t xml:space="preserve">Slika </w:t>
      </w:r>
      <w:fldSimple w:instr=" SEQ Slika \* ARABIC ">
        <w:r w:rsidR="00505060" w:rsidRPr="00A00CA1">
          <w:t>7</w:t>
        </w:r>
      </w:fldSimple>
      <w:r w:rsidRPr="00A00CA1">
        <w:t xml:space="preserve">: Rezultati metrike PCK pri pragu </w:t>
      </w:r>
      <m:oMath>
        <m:r>
          <w:rPr>
            <w:rFonts w:ascii="Cambria Math" w:hAnsi="Cambria Math"/>
          </w:rPr>
          <m:t>τ</m:t>
        </m:r>
      </m:oMath>
      <w:r w:rsidR="00F50EE1" w:rsidRPr="00A00CA1">
        <w:t xml:space="preserve"> </w:t>
      </w:r>
      <w:r w:rsidR="00265983" w:rsidRPr="00A00CA1">
        <w:t>=</w:t>
      </w:r>
      <w:r w:rsidR="00F50EE1" w:rsidRPr="00A00CA1">
        <w:t xml:space="preserve"> </w:t>
      </w:r>
      <w:r w:rsidRPr="00A00CA1">
        <w:t>0.04</w:t>
      </w:r>
      <w:bookmarkEnd w:id="59"/>
      <w:bookmarkEnd w:id="60"/>
    </w:p>
    <w:p w14:paraId="74D19F5B" w14:textId="77777777" w:rsidR="00BE1215" w:rsidRPr="00A00CA1" w:rsidRDefault="00BE1215" w:rsidP="00BE1215"/>
    <w:p w14:paraId="0159C7D6" w14:textId="55A575C2" w:rsidR="00BE1215" w:rsidRPr="00A00CA1" w:rsidRDefault="00BE1215" w:rsidP="00BE1215">
      <w:r w:rsidRPr="00A00CA1">
        <w:t xml:space="preserve">Rezultatov metrike PCK nad različnimi pragi so dokaj konstantni – Mediapipe Pose Landmarker Heavy je vedno najboljše ocenjen model, PoseNet MobileNet pa je vedno najslabše ocenjen model. </w:t>
      </w:r>
      <w:r w:rsidR="00251F5E" w:rsidRPr="00A00CA1">
        <w:t>Zanimiv je rezultat modela MoveNet SinglePose Thunder, ki se pri pragu 0.01 najbolj približa modelu Mediapipe Pose Landmarker Heavy, pri pragu 0.04 pa predstavlja povpreč</w:t>
      </w:r>
      <w:r w:rsidR="00243BB9" w:rsidRPr="00A00CA1">
        <w:t>en model</w:t>
      </w:r>
      <w:r w:rsidR="00251F5E" w:rsidRPr="00A00CA1">
        <w:t>.</w:t>
      </w:r>
    </w:p>
    <w:p w14:paraId="3A924A83" w14:textId="77777777" w:rsidR="00534AE3" w:rsidRPr="00A00CA1" w:rsidRDefault="00534AE3" w:rsidP="00534AE3"/>
    <w:p w14:paraId="462F0D47" w14:textId="77777777" w:rsidR="007B5C39" w:rsidRPr="00A00CA1" w:rsidRDefault="00CF46E2" w:rsidP="007B5C39">
      <w:pPr>
        <w:pStyle w:val="Heading3"/>
      </w:pPr>
      <w:bookmarkStart w:id="61" w:name="_Toc230973883"/>
      <w:r w:rsidRPr="00A00CA1">
        <w:t>Primerjava napak sklepnih točk</w:t>
      </w:r>
      <w:bookmarkEnd w:id="61"/>
    </w:p>
    <w:p w14:paraId="1F049BA3" w14:textId="77777777" w:rsidR="00F86B79" w:rsidRPr="00A00CA1" w:rsidRDefault="007B5C39" w:rsidP="007B5C39">
      <w:r w:rsidRPr="00A00CA1">
        <w:t xml:space="preserve">V prejšnjih podpoglavjih je uspešnost modelov ocenjena z metrikama MPJPE in PCK, ki podata celostno sliko o povprečnem odstopanju ter deležu “dovolj pravilnih” sklepnih </w:t>
      </w:r>
      <w:r w:rsidRPr="00A00CA1">
        <w:lastRenderedPageBreak/>
        <w:t>točk</w:t>
      </w:r>
      <w:r w:rsidR="00985AB2" w:rsidRPr="00A00CA1">
        <w:t xml:space="preserve">. </w:t>
      </w:r>
      <w:r w:rsidR="00292486" w:rsidRPr="00A00CA1">
        <w:t>Nobena od njiju ne poda podrobnejše informacije o natančnosti posameznih sklepnih točk znotraj primerjave</w:t>
      </w:r>
      <w:r w:rsidR="006858F3" w:rsidRPr="00A00CA1">
        <w:t xml:space="preserve"> med modeli</w:t>
      </w:r>
      <w:r w:rsidR="003112B3" w:rsidRPr="00A00CA1">
        <w:t xml:space="preserve">. </w:t>
      </w:r>
      <w:r w:rsidR="008C7E2A" w:rsidRPr="00A00CA1">
        <w:t xml:space="preserve">V tem podpoglavju je predstavljena napaka posameznih sklepnih točk med najboljše in najslabše ocenjenim modelom </w:t>
      </w:r>
      <w:r w:rsidR="00A2646E" w:rsidRPr="00A00CA1">
        <w:t xml:space="preserve">po </w:t>
      </w:r>
      <w:r w:rsidR="00F86B79" w:rsidRPr="00A00CA1">
        <w:t xml:space="preserve">metrikah </w:t>
      </w:r>
      <w:r w:rsidR="00A2646E" w:rsidRPr="00A00CA1">
        <w:t>MPJPE in PC</w:t>
      </w:r>
      <w:r w:rsidR="00F86B79" w:rsidRPr="00A00CA1">
        <w:t>K</w:t>
      </w:r>
      <w:r w:rsidR="00A2646E" w:rsidRPr="00A00CA1">
        <w:t xml:space="preserve">. </w:t>
      </w:r>
      <w:r w:rsidR="00B82F09" w:rsidRPr="00A00CA1">
        <w:t>Pri obeh sta najboljše in najslabše ocenjena modela enaka, najboljši je Mediapipe Pose Landmarker Heavy</w:t>
      </w:r>
      <w:r w:rsidR="00181D99" w:rsidRPr="00A00CA1">
        <w:t>, najslabši pa PoseNet MobineNet.</w:t>
      </w:r>
    </w:p>
    <w:p w14:paraId="65071861" w14:textId="77777777" w:rsidR="007369CE" w:rsidRPr="00A00CA1" w:rsidRDefault="00F86B79" w:rsidP="00173885">
      <w:pPr>
        <w:pStyle w:val="Images"/>
      </w:pPr>
      <w:r w:rsidRPr="00A00CA1">
        <w:rPr>
          <w:noProof/>
        </w:rPr>
        <w:drawing>
          <wp:inline distT="0" distB="0" distL="0" distR="0" wp14:anchorId="07B557F3" wp14:editId="4D717EFA">
            <wp:extent cx="5396230" cy="2677795"/>
            <wp:effectExtent l="0" t="0" r="0" b="8255"/>
            <wp:docPr id="74205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54068" name=""/>
                    <pic:cNvPicPr/>
                  </pic:nvPicPr>
                  <pic:blipFill>
                    <a:blip r:embed="rId21"/>
                    <a:stretch>
                      <a:fillRect/>
                    </a:stretch>
                  </pic:blipFill>
                  <pic:spPr>
                    <a:xfrm>
                      <a:off x="0" y="0"/>
                      <a:ext cx="5396230" cy="2677795"/>
                    </a:xfrm>
                    <a:prstGeom prst="rect">
                      <a:avLst/>
                    </a:prstGeom>
                  </pic:spPr>
                </pic:pic>
              </a:graphicData>
            </a:graphic>
          </wp:inline>
        </w:drawing>
      </w:r>
    </w:p>
    <w:p w14:paraId="5C3F20C5" w14:textId="4FEE32A7" w:rsidR="007369CE" w:rsidRPr="00A00CA1" w:rsidRDefault="007369CE" w:rsidP="00173885">
      <w:pPr>
        <w:pStyle w:val="Caption"/>
      </w:pPr>
      <w:bookmarkStart w:id="62" w:name="_Toc230973930"/>
      <w:r w:rsidRPr="00A00CA1">
        <w:t xml:space="preserve">Slika </w:t>
      </w:r>
      <w:fldSimple w:instr=" SEQ Slika \* ARABIC ">
        <w:r w:rsidR="00505060" w:rsidRPr="00A00CA1">
          <w:t>8</w:t>
        </w:r>
      </w:fldSimple>
      <w:r w:rsidRPr="00A00CA1">
        <w:t>: Primerjava med napovedmi sklepnih točk za model Mediapipe Pose Landmarker Heavy</w:t>
      </w:r>
      <w:bookmarkEnd w:id="62"/>
    </w:p>
    <w:p w14:paraId="6B923B28" w14:textId="77777777" w:rsidR="002559A3" w:rsidRPr="00A00CA1" w:rsidRDefault="001D7FF6" w:rsidP="002559A3">
      <w:pPr>
        <w:keepNext/>
      </w:pPr>
      <w:r w:rsidRPr="00A00CA1">
        <w:rPr>
          <w:noProof/>
        </w:rPr>
        <w:drawing>
          <wp:inline distT="0" distB="0" distL="0" distR="0" wp14:anchorId="665758D8" wp14:editId="7C8FBF02">
            <wp:extent cx="5396230" cy="2675255"/>
            <wp:effectExtent l="0" t="0" r="0" b="0"/>
            <wp:docPr id="759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25" name=""/>
                    <pic:cNvPicPr/>
                  </pic:nvPicPr>
                  <pic:blipFill>
                    <a:blip r:embed="rId22"/>
                    <a:stretch>
                      <a:fillRect/>
                    </a:stretch>
                  </pic:blipFill>
                  <pic:spPr>
                    <a:xfrm>
                      <a:off x="0" y="0"/>
                      <a:ext cx="5396230" cy="2675255"/>
                    </a:xfrm>
                    <a:prstGeom prst="rect">
                      <a:avLst/>
                    </a:prstGeom>
                  </pic:spPr>
                </pic:pic>
              </a:graphicData>
            </a:graphic>
          </wp:inline>
        </w:drawing>
      </w:r>
    </w:p>
    <w:p w14:paraId="334F39BB" w14:textId="37598329" w:rsidR="001D7FF6" w:rsidRPr="00A00CA1" w:rsidRDefault="002559A3" w:rsidP="00CB28C7">
      <w:pPr>
        <w:pStyle w:val="Caption"/>
      </w:pPr>
      <w:bookmarkStart w:id="63" w:name="_Toc230973931"/>
      <w:r w:rsidRPr="00A00CA1">
        <w:t xml:space="preserve">Slika </w:t>
      </w:r>
      <w:fldSimple w:instr=" SEQ Slika \* ARABIC ">
        <w:r w:rsidR="00505060" w:rsidRPr="00A00CA1">
          <w:t>9</w:t>
        </w:r>
      </w:fldSimple>
      <w:r w:rsidRPr="00A00CA1">
        <w:t>: Primerjava med napovedmi sklepnih točk za model PoseNet MobileNet</w:t>
      </w:r>
      <w:bookmarkEnd w:id="63"/>
    </w:p>
    <w:p w14:paraId="2AAFBC33" w14:textId="77777777" w:rsidR="00460F7D" w:rsidRPr="00A00CA1" w:rsidRDefault="00460F7D" w:rsidP="00DF1C75"/>
    <w:p w14:paraId="04A8CECC" w14:textId="55C41D63" w:rsidR="00DF1C75" w:rsidRPr="00A00CA1" w:rsidRDefault="00DF1C75" w:rsidP="00DF1C75">
      <w:r w:rsidRPr="00A00CA1">
        <w:lastRenderedPageBreak/>
        <w:t>Rezultati sklepnih točk za model Mediapipe Pose Landmarker Heavy so zelo konstantn</w:t>
      </w:r>
      <w:r w:rsidR="006C1579" w:rsidRPr="00A00CA1">
        <w:t>i</w:t>
      </w:r>
      <w:r w:rsidRPr="00A00CA1">
        <w:t>, medtem ko se natančnost sklepnih točk spodnjega dela telesa pri modelu PoseNet MobileNet v primerjavi z natančnostjo sklepnih točk zgornjega dela telesa</w:t>
      </w:r>
      <w:r w:rsidR="00315AA5" w:rsidRPr="00A00CA1">
        <w:t xml:space="preserve"> </w:t>
      </w:r>
      <w:r w:rsidRPr="00A00CA1">
        <w:t>zelo poslabša.</w:t>
      </w:r>
    </w:p>
    <w:p w14:paraId="15153523" w14:textId="77777777" w:rsidR="00147363" w:rsidRPr="00A00CA1" w:rsidRDefault="00147363" w:rsidP="00DF1C75"/>
    <w:p w14:paraId="5AC2B6AE" w14:textId="131DAE1D" w:rsidR="00147363" w:rsidRPr="00A00CA1" w:rsidRDefault="002235BC" w:rsidP="002235BC">
      <w:pPr>
        <w:pStyle w:val="Heading2"/>
      </w:pPr>
      <w:bookmarkStart w:id="64" w:name="_Toc230973884"/>
      <w:r w:rsidRPr="00A00CA1">
        <w:t>Končna evaluacija uspešnosti modelov</w:t>
      </w:r>
      <w:bookmarkEnd w:id="64"/>
    </w:p>
    <w:p w14:paraId="2443A589" w14:textId="71F362C0" w:rsidR="00C17592" w:rsidRPr="00A00CA1" w:rsidRDefault="00C17592" w:rsidP="00C17592">
      <w:r w:rsidRPr="00A00CA1">
        <w:t>V tem poglavju je izvedena celostna evaluacija izbranih modelov za zaznavanje drže v brskalniku na robnih napravah. Evaluacija temelji na dveh skupinah kriterijev:</w:t>
      </w:r>
    </w:p>
    <w:p w14:paraId="397B281B" w14:textId="557B9784" w:rsidR="00C17592" w:rsidRPr="00A00CA1" w:rsidRDefault="00C17592" w:rsidP="00C17592">
      <w:pPr>
        <w:pStyle w:val="ListParagraph"/>
        <w:numPr>
          <w:ilvl w:val="0"/>
          <w:numId w:val="39"/>
        </w:numPr>
      </w:pPr>
      <w:r w:rsidRPr="00A00CA1">
        <w:t>Kakovost zaznave sklepnih točk, ocenjena z metrikama MPJPE in PCK (v primerjavi z referenčno napovedjo RTMO-X) ter z analizo napak po posameznih sklepih</w:t>
      </w:r>
      <w:r w:rsidR="00B11EF8">
        <w:t>.</w:t>
      </w:r>
    </w:p>
    <w:p w14:paraId="4D6BBCA0" w14:textId="01708111" w:rsidR="00290E16" w:rsidRPr="00A00CA1" w:rsidRDefault="00C17592" w:rsidP="006D256B">
      <w:pPr>
        <w:pStyle w:val="ListParagraph"/>
        <w:numPr>
          <w:ilvl w:val="0"/>
          <w:numId w:val="39"/>
        </w:numPr>
      </w:pPr>
      <w:r w:rsidRPr="00A00CA1">
        <w:t>Zmogljivost izvajanja, izražena kot povprečni FPS</w:t>
      </w:r>
      <w:r w:rsidR="00930E26" w:rsidRPr="00A00CA1">
        <w:t xml:space="preserve"> na različno zmogljivih robnih napravah</w:t>
      </w:r>
      <w:r w:rsidR="00B11EF8">
        <w:t>.</w:t>
      </w:r>
    </w:p>
    <w:p w14:paraId="1F89242B" w14:textId="77777777" w:rsidR="00DC3A00" w:rsidRPr="00A00CA1" w:rsidRDefault="00DC3A00" w:rsidP="006D256B"/>
    <w:p w14:paraId="0C8BBF90" w14:textId="45DBE265" w:rsidR="006D256B" w:rsidRPr="00A00CA1" w:rsidRDefault="006D256B" w:rsidP="006D256B">
      <w:r w:rsidRPr="00A00CA1">
        <w:t>Cilj je identificirati modele, ki ponujajo najboljši kompromis med natančnostjo in hitrostjo.</w:t>
      </w:r>
    </w:p>
    <w:p w14:paraId="2BA0EDC2" w14:textId="1117ADD5" w:rsidR="00DC3A00" w:rsidRPr="00A00CA1" w:rsidRDefault="00BF549D" w:rsidP="00BF549D">
      <w:pPr>
        <w:pStyle w:val="Heading3"/>
      </w:pPr>
      <w:bookmarkStart w:id="65" w:name="_Toc230973885"/>
      <w:r w:rsidRPr="00A00CA1">
        <w:t>Kakovost zaznave: MPJPE in PCK</w:t>
      </w:r>
      <w:bookmarkEnd w:id="65"/>
    </w:p>
    <w:p w14:paraId="14B38C63" w14:textId="75003E04" w:rsidR="00BF549D" w:rsidRPr="00A00CA1" w:rsidRDefault="00BF549D" w:rsidP="00BF549D">
      <w:r w:rsidRPr="00A00CA1">
        <w:t xml:space="preserve">Rezultati MPJPE na sliki </w:t>
      </w:r>
      <w:r w:rsidR="00986DD1" w:rsidRPr="00A00CA1">
        <w:fldChar w:fldCharType="begin"/>
      </w:r>
      <w:r w:rsidR="00986DD1" w:rsidRPr="00A00CA1">
        <w:instrText xml:space="preserve"> REF _Ref226964904 \h </w:instrText>
      </w:r>
      <w:r w:rsidR="00986DD1" w:rsidRPr="00A00CA1">
        <w:fldChar w:fldCharType="separate"/>
      </w:r>
      <w:r w:rsidR="00986DD1" w:rsidRPr="00A00CA1">
        <w:t>Slika 4: Rezultati MPJPE nad izbranimi modeli</w:t>
      </w:r>
      <w:r w:rsidR="00986DD1" w:rsidRPr="00A00CA1">
        <w:fldChar w:fldCharType="end"/>
      </w:r>
      <w:r w:rsidRPr="00A00CA1">
        <w:t xml:space="preserve"> pokažejo</w:t>
      </w:r>
      <w:r w:rsidR="00986DD1" w:rsidRPr="00A00CA1">
        <w:t>, da so se med izbranimi modeli najbolje odrezale vse tri različice MediaPipe PoseLandmarker</w:t>
      </w:r>
      <w:r w:rsidR="006118D9" w:rsidRPr="00A00CA1">
        <w:t>:</w:t>
      </w:r>
    </w:p>
    <w:p w14:paraId="40D760F3" w14:textId="6A71F5C7" w:rsidR="006118D9" w:rsidRPr="00A00CA1" w:rsidRDefault="00CD3A2E" w:rsidP="006118D9">
      <w:pPr>
        <w:pStyle w:val="ListParagraph"/>
        <w:numPr>
          <w:ilvl w:val="0"/>
          <w:numId w:val="40"/>
        </w:numPr>
      </w:pPr>
      <w:r w:rsidRPr="00A00CA1">
        <w:t>PoseLandmarker Heavy doseže najnižji MPJPE (najboljše ujemanje z RTMO-X)</w:t>
      </w:r>
      <w:r w:rsidR="004E0A48">
        <w:t>,</w:t>
      </w:r>
    </w:p>
    <w:p w14:paraId="644A0E36" w14:textId="67E111CC" w:rsidR="00CD3A2E" w:rsidRPr="00A00CA1" w:rsidRDefault="004E0A48" w:rsidP="006118D9">
      <w:pPr>
        <w:pStyle w:val="ListParagraph"/>
        <w:numPr>
          <w:ilvl w:val="0"/>
          <w:numId w:val="40"/>
        </w:numPr>
      </w:pPr>
      <w:r>
        <w:t>s</w:t>
      </w:r>
      <w:r w:rsidR="00CD3A2E" w:rsidRPr="00A00CA1">
        <w:t>ledi PoseLandmarker Full</w:t>
      </w:r>
      <w:r>
        <w:t>,</w:t>
      </w:r>
    </w:p>
    <w:p w14:paraId="5F4BE2C9" w14:textId="57978BDB" w:rsidR="00CD3A2E" w:rsidRPr="00A00CA1" w:rsidRDefault="004E0A48" w:rsidP="006118D9">
      <w:pPr>
        <w:pStyle w:val="ListParagraph"/>
        <w:numPr>
          <w:ilvl w:val="0"/>
          <w:numId w:val="40"/>
        </w:numPr>
      </w:pPr>
      <w:r>
        <w:t>n</w:t>
      </w:r>
      <w:r w:rsidR="00CD3A2E" w:rsidRPr="00A00CA1">
        <w:t>ato PoseLandmarker Lite</w:t>
      </w:r>
      <w:r>
        <w:t>.</w:t>
      </w:r>
    </w:p>
    <w:p w14:paraId="720BB513" w14:textId="77777777" w:rsidR="0052543E" w:rsidRPr="00A00CA1" w:rsidRDefault="0052543E" w:rsidP="0052543E"/>
    <w:p w14:paraId="4CB8E3B1" w14:textId="112B7C7C" w:rsidR="0052543E" w:rsidRPr="00A00CA1" w:rsidRDefault="0052543E" w:rsidP="0052543E">
      <w:r w:rsidRPr="00A00CA1">
        <w:t>Zmerno uspešni so še BlazePose ter YOLO11n-pose, medtem ko MoveNet modela kažeta nekoliko večje odstopanje. Največjo napako izkazujeta PoseNet različici.</w:t>
      </w:r>
    </w:p>
    <w:p w14:paraId="616F681F" w14:textId="77777777" w:rsidR="001C09A6" w:rsidRPr="00A00CA1" w:rsidRDefault="001C09A6" w:rsidP="0052543E"/>
    <w:p w14:paraId="62443994" w14:textId="3C995203" w:rsidR="001C09A6" w:rsidRPr="00A00CA1" w:rsidRDefault="001C09A6" w:rsidP="0052543E">
      <w:r w:rsidRPr="00A00CA1">
        <w:t>PCK rezultati pri različnih pragovih potrjujejo enak trend kot MPJPE:</w:t>
      </w:r>
    </w:p>
    <w:p w14:paraId="5E3B02FB" w14:textId="0B48F5E2" w:rsidR="001C09A6" w:rsidRPr="00A00CA1" w:rsidRDefault="001C09A6" w:rsidP="001E742C">
      <w:pPr>
        <w:pStyle w:val="ListParagraph"/>
        <w:numPr>
          <w:ilvl w:val="0"/>
          <w:numId w:val="41"/>
        </w:numPr>
      </w:pPr>
      <w:r w:rsidRPr="00A00CA1">
        <w:t xml:space="preserve">Pri strožjih pragih (npr. </w:t>
      </w:r>
      <w:r w:rsidR="001E742C" w:rsidRPr="00A00CA1">
        <w:t xml:space="preserve">τ = 0.02) PoseLandmarker različice dosegajo najvišje PCK </w:t>
      </w:r>
      <w:r w:rsidR="00A23B7A" w:rsidRPr="00A00CA1">
        <w:t>vrednosti</w:t>
      </w:r>
      <w:r w:rsidR="004E0A48">
        <w:t>.</w:t>
      </w:r>
    </w:p>
    <w:p w14:paraId="2D70C194" w14:textId="090D9DF8" w:rsidR="000903A5" w:rsidRDefault="000903A5" w:rsidP="001E742C">
      <w:pPr>
        <w:pStyle w:val="ListParagraph"/>
        <w:numPr>
          <w:ilvl w:val="0"/>
          <w:numId w:val="41"/>
        </w:numPr>
      </w:pPr>
      <w:r w:rsidRPr="00A00CA1">
        <w:t>Pri b</w:t>
      </w:r>
      <w:r w:rsidR="00990E1B" w:rsidRPr="00A00CA1">
        <w:t xml:space="preserve">olj tolerantnih pragih (npr. τ = 0.04) so </w:t>
      </w:r>
      <w:r w:rsidR="00A00CA1">
        <w:t xml:space="preserve">razlike med močnejšimi modeli manjše, vendar </w:t>
      </w:r>
      <w:r w:rsidR="00C0769E">
        <w:t xml:space="preserve">različice </w:t>
      </w:r>
      <w:r w:rsidR="00A00CA1">
        <w:t>PoseLandmarker še vedno ostaja</w:t>
      </w:r>
      <w:r w:rsidR="000009AF">
        <w:t>jo</w:t>
      </w:r>
      <w:r w:rsidR="00A00CA1">
        <w:t xml:space="preserve"> na vrhu</w:t>
      </w:r>
      <w:r w:rsidR="004E0A48">
        <w:t>.</w:t>
      </w:r>
    </w:p>
    <w:p w14:paraId="337B7E6D" w14:textId="77777777" w:rsidR="00D02E38" w:rsidRDefault="00D02E38" w:rsidP="00D02E38"/>
    <w:p w14:paraId="29363C80" w14:textId="1489FC1A" w:rsidR="00D02E38" w:rsidRDefault="00D02E38" w:rsidP="00D02E38">
      <w:pPr>
        <w:pStyle w:val="Heading3"/>
      </w:pPr>
      <w:bookmarkStart w:id="66" w:name="_Toc230973886"/>
      <w:r>
        <w:lastRenderedPageBreak/>
        <w:t>Analiza napak po posameznih sklepnih točkah</w:t>
      </w:r>
      <w:bookmarkEnd w:id="66"/>
    </w:p>
    <w:p w14:paraId="6CAB4690" w14:textId="60178112" w:rsidR="00DB7527" w:rsidRDefault="00AF51BB" w:rsidP="00DB7527">
      <w:r>
        <w:t>Pri modelu z največjo natančnostjo po metrikah kakovosti zaznave (PoseLandmarker Heavy) so napake po sklepih relativno enakomerno nizke. Višje napake se pojavijo predvsem pri delih telesa, kjer je zakritost pogostejša ali kjer je napoved geometrijsko zahtevnejša (npr. ušesa in gležnji).</w:t>
      </w:r>
    </w:p>
    <w:p w14:paraId="798BCBA7" w14:textId="77777777" w:rsidR="007F1B5B" w:rsidRDefault="007F1B5B" w:rsidP="00DB7527"/>
    <w:p w14:paraId="12503F33" w14:textId="4254AAEE" w:rsidR="006E1E60" w:rsidRDefault="00A8455C" w:rsidP="006E1E60">
      <w:r>
        <w:t>Pri modelu z najmanjšo natančnostjo po metrikah kakovosti zaznave (PoseNet MobileNet) je razlika pri natančnosti zaznave posameznih sklepov občutno večja</w:t>
      </w:r>
      <w:r w:rsidR="006A5CC2">
        <w:t>, najmanj natančna je zaznava robnih</w:t>
      </w:r>
      <w:r w:rsidR="006E7810">
        <w:t xml:space="preserve"> </w:t>
      </w:r>
      <w:r w:rsidR="00063E05">
        <w:t xml:space="preserve">in v mnogih scenarijih najbolj premikajočih se </w:t>
      </w:r>
      <w:r w:rsidR="006A5CC2">
        <w:t>sklepov, kot so zapestja in gležnji</w:t>
      </w:r>
      <w:r w:rsidR="006E1E60">
        <w:t>, iz česar lahko sklepamo, da se razlike med modeli pogosto najbolj izrazijo na najbolj dinamičnih sklepih.</w:t>
      </w:r>
    </w:p>
    <w:p w14:paraId="5784464A" w14:textId="77777777" w:rsidR="00C15921" w:rsidRDefault="00C15921" w:rsidP="006E1E60"/>
    <w:p w14:paraId="1D25814A" w14:textId="11D62036" w:rsidR="00C15921" w:rsidRDefault="00C15921" w:rsidP="006E1E60">
      <w:r>
        <w:t>Z analizo napak po posameznih sklepnih točkah je mogoče določiti sklepe, ki so najpogosteje razlog za slabši rezultat metrik za merjenje kakovosti.</w:t>
      </w:r>
    </w:p>
    <w:p w14:paraId="25E56CC2" w14:textId="77777777" w:rsidR="005F74D2" w:rsidRDefault="005F74D2" w:rsidP="006E1E60"/>
    <w:p w14:paraId="62FDF95D" w14:textId="2F0A10FF" w:rsidR="005F74D2" w:rsidRDefault="005F74D2" w:rsidP="005F74D2">
      <w:pPr>
        <w:pStyle w:val="Heading3"/>
      </w:pPr>
      <w:bookmarkStart w:id="67" w:name="_Toc230973887"/>
      <w:r>
        <w:t>Zmogljivost izvajanja: FPS na robnih napravah</w:t>
      </w:r>
      <w:bookmarkEnd w:id="67"/>
    </w:p>
    <w:p w14:paraId="302D3563" w14:textId="1203ECE5" w:rsidR="00217CF1" w:rsidRDefault="00217CF1" w:rsidP="00217CF1">
      <w:r>
        <w:t>Pri realno-časovni analizi je poleg kakovosti ključnega pomena tudi hitrost izvajanja. Meritve FPS na različnih napravah pokažejo jasen trend:</w:t>
      </w:r>
    </w:p>
    <w:p w14:paraId="1733EE7D" w14:textId="7D723977" w:rsidR="00217CF1" w:rsidRDefault="00217CF1" w:rsidP="00217CF1">
      <w:pPr>
        <w:pStyle w:val="ListParagraph"/>
        <w:numPr>
          <w:ilvl w:val="0"/>
          <w:numId w:val="42"/>
        </w:numPr>
      </w:pPr>
      <w:r>
        <w:t>PoseLandmarker Lite in PoseLandmarker Full dosegata zelo visoke FPS na zmogljivejših telefonih (npr. iPhone Pro modeli)</w:t>
      </w:r>
      <w:r w:rsidR="00996BAF">
        <w:t>.</w:t>
      </w:r>
    </w:p>
    <w:p w14:paraId="40C3F4FA" w14:textId="5CFD5351" w:rsidR="00493526" w:rsidRDefault="00493526" w:rsidP="00217CF1">
      <w:pPr>
        <w:pStyle w:val="ListParagraph"/>
        <w:numPr>
          <w:ilvl w:val="0"/>
          <w:numId w:val="42"/>
        </w:numPr>
      </w:pPr>
      <w:r>
        <w:t>PoseLandmarker Heavy je opazno počasnejši, vendar na zmogljivejših napravah še vedno dosega vrednosti FPS, ki so primerne za realno-časovno delovanje</w:t>
      </w:r>
      <w:r w:rsidR="00E955D8">
        <w:t>, medtem ko pa na šibkejših napravah FPS pade do točke, ki je kritična za realno-časovno delovanje</w:t>
      </w:r>
      <w:r w:rsidR="00996BAF">
        <w:t>.</w:t>
      </w:r>
    </w:p>
    <w:p w14:paraId="336AB07A" w14:textId="5E7581B1" w:rsidR="00A136CF" w:rsidRDefault="00A136CF" w:rsidP="00217CF1">
      <w:pPr>
        <w:pStyle w:val="ListParagraph"/>
        <w:numPr>
          <w:ilvl w:val="0"/>
          <w:numId w:val="42"/>
        </w:numPr>
      </w:pPr>
      <w:r>
        <w:t>MoveNet Lightning je praviloma zelo hiter in stabilen kandidat za realno-časovno uporabo, vendar po metrikah kakovosti zaostaja za PoseLandmarker družino</w:t>
      </w:r>
      <w:r w:rsidR="00996BAF">
        <w:t>.</w:t>
      </w:r>
    </w:p>
    <w:p w14:paraId="49C5F216" w14:textId="2F08B667" w:rsidR="00DE3853" w:rsidRDefault="00DE3853" w:rsidP="00217CF1">
      <w:pPr>
        <w:pStyle w:val="ListParagraph"/>
        <w:numPr>
          <w:ilvl w:val="0"/>
          <w:numId w:val="42"/>
        </w:numPr>
      </w:pPr>
      <w:r>
        <w:t>YOLO11n-pose je počasnejši, zlasti pri večjih vhodnih dimenzijah, zato predstavlja slabši kompromis</w:t>
      </w:r>
    </w:p>
    <w:p w14:paraId="4996CC9E" w14:textId="10AB23C4" w:rsidR="00DE3853" w:rsidRDefault="00DE3853" w:rsidP="00217CF1">
      <w:pPr>
        <w:pStyle w:val="ListParagraph"/>
        <w:numPr>
          <w:ilvl w:val="0"/>
          <w:numId w:val="42"/>
        </w:numPr>
      </w:pPr>
      <w:r>
        <w:t>PoseNet ResNet in MobileNet modela sta po primerjavi FPS najmanj primerna za končno uporabo.</w:t>
      </w:r>
    </w:p>
    <w:p w14:paraId="03F70999" w14:textId="77777777" w:rsidR="003E0EE8" w:rsidRDefault="003E0EE8" w:rsidP="003E0EE8"/>
    <w:p w14:paraId="753627E1" w14:textId="57F0C6C5" w:rsidR="003E0EE8" w:rsidRDefault="003E0EE8" w:rsidP="003E0EE8">
      <w:pPr>
        <w:pStyle w:val="Heading3"/>
      </w:pPr>
      <w:bookmarkStart w:id="68" w:name="_Toc230973888"/>
      <w:r>
        <w:lastRenderedPageBreak/>
        <w:t>Končna evaluacija rezultatov</w:t>
      </w:r>
      <w:bookmarkEnd w:id="68"/>
    </w:p>
    <w:p w14:paraId="4F04BBB9" w14:textId="4DD50C9A" w:rsidR="003E0EE8" w:rsidRDefault="006C40E4" w:rsidP="003E0EE8">
      <w:r>
        <w:t xml:space="preserve">Na podlagi metrik kakovosti (MPJPE in PCK), analize napak po posameznih sklepih in meritev FPS se družina modelov MediaPipe PoseLandmarker med izbranimi modeli izkaže kot zmagovalec. </w:t>
      </w:r>
      <w:r w:rsidR="00FA3329">
        <w:t>Vse tri različice (Lite, Full, Heavy) med izbranimi modeli dosegajo najboljše rezultate, razlika med njimi pa je predvsem v kompromisu hitrosti in kakovosti.</w:t>
      </w:r>
    </w:p>
    <w:p w14:paraId="47F9E0A7" w14:textId="77777777" w:rsidR="004A3D78" w:rsidRDefault="004A3D78" w:rsidP="003E0EE8"/>
    <w:p w14:paraId="36CFF496" w14:textId="52F0DA60" w:rsidR="004A3D78" w:rsidRDefault="004A3D78" w:rsidP="003E0EE8">
      <w:r>
        <w:t>Analiza je pokazala naslednje:</w:t>
      </w:r>
    </w:p>
    <w:p w14:paraId="15B46C23" w14:textId="66F6104D" w:rsidR="004A3D78" w:rsidRDefault="004A3D78" w:rsidP="004A3D78">
      <w:pPr>
        <w:pStyle w:val="ListParagraph"/>
        <w:numPr>
          <w:ilvl w:val="0"/>
          <w:numId w:val="43"/>
        </w:numPr>
      </w:pPr>
      <w:r>
        <w:t>PoseLandmarker Lite je najprimernejši za strojno šibkejše naprave, kjer tekoča uporabniška izkušnja večjega pomena kot pa malenkost slabša kakovost v primerjavi z ostalima različicama</w:t>
      </w:r>
      <w:r w:rsidR="008151F5">
        <w:t>.</w:t>
      </w:r>
    </w:p>
    <w:p w14:paraId="291171CB" w14:textId="08DC3C22" w:rsidR="004A3D78" w:rsidRDefault="004A3D78" w:rsidP="004A3D78">
      <w:pPr>
        <w:pStyle w:val="ListParagraph"/>
        <w:numPr>
          <w:ilvl w:val="0"/>
          <w:numId w:val="43"/>
        </w:numPr>
      </w:pPr>
      <w:r>
        <w:t>PoseLandmarker Full je najbolj uravnotežena izbira, saj ponuja zelo dobro kakovost napovedi sklepnih točk ob še vedno visoki hitrosti. Primeren za večino naprav</w:t>
      </w:r>
      <w:r w:rsidR="008151F5">
        <w:t>.</w:t>
      </w:r>
    </w:p>
    <w:p w14:paraId="757ACEF0" w14:textId="03FB95E2" w:rsidR="004A3D78" w:rsidRPr="003E0EE8" w:rsidRDefault="004A3D78" w:rsidP="004A3D78">
      <w:pPr>
        <w:pStyle w:val="ListParagraph"/>
        <w:numPr>
          <w:ilvl w:val="0"/>
          <w:numId w:val="43"/>
        </w:numPr>
      </w:pPr>
      <w:r>
        <w:t>PoseLandmarker Heavy je najprimernejši za zmogljivejše naprave, saj ponuja najboljšo kakovost zaznavo sklepnih točk, FPS pa ostane dovolj visok za realno-časovno delovanje. Na šibkejših napravah se izkaže kot neuporaben za realno-časovno delovanje</w:t>
      </w:r>
      <w:r w:rsidR="008151F5">
        <w:t>.</w:t>
      </w:r>
    </w:p>
    <w:p w14:paraId="6B85CA58" w14:textId="77777777" w:rsidR="00E67428" w:rsidRPr="00217CF1" w:rsidRDefault="00E67428" w:rsidP="00E67428"/>
    <w:p w14:paraId="336A45DE" w14:textId="2B9533D0" w:rsidR="007F1B5B" w:rsidRPr="00DB7527" w:rsidRDefault="007F1B5B" w:rsidP="00DB7527"/>
    <w:p w14:paraId="2D62F2CD" w14:textId="77777777" w:rsidR="00666084" w:rsidRPr="00A00CA1" w:rsidRDefault="00666084">
      <w:pPr>
        <w:spacing w:line="240" w:lineRule="auto"/>
        <w:jc w:val="left"/>
      </w:pPr>
      <w:r w:rsidRPr="00A00CA1">
        <w:br w:type="page"/>
      </w:r>
    </w:p>
    <w:p w14:paraId="415ECDE2" w14:textId="4A8CA6C0" w:rsidR="006A5D16" w:rsidRPr="00A00CA1" w:rsidRDefault="006A5D16" w:rsidP="006A5D16">
      <w:pPr>
        <w:pStyle w:val="Heading1"/>
        <w:spacing w:line="360" w:lineRule="auto"/>
        <w:rPr>
          <w:b/>
          <w:sz w:val="36"/>
          <w:szCs w:val="36"/>
          <w:lang w:val="sl-SI"/>
        </w:rPr>
      </w:pPr>
      <w:bookmarkStart w:id="69" w:name="_Ref227322707"/>
      <w:bookmarkStart w:id="70" w:name="_Toc230973889"/>
      <w:r w:rsidRPr="00A00CA1">
        <w:rPr>
          <w:b/>
          <w:sz w:val="36"/>
          <w:szCs w:val="36"/>
          <w:lang w:val="sl-SI"/>
        </w:rPr>
        <w:lastRenderedPageBreak/>
        <w:t>LASTNA UČNA MNOŽICA</w:t>
      </w:r>
      <w:bookmarkEnd w:id="69"/>
      <w:bookmarkEnd w:id="70"/>
    </w:p>
    <w:p w14:paraId="601B41AE" w14:textId="592A8F7A" w:rsidR="00FD21CE" w:rsidRPr="00A00CA1" w:rsidRDefault="00FD21CE" w:rsidP="00FD21CE">
      <w:r w:rsidRPr="00A00CA1">
        <w:t xml:space="preserve">Učna množica v okviru tega magistrskega dela ni nastala z ločenim, namenskim snemanjem v laboratorijskih pogojih, temveč </w:t>
      </w:r>
      <w:r w:rsidR="005D6CC5">
        <w:t>je bila zbrana v okviru raziskovalnega projekta, usmerjenega v realno-časovno analizo vadbe</w:t>
      </w:r>
      <w:r w:rsidR="00E20A0A" w:rsidRPr="00A00CA1">
        <w:t xml:space="preserve">. </w:t>
      </w:r>
      <w:r w:rsidR="00FD4F7A">
        <w:t>Udeleženci so podali soglasje za uporabo zbranega gradiva v raziskovalne namene, identitete udeležencev pa so v celoti anonimne in se v nalogi ne razkrivajo. Zajem je potekal v realnih pogojih vadbe, kar zagotavlja raznolikost glede položajev, ozadij, osvetlitve in izvedbe vaj.</w:t>
      </w:r>
    </w:p>
    <w:p w14:paraId="016235A7" w14:textId="77777777" w:rsidR="003E62A5" w:rsidRPr="00A00CA1" w:rsidRDefault="003E62A5" w:rsidP="00FD21CE"/>
    <w:p w14:paraId="74DD5953" w14:textId="484E82F2" w:rsidR="004627D5" w:rsidRPr="00A00CA1" w:rsidRDefault="004627D5" w:rsidP="004627D5">
      <w:pPr>
        <w:pStyle w:val="Heading2"/>
      </w:pPr>
      <w:bookmarkStart w:id="71" w:name="_Toc230973890"/>
      <w:r w:rsidRPr="00A00CA1">
        <w:t>Zajem učnih podatkov</w:t>
      </w:r>
      <w:bookmarkEnd w:id="71"/>
    </w:p>
    <w:p w14:paraId="6BE5F29F" w14:textId="48D07662" w:rsidR="00AC455A" w:rsidRPr="00A00CA1" w:rsidRDefault="00AC455A" w:rsidP="00AC455A">
      <w:r w:rsidRPr="00A00CA1">
        <w:t xml:space="preserve">Zajem učnih podatkov je </w:t>
      </w:r>
      <w:r w:rsidR="001447A2">
        <w:t>bil izveden v okviru raziskovalnega orodja za realno-časovno analizo vadbe</w:t>
      </w:r>
      <w:r w:rsidRPr="00A00CA1">
        <w:t xml:space="preserve">. </w:t>
      </w:r>
      <w:r w:rsidR="00983C3E" w:rsidRPr="00A00CA1">
        <w:t xml:space="preserve">Med izvajanjem </w:t>
      </w:r>
      <w:r w:rsidR="00FC1C0D">
        <w:t>vadb so se v vnaprej določenih trenutkih zajemale slike, pri čemer so bili ti trenutki določeni na podlagi analize gibanja sklepnih točk – specifično v ekstremnih točkah ponovitve, tj. v izometričnih položajih posamezne ponovitve</w:t>
      </w:r>
      <w:r w:rsidR="00222899" w:rsidRPr="00A00CA1">
        <w:t>.</w:t>
      </w:r>
      <w:r w:rsidR="00785265" w:rsidRPr="00A00CA1">
        <w:t xml:space="preserve"> </w:t>
      </w:r>
      <w:r w:rsidR="006F65BC">
        <w:t>Za zajem je bila uporabljena različica modela za zaznavo drže, ki je zagotavljala stabilno delovanje med samim zajemom podatkov.</w:t>
      </w:r>
    </w:p>
    <w:p w14:paraId="475C7210" w14:textId="77777777" w:rsidR="00DD4770" w:rsidRPr="00A00CA1" w:rsidRDefault="00DD4770" w:rsidP="00AC455A"/>
    <w:p w14:paraId="716BD817" w14:textId="32ADDE53" w:rsidR="002221ED" w:rsidRPr="00A00CA1" w:rsidRDefault="00DD4770" w:rsidP="00AC455A">
      <w:r w:rsidRPr="00A00CA1">
        <w:t xml:space="preserve">Tak način zbiranja podatkov ima tudi praktično prednost, saj so slike zajete med dejansko uporabo sistema, kar pomeni, da se učna množica naravno prilagaja ciljnemu scenariju aplikacije. Sklepamo lahko, da bi </w:t>
      </w:r>
      <w:r w:rsidR="0009426F" w:rsidRPr="00A00CA1">
        <w:t xml:space="preserve">verzija </w:t>
      </w:r>
      <w:r w:rsidRPr="00A00CA1">
        <w:t>model</w:t>
      </w:r>
      <w:r w:rsidR="0009426F" w:rsidRPr="00A00CA1">
        <w:t>a</w:t>
      </w:r>
      <w:r w:rsidRPr="00A00CA1">
        <w:t>, ki je naučen</w:t>
      </w:r>
      <w:r w:rsidR="0009426F" w:rsidRPr="00A00CA1">
        <w:t>a</w:t>
      </w:r>
      <w:r w:rsidRPr="00A00CA1">
        <w:t xml:space="preserve"> na lastni učni množici, zajeti med uporabo aplikacije, nad testno množico doseg</w:t>
      </w:r>
      <w:r w:rsidR="000C4B79" w:rsidRPr="00A00CA1">
        <w:t>la</w:t>
      </w:r>
      <w:r w:rsidRPr="00A00CA1">
        <w:t xml:space="preserve"> boljše rezultate kot </w:t>
      </w:r>
      <w:r w:rsidR="00F43701" w:rsidRPr="00A00CA1">
        <w:t xml:space="preserve">verzija istega </w:t>
      </w:r>
      <w:r w:rsidRPr="00A00CA1">
        <w:t>model</w:t>
      </w:r>
      <w:r w:rsidR="00F43701" w:rsidRPr="00A00CA1">
        <w:t>a</w:t>
      </w:r>
      <w:r w:rsidRPr="00A00CA1">
        <w:t>, ki ni naučen</w:t>
      </w:r>
      <w:r w:rsidR="00F43701" w:rsidRPr="00A00CA1">
        <w:t>a</w:t>
      </w:r>
      <w:r w:rsidRPr="00A00CA1">
        <w:t xml:space="preserve"> na lastni učni množici.</w:t>
      </w:r>
    </w:p>
    <w:p w14:paraId="35519896" w14:textId="77777777" w:rsidR="003E62A5" w:rsidRPr="00A00CA1" w:rsidRDefault="003E62A5" w:rsidP="00AC455A"/>
    <w:p w14:paraId="316C2CE4" w14:textId="513B706A" w:rsidR="002221ED" w:rsidRPr="00A00CA1" w:rsidRDefault="002221ED" w:rsidP="002221ED">
      <w:pPr>
        <w:pStyle w:val="Heading2"/>
      </w:pPr>
      <w:bookmarkStart w:id="72" w:name="_Toc230973891"/>
      <w:r w:rsidRPr="00A00CA1">
        <w:t>Označevanje učnih podatkov</w:t>
      </w:r>
      <w:bookmarkEnd w:id="72"/>
    </w:p>
    <w:p w14:paraId="38382BCD" w14:textId="76B493C1" w:rsidR="003B1166" w:rsidRPr="00A00CA1" w:rsidRDefault="00C150D6" w:rsidP="00C150D6">
      <w:r w:rsidRPr="00A00CA1">
        <w:t xml:space="preserve">Označevanje učnih podatkov predstavlja enega najbolj časovno zahtevnih korakov pri pripravi lastne učne množice. Ročno označevanje podatkov bi za vsako sliko zahtevalo </w:t>
      </w:r>
      <w:r w:rsidR="00180F49" w:rsidRPr="00A00CA1">
        <w:t xml:space="preserve">ročno </w:t>
      </w:r>
      <w:r w:rsidRPr="00A00CA1">
        <w:t xml:space="preserve">označbo osebe v kadru kot tudi </w:t>
      </w:r>
      <w:r w:rsidR="00180F49" w:rsidRPr="00A00CA1">
        <w:t xml:space="preserve">ročno </w:t>
      </w:r>
      <w:r w:rsidRPr="00A00CA1">
        <w:t xml:space="preserve">označbo vsake sklepne točke posebej. Po navadi je teh sklepnih točk 17, kar nad tisočih slikah zahteva veliko časa in preciznosti. </w:t>
      </w:r>
      <w:r w:rsidR="00155C97" w:rsidRPr="00A00CA1">
        <w:t xml:space="preserve">Zaradi tega je bilo za označevanje učnih podatkov uporabljeno samodejno označevanje </w:t>
      </w:r>
      <w:r w:rsidR="00155C97" w:rsidRPr="00A00CA1">
        <w:lastRenderedPageBreak/>
        <w:t xml:space="preserve">z uporabo napovedi visokozmogljivega modela RTMO-X. </w:t>
      </w:r>
      <w:r w:rsidR="005F55B1" w:rsidRPr="00A00CA1">
        <w:t>N</w:t>
      </w:r>
      <w:r w:rsidR="00AE65C5" w:rsidRPr="00A00CA1">
        <w:t xml:space="preserve">apovedi modela RTMO-X so se uporabile kot referenčna resnica, torej model RTMO-X deluje kot </w:t>
      </w:r>
      <w:r w:rsidR="00FA40AF" w:rsidRPr="00A00CA1">
        <w:t>“</w:t>
      </w:r>
      <w:r w:rsidR="00AE65C5" w:rsidRPr="00A00CA1">
        <w:t>učitelj</w:t>
      </w:r>
      <w:r w:rsidR="00FA40AF" w:rsidRPr="00A00CA1">
        <w:t>“</w:t>
      </w:r>
      <w:r w:rsidR="00AE65C5" w:rsidRPr="00A00CA1">
        <w:t>.</w:t>
      </w:r>
      <w:r w:rsidR="006C30D1" w:rsidRPr="00A00CA1">
        <w:t xml:space="preserve"> Na ta način označevanje učne množice ni bilo preveč časovno zahtevno.</w:t>
      </w:r>
    </w:p>
    <w:p w14:paraId="013716A4" w14:textId="77777777" w:rsidR="00E36F8A" w:rsidRPr="00A00CA1" w:rsidRDefault="00E36F8A" w:rsidP="00C150D6"/>
    <w:p w14:paraId="0BCCC2CD" w14:textId="313DCA3B" w:rsidR="00E36F8A" w:rsidRPr="00A00CA1" w:rsidRDefault="00E36F8A" w:rsidP="00E36F8A">
      <w:pPr>
        <w:pStyle w:val="Heading2"/>
      </w:pPr>
      <w:bookmarkStart w:id="73" w:name="_Toc230973892"/>
      <w:r w:rsidRPr="00A00CA1">
        <w:t>Čiščenje učne množice</w:t>
      </w:r>
      <w:bookmarkEnd w:id="73"/>
    </w:p>
    <w:p w14:paraId="23BCA5F4" w14:textId="54A21DA6" w:rsidR="00E36F8A" w:rsidRPr="00A00CA1" w:rsidRDefault="00EF216F" w:rsidP="00E36F8A">
      <w:r w:rsidRPr="00A00CA1">
        <w:t xml:space="preserve">Pred označevanjem učne množice z uporabo modela RTMO-X je bilo opravljeno čiščenje učne množice. </w:t>
      </w:r>
      <w:r w:rsidR="00B70B5A" w:rsidRPr="00A00CA1">
        <w:t>Čiščenje učne množice pomeni izločanje slik, ki niso primerne za učenje</w:t>
      </w:r>
      <w:r w:rsidR="00377890" w:rsidRPr="00A00CA1">
        <w:t xml:space="preserve"> ali pa bi lahko poslabšale kakovost modela.</w:t>
      </w:r>
      <w:r w:rsidR="0024469F" w:rsidRPr="00A00CA1">
        <w:t xml:space="preserve"> </w:t>
      </w:r>
      <w:r w:rsidR="009F54FC">
        <w:t>Ker je bil zajem slik izveden v realnih pogojih vadbe, so se v učni množici pojavili tudi primeri,</w:t>
      </w:r>
      <w:r w:rsidR="0024469F" w:rsidRPr="00A00CA1">
        <w:t xml:space="preserve"> ki niso primerni za učenje. Razlogov za klasificirane slike kot neprimerne za učenje je več:</w:t>
      </w:r>
    </w:p>
    <w:p w14:paraId="6048119E" w14:textId="74F17FF5" w:rsidR="0024469F" w:rsidRPr="00A00CA1" w:rsidRDefault="00FF19AA">
      <w:pPr>
        <w:pStyle w:val="ListParagraph"/>
        <w:numPr>
          <w:ilvl w:val="0"/>
          <w:numId w:val="26"/>
        </w:numPr>
      </w:pPr>
      <w:r>
        <w:t>n</w:t>
      </w:r>
      <w:r w:rsidR="0024469F" w:rsidRPr="00A00CA1">
        <w:t>a sliki je več kot ena oseba</w:t>
      </w:r>
      <w:r w:rsidR="00F60F64">
        <w:t>,</w:t>
      </w:r>
    </w:p>
    <w:p w14:paraId="5CD1868D" w14:textId="75A27366" w:rsidR="0024469F" w:rsidRPr="00A00CA1" w:rsidRDefault="00F60F64">
      <w:pPr>
        <w:pStyle w:val="ListParagraph"/>
        <w:numPr>
          <w:ilvl w:val="0"/>
          <w:numId w:val="26"/>
        </w:numPr>
      </w:pPr>
      <w:r>
        <w:t>o</w:t>
      </w:r>
      <w:r w:rsidR="0024469F" w:rsidRPr="00A00CA1">
        <w:t xml:space="preserve">seba </w:t>
      </w:r>
      <w:r w:rsidR="00C56AD6" w:rsidRPr="00A00CA1">
        <w:t xml:space="preserve">na sliki </w:t>
      </w:r>
      <w:r w:rsidR="0024469F" w:rsidRPr="00A00CA1">
        <w:t>ni v celoti v kadru</w:t>
      </w:r>
      <w:r>
        <w:t>,</w:t>
      </w:r>
    </w:p>
    <w:p w14:paraId="3AD83E63" w14:textId="7431F667" w:rsidR="00E145E2" w:rsidRPr="00A00CA1" w:rsidRDefault="00F60F64">
      <w:pPr>
        <w:pStyle w:val="ListParagraph"/>
        <w:numPr>
          <w:ilvl w:val="0"/>
          <w:numId w:val="26"/>
        </w:numPr>
      </w:pPr>
      <w:r>
        <w:t>o</w:t>
      </w:r>
      <w:r w:rsidR="00101F8E" w:rsidRPr="00A00CA1">
        <w:t xml:space="preserve">seba na sliki </w:t>
      </w:r>
      <w:r w:rsidR="00E145E2" w:rsidRPr="00A00CA1">
        <w:t>je popačena</w:t>
      </w:r>
      <w:r>
        <w:t>,</w:t>
      </w:r>
    </w:p>
    <w:p w14:paraId="1604B50D" w14:textId="3BC6D26B" w:rsidR="003841FB" w:rsidRPr="00A00CA1" w:rsidRDefault="00F60F64">
      <w:pPr>
        <w:pStyle w:val="ListParagraph"/>
        <w:numPr>
          <w:ilvl w:val="0"/>
          <w:numId w:val="26"/>
        </w:numPr>
      </w:pPr>
      <w:r>
        <w:t>o</w:t>
      </w:r>
      <w:r w:rsidR="00C56AD6" w:rsidRPr="00A00CA1">
        <w:t>seba na sliki je v zelo nenaravnem položaju</w:t>
      </w:r>
      <w:r>
        <w:t>.</w:t>
      </w:r>
    </w:p>
    <w:p w14:paraId="1E9BE922" w14:textId="77777777" w:rsidR="003841FB" w:rsidRPr="00A00CA1" w:rsidRDefault="003841FB" w:rsidP="003841FB"/>
    <w:p w14:paraId="72A30AC9" w14:textId="77777777" w:rsidR="003841FB" w:rsidRPr="00A00CA1" w:rsidRDefault="003841FB" w:rsidP="003841FB">
      <w:pPr>
        <w:pStyle w:val="Heading2"/>
      </w:pPr>
      <w:bookmarkStart w:id="74" w:name="_Toc230973893"/>
      <w:r w:rsidRPr="00A00CA1">
        <w:t>Pregled in analiza učne množice</w:t>
      </w:r>
      <w:bookmarkEnd w:id="74"/>
    </w:p>
    <w:p w14:paraId="7AA3CC78" w14:textId="24762753" w:rsidR="00B76B3F" w:rsidRPr="00A00CA1" w:rsidRDefault="00904E1F" w:rsidP="00B76B3F">
      <w:r>
        <w:t>Analiza učne množice je pomembna, saj vpliva na učenje modelov. V nadaljevanju je zato ocenjena zastopanost posameznih vaj ter osnovne lastnosti porazdelitve podatkov (npr. neuravnoteženost med vajami), ki lahko vplivajo na posploševanje modela.</w:t>
      </w:r>
    </w:p>
    <w:p w14:paraId="5D74310F" w14:textId="33F31324" w:rsidR="00BD744D" w:rsidRPr="00A00CA1" w:rsidRDefault="00BD744D" w:rsidP="00BD744D">
      <w:pPr>
        <w:pStyle w:val="Heading3"/>
      </w:pPr>
      <w:bookmarkStart w:id="75" w:name="_Toc230973894"/>
      <w:r w:rsidRPr="00A00CA1">
        <w:t>Delitev učne množice</w:t>
      </w:r>
      <w:bookmarkEnd w:id="75"/>
    </w:p>
    <w:p w14:paraId="0FBD9E61" w14:textId="3ED87A35" w:rsidR="00BD744D" w:rsidRPr="00A00CA1" w:rsidRDefault="00BD744D" w:rsidP="00BD744D">
      <w:r w:rsidRPr="00A00CA1">
        <w:t>Učna množica je razdeljena na tri dele:</w:t>
      </w:r>
    </w:p>
    <w:p w14:paraId="3515328F" w14:textId="3BA809D3" w:rsidR="00BD744D" w:rsidRPr="00A00CA1" w:rsidRDefault="00FF19AA">
      <w:pPr>
        <w:pStyle w:val="ListParagraph"/>
        <w:numPr>
          <w:ilvl w:val="0"/>
          <w:numId w:val="27"/>
        </w:numPr>
      </w:pPr>
      <w:r>
        <w:t>u</w:t>
      </w:r>
      <w:r w:rsidR="00BD744D" w:rsidRPr="00A00CA1">
        <w:t>čni del (train): 80%</w:t>
      </w:r>
      <w:r w:rsidR="000312DB">
        <w:t>,</w:t>
      </w:r>
    </w:p>
    <w:p w14:paraId="123AE308" w14:textId="1E5F552E" w:rsidR="00BD744D" w:rsidRPr="00A00CA1" w:rsidRDefault="000312DB">
      <w:pPr>
        <w:pStyle w:val="ListParagraph"/>
        <w:numPr>
          <w:ilvl w:val="0"/>
          <w:numId w:val="27"/>
        </w:numPr>
      </w:pPr>
      <w:r>
        <w:t>v</w:t>
      </w:r>
      <w:r w:rsidR="00BD744D" w:rsidRPr="00A00CA1">
        <w:t>alidacijski del (val): 10%</w:t>
      </w:r>
      <w:r>
        <w:t>,</w:t>
      </w:r>
    </w:p>
    <w:p w14:paraId="4C80CB74" w14:textId="4A537B0F" w:rsidR="00BD744D" w:rsidRPr="00A00CA1" w:rsidRDefault="000312DB">
      <w:pPr>
        <w:pStyle w:val="ListParagraph"/>
        <w:numPr>
          <w:ilvl w:val="0"/>
          <w:numId w:val="27"/>
        </w:numPr>
      </w:pPr>
      <w:r>
        <w:t>t</w:t>
      </w:r>
      <w:r w:rsidR="00BD744D" w:rsidRPr="00A00CA1">
        <w:t>estni del (test): 10%</w:t>
      </w:r>
      <w:r>
        <w:t>.</w:t>
      </w:r>
    </w:p>
    <w:p w14:paraId="3748A17E" w14:textId="77777777" w:rsidR="00BD744D" w:rsidRPr="00A00CA1" w:rsidRDefault="00BD744D" w:rsidP="00BD744D"/>
    <w:p w14:paraId="0D0B7A52" w14:textId="1872D616" w:rsidR="00BD744D" w:rsidRPr="00A00CA1" w:rsidRDefault="00BD744D" w:rsidP="00BD744D">
      <w:r w:rsidRPr="00A00CA1">
        <w:t>Takšna delitev omogoča učenje modela na večini podatkov, sprotno spremljanje učenja in izbiro parametrov na validacijski množici, ter končno oceno uspešnosti na testnem delu.</w:t>
      </w:r>
    </w:p>
    <w:p w14:paraId="6E3432A5" w14:textId="077603F1" w:rsidR="00FA5EA3" w:rsidRPr="00A00CA1" w:rsidRDefault="00FA5EA3" w:rsidP="00FA5EA3">
      <w:pPr>
        <w:pStyle w:val="Heading3"/>
      </w:pPr>
      <w:bookmarkStart w:id="76" w:name="_Toc230973895"/>
      <w:r w:rsidRPr="00A00CA1">
        <w:lastRenderedPageBreak/>
        <w:t>Zastopanost posameznih vaj</w:t>
      </w:r>
      <w:bookmarkEnd w:id="76"/>
    </w:p>
    <w:p w14:paraId="731C8CCF" w14:textId="3E925BB4" w:rsidR="00FA5EA3" w:rsidRPr="00A00CA1" w:rsidRDefault="00FA5EA3" w:rsidP="00FA5EA3">
      <w:r w:rsidRPr="00A00CA1">
        <w:t>Ker so bile slike iz učne množice zajete med uporabo aplikacije pri različnih vadbah, je porazdelitev podatkov po vajah neenakomerna. Za analizo te porazdelitve je najprimerneje pripraviti histogram, ki prikazuje število slik po posamezni vaji. Takšen prikaz je pomemben, saj lahko prevlada ene vaje povzroči, da se model pri učenju bolj prilagodi tipičnim položajem in gibalnim vzorcem te vaje, medtem ko je pri redkeje zastopanih vajah natančnost lahko slabša.</w:t>
      </w:r>
    </w:p>
    <w:p w14:paraId="5C287E7B" w14:textId="319A85E3" w:rsidR="00E371FC" w:rsidRPr="00A00CA1" w:rsidRDefault="00BD7CD4" w:rsidP="00E371FC">
      <w:pPr>
        <w:pStyle w:val="Images"/>
      </w:pPr>
      <w:r w:rsidRPr="00A00CA1">
        <w:rPr>
          <w:noProof/>
        </w:rPr>
        <w:drawing>
          <wp:inline distT="0" distB="0" distL="0" distR="0" wp14:anchorId="100F35AD" wp14:editId="61203F43">
            <wp:extent cx="5396230" cy="2677795"/>
            <wp:effectExtent l="0" t="0" r="0" b="8255"/>
            <wp:docPr id="11636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9533" name=""/>
                    <pic:cNvPicPr/>
                  </pic:nvPicPr>
                  <pic:blipFill>
                    <a:blip r:embed="rId23"/>
                    <a:stretch>
                      <a:fillRect/>
                    </a:stretch>
                  </pic:blipFill>
                  <pic:spPr>
                    <a:xfrm>
                      <a:off x="0" y="0"/>
                      <a:ext cx="5396230" cy="2677795"/>
                    </a:xfrm>
                    <a:prstGeom prst="rect">
                      <a:avLst/>
                    </a:prstGeom>
                  </pic:spPr>
                </pic:pic>
              </a:graphicData>
            </a:graphic>
          </wp:inline>
        </w:drawing>
      </w:r>
    </w:p>
    <w:p w14:paraId="3B37B4D0" w14:textId="4654129C" w:rsidR="00B14D39" w:rsidRPr="00A00CA1" w:rsidRDefault="00E371FC" w:rsidP="00E371FC">
      <w:pPr>
        <w:pStyle w:val="Caption"/>
      </w:pPr>
      <w:bookmarkStart w:id="77" w:name="_Toc230973932"/>
      <w:r w:rsidRPr="00A00CA1">
        <w:t xml:space="preserve">Slika </w:t>
      </w:r>
      <w:fldSimple w:instr=" SEQ Slika \* ARABIC ">
        <w:r w:rsidR="00505060" w:rsidRPr="00A00CA1">
          <w:t>10</w:t>
        </w:r>
      </w:fldSimple>
      <w:r w:rsidRPr="00A00CA1">
        <w:t>: Histogram zastopanosti vaj v učni množici</w:t>
      </w:r>
      <w:bookmarkEnd w:id="77"/>
    </w:p>
    <w:p w14:paraId="7933DAFD" w14:textId="56219AAC" w:rsidR="00B76B3F" w:rsidRPr="00A00CA1" w:rsidRDefault="00F73487" w:rsidP="00F73487">
      <w:pPr>
        <w:pStyle w:val="Heading3"/>
      </w:pPr>
      <w:bookmarkStart w:id="78" w:name="_Toc230973896"/>
      <w:r w:rsidRPr="00A00CA1">
        <w:t>Primeri iz učne množice</w:t>
      </w:r>
      <w:bookmarkEnd w:id="78"/>
    </w:p>
    <w:p w14:paraId="5F664904" w14:textId="6080765B" w:rsidR="00140E15" w:rsidRPr="00A00CA1" w:rsidRDefault="00140E15" w:rsidP="00140E15">
      <w:r w:rsidRPr="00A00CA1">
        <w:t xml:space="preserve">Zaradi varstva osebnih podatkov so prikazani zgolj primeri slik, na katerih nastopa avtor.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853372" w:rsidRPr="00A00CA1" w14:paraId="523B7A3E" w14:textId="77777777" w:rsidTr="00E06809">
        <w:tc>
          <w:tcPr>
            <w:tcW w:w="4244" w:type="dxa"/>
          </w:tcPr>
          <w:p w14:paraId="30AE2759" w14:textId="77777777" w:rsidR="00391640" w:rsidRPr="00A00CA1" w:rsidRDefault="00853372" w:rsidP="00391640">
            <w:pPr>
              <w:keepNext/>
              <w:jc w:val="center"/>
            </w:pPr>
            <w:r w:rsidRPr="00A00CA1">
              <w:rPr>
                <w:noProof/>
              </w:rPr>
              <w:lastRenderedPageBreak/>
              <w:drawing>
                <wp:inline distT="0" distB="0" distL="0" distR="0" wp14:anchorId="686C8A76" wp14:editId="70D4F002">
                  <wp:extent cx="2228400" cy="2970000"/>
                  <wp:effectExtent l="0" t="0" r="635" b="1905"/>
                  <wp:docPr id="175237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57A10789" w14:textId="585CE39D" w:rsidR="00853372" w:rsidRPr="00A00CA1" w:rsidRDefault="00391640" w:rsidP="00391640">
            <w:pPr>
              <w:pStyle w:val="Caption"/>
              <w:rPr>
                <w:szCs w:val="24"/>
              </w:rPr>
            </w:pPr>
            <w:bookmarkStart w:id="79" w:name="_Toc230973933"/>
            <w:r w:rsidRPr="00A00CA1">
              <w:rPr>
                <w:szCs w:val="24"/>
              </w:rPr>
              <w:t xml:space="preserve">Slika </w:t>
            </w:r>
            <w:r w:rsidRPr="00A00CA1">
              <w:rPr>
                <w:szCs w:val="24"/>
              </w:rPr>
              <w:fldChar w:fldCharType="begin"/>
            </w:r>
            <w:r w:rsidRPr="00A00CA1">
              <w:rPr>
                <w:szCs w:val="24"/>
              </w:rPr>
              <w:instrText xml:space="preserve"> SEQ Slika \* ARABIC </w:instrText>
            </w:r>
            <w:r w:rsidRPr="00A00CA1">
              <w:rPr>
                <w:szCs w:val="24"/>
              </w:rPr>
              <w:fldChar w:fldCharType="separate"/>
            </w:r>
            <w:r w:rsidR="00505060" w:rsidRPr="00A00CA1">
              <w:rPr>
                <w:szCs w:val="24"/>
              </w:rPr>
              <w:t>12</w:t>
            </w:r>
            <w:r w:rsidRPr="00A00CA1">
              <w:rPr>
                <w:szCs w:val="24"/>
              </w:rPr>
              <w:fldChar w:fldCharType="end"/>
            </w:r>
            <w:r w:rsidRPr="00A00CA1">
              <w:rPr>
                <w:szCs w:val="24"/>
              </w:rPr>
              <w:t>: Primer iz učne množice: diagonalni stranski dvig na kablu</w:t>
            </w:r>
            <w:bookmarkEnd w:id="79"/>
          </w:p>
        </w:tc>
        <w:tc>
          <w:tcPr>
            <w:tcW w:w="4244" w:type="dxa"/>
          </w:tcPr>
          <w:p w14:paraId="207DBEEC" w14:textId="77777777" w:rsidR="00F11020" w:rsidRPr="00A00CA1" w:rsidRDefault="00853372" w:rsidP="00F11020">
            <w:pPr>
              <w:keepNext/>
              <w:jc w:val="center"/>
            </w:pPr>
            <w:r w:rsidRPr="00A00CA1">
              <w:rPr>
                <w:noProof/>
              </w:rPr>
              <w:drawing>
                <wp:inline distT="0" distB="0" distL="0" distR="0" wp14:anchorId="4AEDD416" wp14:editId="34087A75">
                  <wp:extent cx="2228400" cy="2970000"/>
                  <wp:effectExtent l="0" t="0" r="635" b="1905"/>
                  <wp:docPr id="1873076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57AAE5B7" w14:textId="778DDA20" w:rsidR="00E87C05" w:rsidRPr="00A00CA1" w:rsidRDefault="00F11020" w:rsidP="00E87C05">
            <w:pPr>
              <w:pStyle w:val="Caption"/>
            </w:pPr>
            <w:bookmarkStart w:id="80" w:name="_Toc230973934"/>
            <w:r w:rsidRPr="00A00CA1">
              <w:t xml:space="preserve">Slika </w:t>
            </w:r>
            <w:fldSimple w:instr=" SEQ Slika \* ARABIC ">
              <w:r w:rsidR="00505060" w:rsidRPr="00A00CA1">
                <w:t>13</w:t>
              </w:r>
            </w:fldSimple>
            <w:r w:rsidRPr="00A00CA1">
              <w:t>: Primer iz učne množice: biceps pregib s palico</w:t>
            </w:r>
            <w:bookmarkEnd w:id="80"/>
          </w:p>
        </w:tc>
      </w:tr>
    </w:tbl>
    <w:p w14:paraId="41DC6CFF" w14:textId="76178C55" w:rsidR="00FD1AD6" w:rsidRPr="00A00CA1" w:rsidRDefault="00FD1AD6" w:rsidP="00FD1AD6">
      <w:pPr>
        <w:tabs>
          <w:tab w:val="left" w:pos="852"/>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FD1AD6" w:rsidRPr="00A00CA1" w14:paraId="62B83E7B" w14:textId="77777777" w:rsidTr="00783A2B">
        <w:tc>
          <w:tcPr>
            <w:tcW w:w="4244" w:type="dxa"/>
          </w:tcPr>
          <w:p w14:paraId="3A137A95" w14:textId="77777777" w:rsidR="005754BA" w:rsidRPr="00A00CA1" w:rsidRDefault="00783A2B" w:rsidP="00AE3361">
            <w:pPr>
              <w:keepNext/>
              <w:tabs>
                <w:tab w:val="left" w:pos="852"/>
              </w:tabs>
              <w:jc w:val="center"/>
            </w:pPr>
            <w:r w:rsidRPr="00A00CA1">
              <w:rPr>
                <w:noProof/>
              </w:rPr>
              <w:drawing>
                <wp:inline distT="0" distB="0" distL="0" distR="0" wp14:anchorId="44A185E7" wp14:editId="444EAC8D">
                  <wp:extent cx="2224800" cy="2970000"/>
                  <wp:effectExtent l="0" t="0" r="4445" b="1905"/>
                  <wp:docPr id="2013327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24800" cy="2970000"/>
                          </a:xfrm>
                          <a:prstGeom prst="rect">
                            <a:avLst/>
                          </a:prstGeom>
                          <a:noFill/>
                          <a:ln>
                            <a:noFill/>
                          </a:ln>
                        </pic:spPr>
                      </pic:pic>
                    </a:graphicData>
                  </a:graphic>
                </wp:inline>
              </w:drawing>
            </w:r>
          </w:p>
          <w:p w14:paraId="2832EBCB" w14:textId="15CEA3E3" w:rsidR="00FD1AD6" w:rsidRPr="00A00CA1" w:rsidRDefault="005754BA" w:rsidP="00F05524">
            <w:pPr>
              <w:pStyle w:val="Caption"/>
            </w:pPr>
            <w:bookmarkStart w:id="81" w:name="_Toc230973935"/>
            <w:r w:rsidRPr="00A00CA1">
              <w:t xml:space="preserve">Slika </w:t>
            </w:r>
            <w:fldSimple w:instr=" SEQ Slika \* ARABIC ">
              <w:r w:rsidR="00505060" w:rsidRPr="00A00CA1">
                <w:t>14</w:t>
              </w:r>
            </w:fldSimple>
            <w:r w:rsidRPr="00A00CA1">
              <w:t>: Primer iz učne množice: veslanje v predklonu s palico</w:t>
            </w:r>
            <w:bookmarkEnd w:id="81"/>
          </w:p>
        </w:tc>
        <w:tc>
          <w:tcPr>
            <w:tcW w:w="4244" w:type="dxa"/>
          </w:tcPr>
          <w:p w14:paraId="4526528A" w14:textId="77777777" w:rsidR="002829A1" w:rsidRPr="00A00CA1" w:rsidRDefault="00783A2B" w:rsidP="002829A1">
            <w:pPr>
              <w:keepNext/>
              <w:tabs>
                <w:tab w:val="left" w:pos="852"/>
              </w:tabs>
              <w:jc w:val="center"/>
            </w:pPr>
            <w:r w:rsidRPr="00A00CA1">
              <w:rPr>
                <w:noProof/>
              </w:rPr>
              <w:drawing>
                <wp:inline distT="0" distB="0" distL="0" distR="0" wp14:anchorId="217367B0" wp14:editId="193E7318">
                  <wp:extent cx="2224800" cy="2970000"/>
                  <wp:effectExtent l="0" t="0" r="4445" b="1905"/>
                  <wp:docPr id="1804345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4800" cy="2970000"/>
                          </a:xfrm>
                          <a:prstGeom prst="rect">
                            <a:avLst/>
                          </a:prstGeom>
                          <a:noFill/>
                          <a:ln>
                            <a:noFill/>
                          </a:ln>
                        </pic:spPr>
                      </pic:pic>
                    </a:graphicData>
                  </a:graphic>
                </wp:inline>
              </w:drawing>
            </w:r>
          </w:p>
          <w:p w14:paraId="448CA58F" w14:textId="6C4B1AEA" w:rsidR="00FD1AD6" w:rsidRPr="00A00CA1" w:rsidRDefault="002829A1" w:rsidP="002829A1">
            <w:pPr>
              <w:pStyle w:val="Caption"/>
            </w:pPr>
            <w:bookmarkStart w:id="82" w:name="_Toc230973936"/>
            <w:r w:rsidRPr="00A00CA1">
              <w:t xml:space="preserve">Slika </w:t>
            </w:r>
            <w:fldSimple w:instr=" SEQ Slika \* ARABIC ">
              <w:r w:rsidR="00505060" w:rsidRPr="00A00CA1">
                <w:t>15</w:t>
              </w:r>
            </w:fldSimple>
            <w:r w:rsidRPr="00A00CA1">
              <w:t>: Primer iz učne množice: potisk z ročkami na poševni klopi</w:t>
            </w:r>
            <w:bookmarkEnd w:id="82"/>
          </w:p>
        </w:tc>
      </w:tr>
    </w:tbl>
    <w:p w14:paraId="4767EFF3" w14:textId="4BFCF1FE" w:rsidR="00FD1AD6" w:rsidRPr="00A00CA1" w:rsidRDefault="00FD1AD6" w:rsidP="00FD1AD6">
      <w:pPr>
        <w:tabs>
          <w:tab w:val="left" w:pos="852"/>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3D14ED" w:rsidRPr="00A00CA1" w14:paraId="34E7C6A1" w14:textId="77777777" w:rsidTr="003D14ED">
        <w:tc>
          <w:tcPr>
            <w:tcW w:w="4244" w:type="dxa"/>
          </w:tcPr>
          <w:p w14:paraId="5216C7EA" w14:textId="77777777" w:rsidR="00035036" w:rsidRPr="00A00CA1" w:rsidRDefault="003D14ED" w:rsidP="00035036">
            <w:pPr>
              <w:keepNext/>
              <w:jc w:val="center"/>
            </w:pPr>
            <w:r w:rsidRPr="00A00CA1">
              <w:rPr>
                <w:noProof/>
              </w:rPr>
              <w:lastRenderedPageBreak/>
              <w:drawing>
                <wp:inline distT="0" distB="0" distL="0" distR="0" wp14:anchorId="49F1BD72" wp14:editId="79B72B92">
                  <wp:extent cx="2228400" cy="2970000"/>
                  <wp:effectExtent l="0" t="0" r="635" b="1905"/>
                  <wp:docPr id="80642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68EE6147" w14:textId="3C442B4D" w:rsidR="003D14ED" w:rsidRPr="00A00CA1" w:rsidRDefault="00035036" w:rsidP="00035036">
            <w:pPr>
              <w:pStyle w:val="Caption"/>
            </w:pPr>
            <w:bookmarkStart w:id="83" w:name="_Toc230973937"/>
            <w:r w:rsidRPr="00A00CA1">
              <w:t xml:space="preserve">Slika </w:t>
            </w:r>
            <w:fldSimple w:instr=" SEQ Slika \* ARABIC ">
              <w:r w:rsidR="00505060" w:rsidRPr="00A00CA1">
                <w:t>16</w:t>
              </w:r>
            </w:fldSimple>
            <w:r w:rsidRPr="00A00CA1">
              <w:t>: Primer iz učne množice: biceps pregib na Scott klopi</w:t>
            </w:r>
            <w:bookmarkEnd w:id="83"/>
          </w:p>
        </w:tc>
        <w:tc>
          <w:tcPr>
            <w:tcW w:w="4244" w:type="dxa"/>
          </w:tcPr>
          <w:p w14:paraId="41AED208" w14:textId="77777777" w:rsidR="005B43A7" w:rsidRPr="00A00CA1" w:rsidRDefault="003D14ED" w:rsidP="005B43A7">
            <w:pPr>
              <w:keepNext/>
              <w:jc w:val="center"/>
            </w:pPr>
            <w:r w:rsidRPr="00A00CA1">
              <w:rPr>
                <w:noProof/>
              </w:rPr>
              <w:drawing>
                <wp:inline distT="0" distB="0" distL="0" distR="0" wp14:anchorId="08ADD16F" wp14:editId="030F88A3">
                  <wp:extent cx="2228400" cy="2970000"/>
                  <wp:effectExtent l="0" t="0" r="635" b="1905"/>
                  <wp:docPr id="1065741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0F48402E" w14:textId="45107FE0" w:rsidR="003D14ED" w:rsidRPr="00A00CA1" w:rsidRDefault="005B43A7" w:rsidP="005B43A7">
            <w:pPr>
              <w:pStyle w:val="Caption"/>
            </w:pPr>
            <w:bookmarkStart w:id="84" w:name="_Toc230973938"/>
            <w:r w:rsidRPr="00A00CA1">
              <w:t xml:space="preserve">Slika </w:t>
            </w:r>
            <w:fldSimple w:instr=" SEQ Slika \* ARABIC ">
              <w:r w:rsidR="00505060" w:rsidRPr="00A00CA1">
                <w:t>17</w:t>
              </w:r>
            </w:fldSimple>
            <w:r w:rsidRPr="00A00CA1">
              <w:t>: Primer iz učne množice: izteg za triceps na kablu</w:t>
            </w:r>
            <w:bookmarkEnd w:id="84"/>
          </w:p>
          <w:p w14:paraId="1C16E1F9" w14:textId="34362949" w:rsidR="003D14ED" w:rsidRPr="00A00CA1" w:rsidRDefault="003D14ED" w:rsidP="00140E15"/>
        </w:tc>
      </w:tr>
    </w:tbl>
    <w:p w14:paraId="6B40B141" w14:textId="1ED81455" w:rsidR="00316C28" w:rsidRPr="00A00CA1" w:rsidRDefault="00316C28" w:rsidP="007C0CE2"/>
    <w:p w14:paraId="089551F8" w14:textId="043C94E0" w:rsidR="003B1166" w:rsidRPr="00A00CA1" w:rsidRDefault="003B1166" w:rsidP="00273BB4"/>
    <w:p w14:paraId="4B659DCB" w14:textId="77777777" w:rsidR="00F32007" w:rsidRDefault="00F32007">
      <w:pPr>
        <w:spacing w:line="240" w:lineRule="auto"/>
        <w:jc w:val="left"/>
        <w:rPr>
          <w:rFonts w:cs="Times New Roman"/>
          <w:b/>
          <w:bCs/>
          <w:caps/>
          <w:kern w:val="32"/>
          <w:sz w:val="36"/>
          <w:szCs w:val="36"/>
        </w:rPr>
      </w:pPr>
      <w:r>
        <w:rPr>
          <w:b/>
          <w:sz w:val="36"/>
          <w:szCs w:val="36"/>
        </w:rPr>
        <w:br w:type="page"/>
      </w:r>
    </w:p>
    <w:p w14:paraId="1B7871DB" w14:textId="5BEDC32E" w:rsidR="00C150D6" w:rsidRPr="00A00CA1" w:rsidRDefault="003B1166" w:rsidP="00C150D6">
      <w:pPr>
        <w:pStyle w:val="Heading1"/>
        <w:spacing w:line="360" w:lineRule="auto"/>
        <w:rPr>
          <w:b/>
          <w:sz w:val="36"/>
          <w:szCs w:val="36"/>
          <w:lang w:val="sl-SI"/>
        </w:rPr>
      </w:pPr>
      <w:bookmarkStart w:id="85" w:name="_Toc230973897"/>
      <w:r w:rsidRPr="00A00CA1">
        <w:rPr>
          <w:b/>
          <w:sz w:val="36"/>
          <w:szCs w:val="36"/>
          <w:lang w:val="sl-SI"/>
        </w:rPr>
        <w:lastRenderedPageBreak/>
        <w:t>Učenje modelov in primerjava učinkovitosti delovanja po učenju</w:t>
      </w:r>
      <w:bookmarkEnd w:id="85"/>
    </w:p>
    <w:p w14:paraId="15B27BDE" w14:textId="7532413B" w:rsidR="00874054" w:rsidRPr="00A00CA1" w:rsidRDefault="00874054" w:rsidP="00874054">
      <w:r w:rsidRPr="00A00CA1">
        <w:t>V prejšnjih poglavjih so modeli primerjani v osnovni, neprilagojeni različici, kjer je uspe</w:t>
      </w:r>
      <w:r w:rsidR="007A486D" w:rsidRPr="00A00CA1">
        <w:t xml:space="preserve">šnost odvisna predvsem od splošne sposobnosti modela za zaznavo drže. Ker pa se realni pogoji uporabe (kamera, osvetlitev, ozadja, …) pogosto razlikujejo od standardnih podatkovnih zbirk, je smiselno preveriti, ali se z lastnim učenjem robustnost in natančnost zaznave </w:t>
      </w:r>
      <w:r w:rsidR="00F607C9" w:rsidRPr="00A00CA1">
        <w:t xml:space="preserve">v ciljnem scenariju </w:t>
      </w:r>
      <w:r w:rsidR="007A486D" w:rsidRPr="00A00CA1">
        <w:t>lahko izboljša.</w:t>
      </w:r>
    </w:p>
    <w:p w14:paraId="581778D8" w14:textId="1A753273" w:rsidR="00A234F5" w:rsidRPr="00A00CA1" w:rsidRDefault="00A234F5" w:rsidP="00A234F5">
      <w:pPr>
        <w:pStyle w:val="Heading2"/>
      </w:pPr>
      <w:bookmarkStart w:id="86" w:name="_Toc230973898"/>
      <w:r w:rsidRPr="00A00CA1">
        <w:t>Izbira modela za učenje</w:t>
      </w:r>
      <w:bookmarkEnd w:id="86"/>
    </w:p>
    <w:p w14:paraId="00CBDF60" w14:textId="64AC0AA9" w:rsidR="00A234F5" w:rsidRPr="00A00CA1" w:rsidRDefault="00A234F5" w:rsidP="00A234F5">
      <w:r w:rsidRPr="00A00CA1">
        <w:t>Za učenje je bil izbran model YOLO11n-pose z vhodno velikostjo 256x256. Velja za dobro izbiro, saj se je v primerjavi z ostalimi modeli izkazal kot manj natančen</w:t>
      </w:r>
      <w:r w:rsidR="0026353C" w:rsidRPr="00A00CA1">
        <w:t xml:space="preserve"> in lahko zaradi tega po učenju pričakujemo večjo razliko v učinkovitosti kot pri ostalih modelih</w:t>
      </w:r>
      <w:r w:rsidRPr="00A00CA1">
        <w:t>, hkrati pa omogoča praktičen in dobro dokumentiran postopek učenja.</w:t>
      </w:r>
      <w:r w:rsidR="00D3388F" w:rsidRPr="00A00CA1">
        <w:t xml:space="preserve"> </w:t>
      </w:r>
      <w:r w:rsidR="00AA105B" w:rsidRPr="00A00CA1">
        <w:t>Učenje</w:t>
      </w:r>
      <w:r w:rsidR="0067547D" w:rsidRPr="00A00CA1">
        <w:t xml:space="preserve"> modela</w:t>
      </w:r>
      <w:r w:rsidR="00AA105B" w:rsidRPr="00A00CA1">
        <w:t xml:space="preserve"> bo potekalo na lastni učni množici.</w:t>
      </w:r>
    </w:p>
    <w:p w14:paraId="0128A109" w14:textId="63565383" w:rsidR="00773BEF" w:rsidRPr="00A00CA1" w:rsidRDefault="005A48E2" w:rsidP="00773BEF">
      <w:pPr>
        <w:pStyle w:val="Heading3"/>
      </w:pPr>
      <w:bookmarkStart w:id="87" w:name="_Toc230973899"/>
      <w:r w:rsidRPr="00A00CA1">
        <w:t xml:space="preserve">Prilagoditev </w:t>
      </w:r>
      <w:r w:rsidR="00DD6D49" w:rsidRPr="00A00CA1">
        <w:t xml:space="preserve">učne množice </w:t>
      </w:r>
      <w:r w:rsidR="00AA4A77" w:rsidRPr="00A00CA1">
        <w:t>za učenje modela</w:t>
      </w:r>
      <w:r w:rsidR="00CD5969" w:rsidRPr="00A00CA1">
        <w:t xml:space="preserve"> </w:t>
      </w:r>
      <w:sdt>
        <w:sdtPr>
          <w:id w:val="-2099163817"/>
          <w:citation/>
        </w:sdtPr>
        <w:sdtContent>
          <w:r w:rsidR="00CD5969" w:rsidRPr="00A00CA1">
            <w:fldChar w:fldCharType="begin"/>
          </w:r>
          <w:r w:rsidR="00CD5969" w:rsidRPr="00A00CA1">
            <w:instrText xml:space="preserve"> CITATION Ult \l 2057 </w:instrText>
          </w:r>
          <w:r w:rsidR="00CD5969" w:rsidRPr="00A00CA1">
            <w:fldChar w:fldCharType="separate"/>
          </w:r>
          <w:r w:rsidR="00245FDC" w:rsidRPr="00A00CA1">
            <w:t>[15]</w:t>
          </w:r>
          <w:r w:rsidR="00CD5969" w:rsidRPr="00A00CA1">
            <w:fldChar w:fldCharType="end"/>
          </w:r>
        </w:sdtContent>
      </w:sdt>
      <w:bookmarkEnd w:id="87"/>
    </w:p>
    <w:p w14:paraId="516D468C" w14:textId="0E871B2A" w:rsidR="004816B5" w:rsidRPr="00A00CA1" w:rsidRDefault="002C1547" w:rsidP="004816B5">
      <w:r w:rsidRPr="00A00CA1">
        <w:t xml:space="preserve">Oznake učne množice je bilo potrebno pripraviti v formatu, ki ga zahteva </w:t>
      </w:r>
      <w:r w:rsidR="0053214A" w:rsidRPr="00A00CA1">
        <w:t>YOLO11n-pose model</w:t>
      </w:r>
      <w:r w:rsidRPr="00A00CA1">
        <w:t>.</w:t>
      </w:r>
      <w:r w:rsidR="00950D93" w:rsidRPr="00A00CA1">
        <w:t xml:space="preserve"> To pomeni</w:t>
      </w:r>
      <w:r w:rsidR="002258B0" w:rsidRPr="00A00CA1">
        <w:t xml:space="preserve">, da je za vsako sliko potrebno </w:t>
      </w:r>
      <w:r w:rsidR="00133B3E" w:rsidRPr="00A00CA1">
        <w:t>pripraviti</w:t>
      </w:r>
      <w:r w:rsidR="002258B0" w:rsidRPr="00A00CA1">
        <w:t xml:space="preserve"> tekstovno datoteko, ki mora biti enako poimenovana kot slik</w:t>
      </w:r>
      <w:r w:rsidR="004A6C5F" w:rsidRPr="00A00CA1">
        <w:t>a</w:t>
      </w:r>
      <w:r w:rsidR="00917440" w:rsidRPr="00A00CA1">
        <w:t xml:space="preserve">. </w:t>
      </w:r>
      <w:r w:rsidR="005F3BE0" w:rsidRPr="00A00CA1">
        <w:t>Vsaka t</w:t>
      </w:r>
      <w:r w:rsidR="00435644" w:rsidRPr="00A00CA1">
        <w:t>ekstovna datoteka mora vsebovati</w:t>
      </w:r>
      <w:r w:rsidR="00950D93" w:rsidRPr="00A00CA1">
        <w:t>:</w:t>
      </w:r>
    </w:p>
    <w:p w14:paraId="4D63F1D4" w14:textId="51079FDF" w:rsidR="00761682" w:rsidRPr="00A00CA1" w:rsidRDefault="00FF19AA">
      <w:pPr>
        <w:pStyle w:val="ListParagraph"/>
        <w:numPr>
          <w:ilvl w:val="0"/>
          <w:numId w:val="25"/>
        </w:numPr>
      </w:pPr>
      <w:r>
        <w:t>u</w:t>
      </w:r>
      <w:r w:rsidR="00950D93" w:rsidRPr="00A00CA1">
        <w:t>skladitev nabora sklepnih točk na topologijo COCO-17, ki zajema 17 določenih sklepnih točk po določenem zaporedju</w:t>
      </w:r>
      <w:r w:rsidR="00DC7778">
        <w:t>,</w:t>
      </w:r>
    </w:p>
    <w:p w14:paraId="7C49B6BC" w14:textId="1D078C84" w:rsidR="00B12DF8" w:rsidRPr="00A00CA1" w:rsidRDefault="00DC7778">
      <w:pPr>
        <w:pStyle w:val="ListParagraph"/>
        <w:numPr>
          <w:ilvl w:val="0"/>
          <w:numId w:val="25"/>
        </w:numPr>
      </w:pPr>
      <w:r>
        <w:t>s</w:t>
      </w:r>
      <w:r w:rsidR="00B12DF8" w:rsidRPr="00A00CA1">
        <w:t>hranjevanje koordinat v normalizirani obliki glede na dimenzije slike</w:t>
      </w:r>
      <w:r w:rsidR="006E26A7">
        <w:t>,</w:t>
      </w:r>
    </w:p>
    <w:p w14:paraId="1FEABFCB" w14:textId="45A6588E" w:rsidR="00B378CD" w:rsidRPr="00A00CA1" w:rsidRDefault="00DC7778">
      <w:pPr>
        <w:pStyle w:val="ListParagraph"/>
        <w:numPr>
          <w:ilvl w:val="0"/>
          <w:numId w:val="25"/>
        </w:numPr>
      </w:pPr>
      <w:r>
        <w:t>n</w:t>
      </w:r>
      <w:r w:rsidR="0003290B" w:rsidRPr="00A00CA1">
        <w:t>ormalizirane koordinate okvira osebe v kadru</w:t>
      </w:r>
      <w:r w:rsidR="006E26A7">
        <w:t>.</w:t>
      </w:r>
    </w:p>
    <w:p w14:paraId="74CF48B8" w14:textId="137C13E4" w:rsidR="009357E2" w:rsidRPr="00A00CA1" w:rsidRDefault="008263CD" w:rsidP="009357E2">
      <w:pPr>
        <w:pStyle w:val="Heading3"/>
      </w:pPr>
      <w:bookmarkStart w:id="88" w:name="_Toc230973900"/>
      <w:r w:rsidRPr="00A00CA1">
        <w:t>Predpriprava in konfiguracija učenja</w:t>
      </w:r>
      <w:bookmarkEnd w:id="88"/>
    </w:p>
    <w:p w14:paraId="1F416CCE" w14:textId="77777777" w:rsidR="00000CEF" w:rsidRPr="00A00CA1" w:rsidRDefault="004A6C5F" w:rsidP="00000CEF">
      <w:r w:rsidRPr="00A00CA1">
        <w:t xml:space="preserve">Vsak del učne množice (učni, validacijski, testni) mora biti </w:t>
      </w:r>
      <w:r w:rsidR="000C5EE1" w:rsidRPr="00A00CA1">
        <w:t xml:space="preserve">ločen </w:t>
      </w:r>
      <w:r w:rsidRPr="00A00CA1">
        <w:t>v svojem direktoriju</w:t>
      </w:r>
      <w:r w:rsidR="004E2710" w:rsidRPr="00A00CA1">
        <w:t xml:space="preserve">. Potrebno je pripraviti tudi datoteko s konfiguracijo učenja, imenovano </w:t>
      </w:r>
      <w:r w:rsidR="00000CEF" w:rsidRPr="00A00CA1">
        <w:t>“data.yaml“, ki mora vsebovati:</w:t>
      </w:r>
    </w:p>
    <w:p w14:paraId="777FEB05" w14:textId="3AF9F648" w:rsidR="00552E4C" w:rsidRPr="00A00CA1" w:rsidRDefault="00FF19AA">
      <w:pPr>
        <w:pStyle w:val="ListParagraph"/>
        <w:numPr>
          <w:ilvl w:val="0"/>
          <w:numId w:val="28"/>
        </w:numPr>
      </w:pPr>
      <w:r>
        <w:t>p</w:t>
      </w:r>
      <w:r w:rsidR="00552E4C" w:rsidRPr="00A00CA1">
        <w:t>ot do direktorija, v katerem so slike in tekstovne datoteke učnega, validacijskega in testnega dela učne množice</w:t>
      </w:r>
      <w:r w:rsidR="002B0A5F">
        <w:t>,</w:t>
      </w:r>
    </w:p>
    <w:p w14:paraId="575B8853" w14:textId="537B1EEB" w:rsidR="009357E2" w:rsidRPr="00A00CA1" w:rsidRDefault="002B0A5F">
      <w:pPr>
        <w:pStyle w:val="ListParagraph"/>
        <w:numPr>
          <w:ilvl w:val="0"/>
          <w:numId w:val="28"/>
        </w:numPr>
      </w:pPr>
      <w:r>
        <w:lastRenderedPageBreak/>
        <w:t>r</w:t>
      </w:r>
      <w:r w:rsidR="00552E4C" w:rsidRPr="00A00CA1">
        <w:t>elativno pot znotraj zgoraj navedenega direktorija za učne, validacijske in teste slike</w:t>
      </w:r>
      <w:r>
        <w:t>,</w:t>
      </w:r>
    </w:p>
    <w:p w14:paraId="04EA74B7" w14:textId="0667E76B" w:rsidR="00552E4C" w:rsidRPr="00A00CA1" w:rsidRDefault="002B0A5F">
      <w:pPr>
        <w:pStyle w:val="ListParagraph"/>
        <w:numPr>
          <w:ilvl w:val="0"/>
          <w:numId w:val="28"/>
        </w:numPr>
      </w:pPr>
      <w:r>
        <w:t>o</w:t>
      </w:r>
      <w:r w:rsidR="00552E4C" w:rsidRPr="00A00CA1">
        <w:t>bliko sklepnih točk – število sklepnih točk (17) in število dimenzij (2)</w:t>
      </w:r>
      <w:r>
        <w:t>,</w:t>
      </w:r>
    </w:p>
    <w:p w14:paraId="0AFB1738" w14:textId="5B25A360" w:rsidR="00486E77" w:rsidRPr="00A00CA1" w:rsidRDefault="002B0A5F">
      <w:pPr>
        <w:pStyle w:val="ListParagraph"/>
        <w:numPr>
          <w:ilvl w:val="0"/>
          <w:numId w:val="28"/>
        </w:numPr>
      </w:pPr>
      <w:r>
        <w:t>im</w:t>
      </w:r>
      <w:r w:rsidR="00BC0492" w:rsidRPr="00A00CA1">
        <w:t>e r</w:t>
      </w:r>
      <w:r w:rsidR="00486E77" w:rsidRPr="00A00CA1">
        <w:t>azred</w:t>
      </w:r>
      <w:r w:rsidR="00BC0492" w:rsidRPr="00A00CA1">
        <w:t>a</w:t>
      </w:r>
      <w:r w:rsidR="00486E77" w:rsidRPr="00A00CA1">
        <w:t xml:space="preserve"> za prepoznavo osebe</w:t>
      </w:r>
      <w:r>
        <w:t>,</w:t>
      </w:r>
    </w:p>
    <w:p w14:paraId="708C1DFA" w14:textId="4DF979DC" w:rsidR="008B58E1" w:rsidRPr="00A00CA1" w:rsidRDefault="002B0A5F">
      <w:pPr>
        <w:pStyle w:val="ListParagraph"/>
        <w:numPr>
          <w:ilvl w:val="0"/>
          <w:numId w:val="28"/>
        </w:numPr>
      </w:pPr>
      <w:r>
        <w:t>i</w:t>
      </w:r>
      <w:r w:rsidR="008B58E1" w:rsidRPr="00A00CA1">
        <w:t>dentifikator za vsako sklepno točko</w:t>
      </w:r>
      <w:r>
        <w:t>.</w:t>
      </w:r>
    </w:p>
    <w:p w14:paraId="6F4E9EB7" w14:textId="77777777" w:rsidR="005320B1" w:rsidRPr="00A00CA1" w:rsidRDefault="005320B1" w:rsidP="005320B1">
      <w:pPr>
        <w:ind w:left="360"/>
      </w:pPr>
    </w:p>
    <w:p w14:paraId="1A8E3203" w14:textId="1DC83EA2" w:rsidR="005320B1" w:rsidRPr="00A00CA1" w:rsidRDefault="005320B1" w:rsidP="005320B1">
      <w:pPr>
        <w:pStyle w:val="Heading2"/>
      </w:pPr>
      <w:bookmarkStart w:id="89" w:name="_Toc230973901"/>
      <w:r w:rsidRPr="00A00CA1">
        <w:t>Potek učenja modela</w:t>
      </w:r>
      <w:bookmarkEnd w:id="89"/>
    </w:p>
    <w:p w14:paraId="04849E64" w14:textId="54D8E84A" w:rsidR="009E1C1C" w:rsidRPr="00A00CA1" w:rsidRDefault="009E1C1C" w:rsidP="009E1C1C">
      <w:pPr>
        <w:pStyle w:val="Heading3"/>
      </w:pPr>
      <w:bookmarkStart w:id="90" w:name="_Toc230973902"/>
      <w:r w:rsidRPr="00A00CA1">
        <w:t>Priprava na učenje in nastavitve</w:t>
      </w:r>
      <w:bookmarkEnd w:id="90"/>
    </w:p>
    <w:p w14:paraId="5AA2E69D" w14:textId="1D8D379C" w:rsidR="001243F7" w:rsidRPr="00A00CA1" w:rsidRDefault="001965AC" w:rsidP="001965AC">
      <w:r w:rsidRPr="00A00CA1">
        <w:t>Učenje je potekalo v okolju Python</w:t>
      </w:r>
      <w:r w:rsidR="004B1476" w:rsidRPr="00A00CA1">
        <w:t xml:space="preserve"> z uporabo knjižnice “ultralytics</w:t>
      </w:r>
      <w:r w:rsidR="0027602A" w:rsidRPr="00A00CA1">
        <w:t>“</w:t>
      </w:r>
      <w:r w:rsidR="00CB4307" w:rsidRPr="00A00CA1">
        <w:t xml:space="preserve"> in je bilo izvedeno kot prilagajanje pred-naučenega modela z začetnimi utežmi modela “yolo11n-pose_256.pt“</w:t>
      </w:r>
      <w:r w:rsidR="00586885" w:rsidRPr="00A00CA1">
        <w:t>, ki je bil uporabljen pri primerjavi modelov</w:t>
      </w:r>
      <w:r w:rsidR="00CB4307" w:rsidRPr="00A00CA1">
        <w:t xml:space="preserve"> </w:t>
      </w:r>
      <w:r w:rsidR="00586885" w:rsidRPr="00A00CA1">
        <w:t xml:space="preserve">v prejšnjih poglavjih. </w:t>
      </w:r>
      <w:r w:rsidR="001243F7" w:rsidRPr="00A00CA1">
        <w:t>Nastavitve učenja so slednje:</w:t>
      </w:r>
    </w:p>
    <w:p w14:paraId="503C5B01" w14:textId="30B6DBEE" w:rsidR="001243F7" w:rsidRPr="00A00CA1" w:rsidRDefault="00FF19AA">
      <w:pPr>
        <w:pStyle w:val="ListParagraph"/>
        <w:numPr>
          <w:ilvl w:val="0"/>
          <w:numId w:val="29"/>
        </w:numPr>
      </w:pPr>
      <w:r>
        <w:t>z</w:t>
      </w:r>
      <w:r w:rsidR="001243F7" w:rsidRPr="00A00CA1">
        <w:t>ačetni model (pred-naučene uteži): “yolo11n-pose_256.pt“</w:t>
      </w:r>
      <w:r w:rsidR="00544547">
        <w:t>,</w:t>
      </w:r>
    </w:p>
    <w:p w14:paraId="346FCEE6" w14:textId="79156B8C" w:rsidR="001243F7" w:rsidRPr="00A00CA1" w:rsidRDefault="00544547">
      <w:pPr>
        <w:pStyle w:val="ListParagraph"/>
        <w:numPr>
          <w:ilvl w:val="0"/>
          <w:numId w:val="29"/>
        </w:numPr>
      </w:pPr>
      <w:r>
        <w:t>d</w:t>
      </w:r>
      <w:r w:rsidR="001243F7" w:rsidRPr="00A00CA1">
        <w:t>atoteka s konfiguracijo učenja: “data.yaml“, opisana v prejšnjem poglavju</w:t>
      </w:r>
      <w:r>
        <w:t>,</w:t>
      </w:r>
    </w:p>
    <w:p w14:paraId="481E8CA5" w14:textId="45CBC83B" w:rsidR="001243F7" w:rsidRPr="00A00CA1" w:rsidRDefault="00544547">
      <w:pPr>
        <w:pStyle w:val="ListParagraph"/>
        <w:numPr>
          <w:ilvl w:val="0"/>
          <w:numId w:val="29"/>
        </w:numPr>
      </w:pPr>
      <w:r>
        <w:t>v</w:t>
      </w:r>
      <w:r w:rsidR="001243F7" w:rsidRPr="00A00CA1">
        <w:t>elikost vhodnih slik: 256 – pomeni, da so vsi vhodni primeri bili med učenjem preoblikovani na ločljivost 256x256</w:t>
      </w:r>
      <w:r>
        <w:t>,</w:t>
      </w:r>
    </w:p>
    <w:p w14:paraId="64F34586" w14:textId="35CD4857" w:rsidR="001243F7" w:rsidRPr="00A00CA1" w:rsidRDefault="00544547">
      <w:pPr>
        <w:pStyle w:val="ListParagraph"/>
        <w:numPr>
          <w:ilvl w:val="0"/>
          <w:numId w:val="29"/>
        </w:numPr>
      </w:pPr>
      <w:r>
        <w:t>š</w:t>
      </w:r>
      <w:r w:rsidR="001243F7" w:rsidRPr="00A00CA1">
        <w:t>tevilo epoh: 200</w:t>
      </w:r>
      <w:r>
        <w:t>,</w:t>
      </w:r>
    </w:p>
    <w:p w14:paraId="3B57F543" w14:textId="1F5D0155" w:rsidR="001243F7" w:rsidRPr="00A00CA1" w:rsidRDefault="00544547">
      <w:pPr>
        <w:pStyle w:val="ListParagraph"/>
        <w:numPr>
          <w:ilvl w:val="0"/>
          <w:numId w:val="29"/>
        </w:numPr>
      </w:pPr>
      <w:r>
        <w:t>n</w:t>
      </w:r>
      <w:r w:rsidR="001243F7" w:rsidRPr="00A00CA1">
        <w:t>aprava za učenje: grafična kartica</w:t>
      </w:r>
      <w:r>
        <w:t>.</w:t>
      </w:r>
    </w:p>
    <w:p w14:paraId="5A729E7B" w14:textId="77777777" w:rsidR="009E1C1C" w:rsidRPr="00A00CA1" w:rsidRDefault="009E1C1C" w:rsidP="009E1C1C"/>
    <w:p w14:paraId="58D5BA64" w14:textId="235554A7" w:rsidR="009E1C1C" w:rsidRPr="00A00CA1" w:rsidRDefault="00943ECC" w:rsidP="009E1C1C">
      <w:pPr>
        <w:pStyle w:val="Heading3"/>
      </w:pPr>
      <w:bookmarkStart w:id="91" w:name="_Toc230973903"/>
      <w:r w:rsidRPr="00A00CA1">
        <w:t>Metrike in izgube učenja</w:t>
      </w:r>
      <w:bookmarkEnd w:id="91"/>
    </w:p>
    <w:p w14:paraId="22B5854C" w14:textId="43523E29" w:rsidR="00005210" w:rsidRPr="00A00CA1" w:rsidRDefault="00581C6F" w:rsidP="00E72050">
      <w:r w:rsidRPr="00A00CA1">
        <w:t>Pri učenju modela YOLO11n-pose z uporabo knjižnice “ultralytics“ se pri vsaki epohi izpisujejo podatki o izgubah in metrikah. Izgube delimo na izgube na podatkih za učenje in na izgube na podatkih za validacijo.</w:t>
      </w:r>
      <w:r w:rsidR="00005210" w:rsidRPr="00A00CA1">
        <w:t xml:space="preserve"> Izgube na učnih podatkih so naslednje:</w:t>
      </w:r>
    </w:p>
    <w:p w14:paraId="15952F12" w14:textId="0D4516B5" w:rsidR="00005210" w:rsidRPr="00A00CA1" w:rsidRDefault="00005210">
      <w:pPr>
        <w:pStyle w:val="ListParagraph"/>
        <w:numPr>
          <w:ilvl w:val="0"/>
          <w:numId w:val="30"/>
        </w:numPr>
      </w:pPr>
      <w:r w:rsidRPr="00A00CA1">
        <w:t>train/box_loss – izguba za omejitveni pravokotnik (“bounding box“) pri detekciji osebe</w:t>
      </w:r>
      <w:r w:rsidR="00001080">
        <w:t>.</w:t>
      </w:r>
    </w:p>
    <w:p w14:paraId="7D9AE74B" w14:textId="3A21C1AC" w:rsidR="00005210" w:rsidRPr="00A00CA1" w:rsidRDefault="00005210">
      <w:pPr>
        <w:pStyle w:val="ListParagraph"/>
        <w:numPr>
          <w:ilvl w:val="0"/>
          <w:numId w:val="30"/>
        </w:numPr>
      </w:pPr>
      <w:r w:rsidRPr="00A00CA1">
        <w:t>train/pose_loss – glavna izguba za sklepne točke, meri kako močno se napovedane sklepne točke razlikujejo od oznak</w:t>
      </w:r>
      <w:r w:rsidR="00001080">
        <w:t>.</w:t>
      </w:r>
    </w:p>
    <w:p w14:paraId="36A6D419" w14:textId="42F5E9CA" w:rsidR="00005210" w:rsidRPr="00A00CA1" w:rsidRDefault="00005210">
      <w:pPr>
        <w:pStyle w:val="ListParagraph"/>
        <w:numPr>
          <w:ilvl w:val="0"/>
          <w:numId w:val="30"/>
        </w:numPr>
      </w:pPr>
      <w:r w:rsidRPr="00A00CA1">
        <w:t>train/cls_loss – izguba za klasifikacijo razreda. Pri učenju pose modelov je razred pogosto samo eden – oseba</w:t>
      </w:r>
      <w:r w:rsidR="00001080">
        <w:t>.</w:t>
      </w:r>
    </w:p>
    <w:p w14:paraId="4479472F" w14:textId="14E20089" w:rsidR="00005210" w:rsidRPr="00A00CA1" w:rsidRDefault="00005210">
      <w:pPr>
        <w:pStyle w:val="ListParagraph"/>
        <w:numPr>
          <w:ilvl w:val="0"/>
          <w:numId w:val="30"/>
        </w:numPr>
      </w:pPr>
      <w:r w:rsidRPr="00A00CA1">
        <w:t xml:space="preserve">train/dfl_loss – </w:t>
      </w:r>
      <w:r w:rsidR="00EF32D3" w:rsidRPr="00A00CA1">
        <w:t>služi natančnejši in podrobni zaznavi omejitvenega pravokotnika</w:t>
      </w:r>
      <w:r w:rsidR="006C1A42" w:rsidRPr="00A00CA1">
        <w:t>.</w:t>
      </w:r>
    </w:p>
    <w:p w14:paraId="596C56DC" w14:textId="77777777" w:rsidR="00653BD0" w:rsidRPr="00A00CA1" w:rsidRDefault="00653BD0" w:rsidP="00653BD0"/>
    <w:p w14:paraId="7BEC2A3E" w14:textId="250BF935" w:rsidR="00653BD0" w:rsidRPr="00A00CA1" w:rsidRDefault="00653BD0" w:rsidP="00653BD0">
      <w:r w:rsidRPr="00A00CA1">
        <w:lastRenderedPageBreak/>
        <w:t>Izgube na validacijskih podatkih imajo enak pomen kot izgube na učnih podatkih:</w:t>
      </w:r>
    </w:p>
    <w:p w14:paraId="3BEA76AB" w14:textId="79B96CB2" w:rsidR="00653BD0" w:rsidRPr="00A00CA1" w:rsidRDefault="00653BD0">
      <w:pPr>
        <w:pStyle w:val="ListParagraph"/>
        <w:numPr>
          <w:ilvl w:val="0"/>
          <w:numId w:val="31"/>
        </w:numPr>
      </w:pPr>
      <w:r w:rsidRPr="00A00CA1">
        <w:t>val/box_loss,</w:t>
      </w:r>
    </w:p>
    <w:p w14:paraId="65FBAF35" w14:textId="7892032A" w:rsidR="00653BD0" w:rsidRPr="00A00CA1" w:rsidRDefault="00653BD0">
      <w:pPr>
        <w:pStyle w:val="ListParagraph"/>
        <w:numPr>
          <w:ilvl w:val="0"/>
          <w:numId w:val="31"/>
        </w:numPr>
      </w:pPr>
      <w:r w:rsidRPr="00A00CA1">
        <w:t>val/pose_loss,</w:t>
      </w:r>
    </w:p>
    <w:p w14:paraId="013824F7" w14:textId="4C97BC89" w:rsidR="00653BD0" w:rsidRPr="00A00CA1" w:rsidRDefault="00653BD0">
      <w:pPr>
        <w:pStyle w:val="ListParagraph"/>
        <w:numPr>
          <w:ilvl w:val="0"/>
          <w:numId w:val="31"/>
        </w:numPr>
      </w:pPr>
      <w:r w:rsidRPr="00A00CA1">
        <w:t>val/cls_loss,</w:t>
      </w:r>
    </w:p>
    <w:p w14:paraId="7783D454" w14:textId="398E3EE7" w:rsidR="00653BD0" w:rsidRPr="00A00CA1" w:rsidRDefault="00653BD0">
      <w:pPr>
        <w:pStyle w:val="ListParagraph"/>
        <w:numPr>
          <w:ilvl w:val="0"/>
          <w:numId w:val="31"/>
        </w:numPr>
      </w:pPr>
      <w:r w:rsidRPr="00A00CA1">
        <w:t>val/dfl_loss</w:t>
      </w:r>
    </w:p>
    <w:p w14:paraId="0A26EEF2" w14:textId="77777777" w:rsidR="00DF48E6" w:rsidRPr="00A00CA1" w:rsidRDefault="00DF48E6" w:rsidP="00DF48E6"/>
    <w:p w14:paraId="7E150AB2" w14:textId="7E1B511D" w:rsidR="00DF48E6" w:rsidRPr="00A00CA1" w:rsidRDefault="00DF48E6" w:rsidP="00DF48E6">
      <w:r w:rsidRPr="00A00CA1">
        <w:t>Metrike učenja se uporabljajo le na validacijski množici in se delijo na dva sklopa – detekcija omejitvenih pravokotnikov (B) in detekcija sklepnih točk (P)</w:t>
      </w:r>
      <w:r w:rsidR="0074215B" w:rsidRPr="00A00CA1">
        <w:t>.</w:t>
      </w:r>
      <w:r w:rsidR="00524395" w:rsidRPr="00A00CA1">
        <w:t xml:space="preserve"> Te metrike so naslednje:</w:t>
      </w:r>
    </w:p>
    <w:p w14:paraId="1DE5D684" w14:textId="7DFC469F" w:rsidR="00524395" w:rsidRPr="00A00CA1" w:rsidRDefault="00524395">
      <w:pPr>
        <w:pStyle w:val="ListParagraph"/>
        <w:numPr>
          <w:ilvl w:val="0"/>
          <w:numId w:val="32"/>
        </w:numPr>
      </w:pPr>
      <w:r w:rsidRPr="00A00CA1">
        <w:t xml:space="preserve">metrics/precision(B) – natančnost detekcije oseb (med vsemi detekcijami </w:t>
      </w:r>
      <w:r w:rsidR="00DB4E3D" w:rsidRPr="00A00CA1">
        <w:t xml:space="preserve">oseb </w:t>
      </w:r>
      <w:r w:rsidRPr="00A00CA1">
        <w:t>pove, koliko jih je pravilnih)</w:t>
      </w:r>
      <w:r w:rsidR="0020645D" w:rsidRPr="00A00CA1">
        <w:t>.</w:t>
      </w:r>
    </w:p>
    <w:p w14:paraId="65DB47CB" w14:textId="522E2CD5" w:rsidR="00524395" w:rsidRPr="00A00CA1" w:rsidRDefault="00524395">
      <w:pPr>
        <w:pStyle w:val="ListParagraph"/>
        <w:numPr>
          <w:ilvl w:val="0"/>
          <w:numId w:val="32"/>
        </w:numPr>
      </w:pPr>
      <w:r w:rsidRPr="00A00CA1">
        <w:t>metrics/recall(B) – priklic (med vsemi pravimi osebami</w:t>
      </w:r>
      <w:r w:rsidR="00DB4E3D" w:rsidRPr="00A00CA1">
        <w:t xml:space="preserve"> pove</w:t>
      </w:r>
      <w:r w:rsidRPr="00A00CA1">
        <w:t>, koliko jih je model našel)</w:t>
      </w:r>
      <w:r w:rsidR="0020645D" w:rsidRPr="00A00CA1">
        <w:t>.</w:t>
      </w:r>
    </w:p>
    <w:p w14:paraId="72639CCB" w14:textId="7C3156F0" w:rsidR="00524395" w:rsidRPr="00A00CA1" w:rsidRDefault="00524395">
      <w:pPr>
        <w:pStyle w:val="ListParagraph"/>
        <w:numPr>
          <w:ilvl w:val="0"/>
          <w:numId w:val="32"/>
        </w:numPr>
      </w:pPr>
      <w:r w:rsidRPr="00A00CA1">
        <w:t xml:space="preserve">metrics/mAP50(B) – </w:t>
      </w:r>
      <w:r w:rsidR="00BE30FB" w:rsidRPr="00A00CA1">
        <w:t xml:space="preserve">metrika, ki </w:t>
      </w:r>
      <w:r w:rsidR="00AB5F4B" w:rsidRPr="00A00CA1">
        <w:t>o</w:t>
      </w:r>
      <w:r w:rsidRPr="00A00CA1">
        <w:t>značuje površino pod krivuljo natančnost-</w:t>
      </w:r>
      <w:r w:rsidR="003E0812" w:rsidRPr="00A00CA1">
        <w:t xml:space="preserve">priklic </w:t>
      </w:r>
      <w:r w:rsidRPr="00A00CA1">
        <w:t xml:space="preserve">za detekcijo oseb </w:t>
      </w:r>
      <w:r w:rsidR="005122DA" w:rsidRPr="00A00CA1">
        <w:t>pri pragu IoU 0.5</w:t>
      </w:r>
      <w:r w:rsidRPr="00A00CA1">
        <w:t xml:space="preserve">, “m“ pa označuje povprečje vseh razredov, ki </w:t>
      </w:r>
      <w:r w:rsidR="00E37BA1" w:rsidRPr="00A00CA1">
        <w:t>v tem primeru nima praktičnega</w:t>
      </w:r>
      <w:r w:rsidRPr="00A00CA1">
        <w:t xml:space="preserve"> pomena, </w:t>
      </w:r>
      <w:r w:rsidR="00E37BA1" w:rsidRPr="00A00CA1">
        <w:t xml:space="preserve">ker imamo le en razred </w:t>
      </w:r>
      <w:r w:rsidRPr="00A00CA1">
        <w:t>– oseba.</w:t>
      </w:r>
      <w:r w:rsidR="00841461" w:rsidRPr="00A00CA1">
        <w:t xml:space="preserve"> Prag IoU </w:t>
      </w:r>
      <w:r w:rsidR="002A5BB5" w:rsidRPr="00A00CA1">
        <w:t>predstavlja</w:t>
      </w:r>
      <w:r w:rsidR="00841461" w:rsidRPr="00A00CA1">
        <w:t xml:space="preserve"> prekrivanje med napovedanim in dejanskim omejitvenim pravokotnikom. </w:t>
      </w:r>
      <w:r w:rsidR="00F01C48" w:rsidRPr="00A00CA1">
        <w:t>Vrednost IoU 1 pomeni</w:t>
      </w:r>
      <w:r w:rsidR="000B2902" w:rsidRPr="00A00CA1">
        <w:t xml:space="preserve"> popolno prekrivanje pravokotnikov, </w:t>
      </w:r>
      <w:r w:rsidR="00F01C48" w:rsidRPr="00A00CA1">
        <w:t>vrednost 0 pa pomeni, da se pravokotnika sploh ne prekrivata.</w:t>
      </w:r>
      <w:r w:rsidR="003719B9" w:rsidRPr="00A00CA1">
        <w:t xml:space="preserve"> Metrika mAP50 napoved označi kot pravilno, če je IoU </w:t>
      </w:r>
      <m:oMath>
        <m:r>
          <w:rPr>
            <w:rFonts w:ascii="Cambria Math" w:hAnsi="Cambria Math"/>
          </w:rPr>
          <m:t>≥</m:t>
        </m:r>
      </m:oMath>
      <w:r w:rsidR="00641D94" w:rsidRPr="00A00CA1">
        <w:t xml:space="preserve"> </w:t>
      </w:r>
      <w:r w:rsidR="003719B9" w:rsidRPr="00A00CA1">
        <w:t>0.5</w:t>
      </w:r>
      <w:r w:rsidR="008F169E" w:rsidRPr="00A00CA1">
        <w:t>, torej ko pravokotnik</w:t>
      </w:r>
      <w:r w:rsidR="00992710" w:rsidRPr="00A00CA1">
        <w:t>a</w:t>
      </w:r>
      <w:r w:rsidR="008F169E" w:rsidRPr="00A00CA1">
        <w:t xml:space="preserve"> prekrivata vsaj 50%.</w:t>
      </w:r>
    </w:p>
    <w:p w14:paraId="031300FB" w14:textId="0F8D8E1F" w:rsidR="00524395" w:rsidRPr="00A00CA1" w:rsidRDefault="00524395">
      <w:pPr>
        <w:pStyle w:val="ListParagraph"/>
        <w:numPr>
          <w:ilvl w:val="0"/>
          <w:numId w:val="32"/>
        </w:numPr>
      </w:pPr>
      <w:r w:rsidRPr="00A00CA1">
        <w:t>metrics/mAP50-95(B)</w:t>
      </w:r>
      <w:r w:rsidR="00101772" w:rsidRPr="00A00CA1">
        <w:t xml:space="preserve"> – razširjena metrika mAP50, ki uporablja več različnih pragov IoU, in sicer od 0.50 do 0.95 s korakom 0.05. Ta metrika je strožja od mAP50, saj upošteva tudi višje vrednosti IoU, </w:t>
      </w:r>
      <w:r w:rsidR="00B35A88" w:rsidRPr="00A00CA1">
        <w:t>kjer mora biti napovedani pravokotnik zelo natančen, da se šteje kot pravilen.</w:t>
      </w:r>
    </w:p>
    <w:p w14:paraId="087DF287" w14:textId="507AD6F2" w:rsidR="00DB4E3D" w:rsidRPr="00A00CA1" w:rsidRDefault="00DB4E3D">
      <w:pPr>
        <w:pStyle w:val="ListParagraph"/>
        <w:numPr>
          <w:ilvl w:val="0"/>
          <w:numId w:val="32"/>
        </w:numPr>
      </w:pPr>
      <w:r w:rsidRPr="00A00CA1">
        <w:t>metrics/precision(P) – natančnost detekcije sklepnih točk (med vsemi detekcijami sklepnih točk pove, koliko je pravilnih)</w:t>
      </w:r>
      <w:r w:rsidR="0020645D" w:rsidRPr="00A00CA1">
        <w:t>.</w:t>
      </w:r>
    </w:p>
    <w:p w14:paraId="48F39E4A" w14:textId="1394ED84" w:rsidR="00DB4E3D" w:rsidRPr="00A00CA1" w:rsidRDefault="00DB4E3D">
      <w:pPr>
        <w:pStyle w:val="ListParagraph"/>
        <w:numPr>
          <w:ilvl w:val="0"/>
          <w:numId w:val="32"/>
        </w:numPr>
      </w:pPr>
      <w:r w:rsidRPr="00A00CA1">
        <w:t>metrics/recall(P) – priklic (med vsemi pravimi sklepnimi točkami pove, koliko jih je model našel)</w:t>
      </w:r>
      <w:r w:rsidR="0020645D" w:rsidRPr="00A00CA1">
        <w:t>.</w:t>
      </w:r>
    </w:p>
    <w:p w14:paraId="78C1BCAA" w14:textId="53688E22" w:rsidR="004046AB" w:rsidRPr="00A00CA1" w:rsidRDefault="004046AB">
      <w:pPr>
        <w:pStyle w:val="ListParagraph"/>
        <w:numPr>
          <w:ilvl w:val="0"/>
          <w:numId w:val="32"/>
        </w:numPr>
      </w:pPr>
      <w:r w:rsidRPr="00A00CA1">
        <w:t>metrics/mAP50(P) – enako kot pri detekciji za omejitveni pravokotnik osebe, le da so v tem primeru pomembni pravokotniki sklepnih točk</w:t>
      </w:r>
      <w:r w:rsidR="0020645D" w:rsidRPr="00A00CA1">
        <w:t>.</w:t>
      </w:r>
    </w:p>
    <w:p w14:paraId="1E3B9084" w14:textId="6D219C7E" w:rsidR="004046AB" w:rsidRPr="00A00CA1" w:rsidRDefault="004046AB">
      <w:pPr>
        <w:pStyle w:val="ListParagraph"/>
        <w:numPr>
          <w:ilvl w:val="0"/>
          <w:numId w:val="32"/>
        </w:numPr>
      </w:pPr>
      <w:r w:rsidRPr="00A00CA1">
        <w:t>metrics/mAP50-95(P) - enako kot pri detekciji za omejitveni pravokotnik osebe, le da so v tem primeru pomembni pravokotniki sklepnih točk</w:t>
      </w:r>
      <w:r w:rsidR="0020645D" w:rsidRPr="00A00CA1">
        <w:t>.</w:t>
      </w:r>
    </w:p>
    <w:p w14:paraId="2DB16214" w14:textId="77777777" w:rsidR="00A502AC" w:rsidRPr="00A00CA1" w:rsidRDefault="00A502AC" w:rsidP="00A502AC"/>
    <w:p w14:paraId="49424E08" w14:textId="15BBF283" w:rsidR="00A502AC" w:rsidRPr="00A00CA1" w:rsidRDefault="00E246F2" w:rsidP="001965AC">
      <w:pPr>
        <w:pStyle w:val="Heading3"/>
      </w:pPr>
      <w:bookmarkStart w:id="92" w:name="_Toc230973904"/>
      <w:r w:rsidRPr="00A00CA1">
        <w:lastRenderedPageBreak/>
        <w:t>Potek učenja</w:t>
      </w:r>
      <w:bookmarkEnd w:id="92"/>
    </w:p>
    <w:p w14:paraId="11AEFC15" w14:textId="6452EC8F" w:rsidR="00E21809" w:rsidRPr="00A00CA1" w:rsidRDefault="00E21809" w:rsidP="00E21809">
      <w:r w:rsidRPr="00A00CA1">
        <w:t xml:space="preserve">Na grafu </w:t>
      </w:r>
      <w:r w:rsidR="005424E6" w:rsidRPr="00A00CA1">
        <w:fldChar w:fldCharType="begin"/>
      </w:r>
      <w:r w:rsidR="005424E6" w:rsidRPr="00A00CA1">
        <w:instrText xml:space="preserve"> REF _Ref228369727 \h </w:instrText>
      </w:r>
      <w:r w:rsidR="005424E6" w:rsidRPr="00A00CA1">
        <w:fldChar w:fldCharType="separate"/>
      </w:r>
      <w:r w:rsidR="005424E6" w:rsidRPr="00A00CA1">
        <w:t>Slika 18: Graf "pose" izgube</w:t>
      </w:r>
      <w:r w:rsidR="005424E6" w:rsidRPr="00A00CA1">
        <w:fldChar w:fldCharType="end"/>
      </w:r>
      <w:r w:rsidR="005424E6" w:rsidRPr="00A00CA1">
        <w:t xml:space="preserve"> je prikaza potek vrednosti pose izgube na učni in validacijski množici skozi epohe učenja. Po hitrem izboljšanju v prvih parih epohah, se hitrost padanja izgube postopoma zmanjšuje. Validacijska izguba je skozi celoten potek učenja nižja od učne izgube, ključno pa je to, da validacijska izguba ne kaže naraščanja proti koncu učenja, zato iz grafa ni razvidnega tipičnega znaka za prekomerno prileganje.</w:t>
      </w:r>
    </w:p>
    <w:p w14:paraId="5019B055" w14:textId="77777777" w:rsidR="00283383" w:rsidRPr="00A00CA1" w:rsidRDefault="00F65ECC" w:rsidP="00CE41F3">
      <w:pPr>
        <w:pStyle w:val="Images"/>
      </w:pPr>
      <w:r w:rsidRPr="00A00CA1">
        <w:rPr>
          <w:noProof/>
        </w:rPr>
        <w:drawing>
          <wp:inline distT="0" distB="0" distL="0" distR="0" wp14:anchorId="6F41183B" wp14:editId="7A9D58CE">
            <wp:extent cx="4383635" cy="2171700"/>
            <wp:effectExtent l="0" t="0" r="0" b="0"/>
            <wp:docPr id="179109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98004" name=""/>
                    <pic:cNvPicPr/>
                  </pic:nvPicPr>
                  <pic:blipFill>
                    <a:blip r:embed="rId30"/>
                    <a:stretch>
                      <a:fillRect/>
                    </a:stretch>
                  </pic:blipFill>
                  <pic:spPr>
                    <a:xfrm>
                      <a:off x="0" y="0"/>
                      <a:ext cx="4387159" cy="2173446"/>
                    </a:xfrm>
                    <a:prstGeom prst="rect">
                      <a:avLst/>
                    </a:prstGeom>
                  </pic:spPr>
                </pic:pic>
              </a:graphicData>
            </a:graphic>
          </wp:inline>
        </w:drawing>
      </w:r>
    </w:p>
    <w:p w14:paraId="05273F50" w14:textId="1F711563" w:rsidR="001243F7" w:rsidRPr="00A00CA1" w:rsidRDefault="00283383" w:rsidP="00CE41F3">
      <w:pPr>
        <w:pStyle w:val="Caption"/>
      </w:pPr>
      <w:bookmarkStart w:id="93" w:name="_Ref228369727"/>
      <w:bookmarkStart w:id="94" w:name="_Toc230973939"/>
      <w:r w:rsidRPr="00A00CA1">
        <w:t xml:space="preserve">Slika </w:t>
      </w:r>
      <w:fldSimple w:instr=" SEQ Slika \* ARABIC ">
        <w:r w:rsidR="00505060" w:rsidRPr="00A00CA1">
          <w:t>18</w:t>
        </w:r>
      </w:fldSimple>
      <w:r w:rsidRPr="00A00CA1">
        <w:t>: Graf "pose" izgube</w:t>
      </w:r>
      <w:bookmarkEnd w:id="93"/>
      <w:bookmarkEnd w:id="94"/>
    </w:p>
    <w:p w14:paraId="426777EF" w14:textId="0018F923" w:rsidR="00DC6BC6" w:rsidRPr="00A00CA1" w:rsidRDefault="005F2F8B" w:rsidP="00DC6BC6">
      <w:r w:rsidRPr="00A00CA1">
        <w:t xml:space="preserve">Graf </w:t>
      </w:r>
      <w:r w:rsidRPr="00A00CA1">
        <w:fldChar w:fldCharType="begin"/>
      </w:r>
      <w:r w:rsidRPr="00A00CA1">
        <w:instrText xml:space="preserve"> REF _Ref228369886 \h </w:instrText>
      </w:r>
      <w:r w:rsidRPr="00A00CA1">
        <w:fldChar w:fldCharType="separate"/>
      </w:r>
      <w:r w:rsidRPr="00A00CA1">
        <w:t>Slika 19: Graf mAP50(P) in mAP50-95(P) metrik</w:t>
      </w:r>
      <w:r w:rsidRPr="00A00CA1">
        <w:fldChar w:fldCharType="end"/>
      </w:r>
      <w:r w:rsidRPr="00A00CA1">
        <w:t xml:space="preserve"> prikazuje razvoj metrik mAP50(P) in mAP50-95(P) na validacijski množici.</w:t>
      </w:r>
      <w:r w:rsidR="0028632C" w:rsidRPr="00A00CA1">
        <w:t xml:space="preserve"> Obe krivulji zelo hitro narasteta v začetnem delu učenja, kar nakazuje, da se je model že v prvih epohah naučil osnovnih vzorcev.</w:t>
      </w:r>
      <w:r w:rsidR="0063679D" w:rsidRPr="00A00CA1">
        <w:t xml:space="preserve"> Pričakovano je mAP50(P) višji od mAP50-95(P), saj ima mAP50(P) manj strogi prag. Stabilno naraščanje obeh metrik in odsotnost poslabšanja proti koncu učenja dodatno potrjujeta, da učenje ni bilo nestabilno.</w:t>
      </w:r>
    </w:p>
    <w:p w14:paraId="62101531" w14:textId="77777777" w:rsidR="00943DBF" w:rsidRPr="00A00CA1" w:rsidRDefault="00CA1A9D" w:rsidP="00943DBF">
      <w:pPr>
        <w:pStyle w:val="Images"/>
      </w:pPr>
      <w:r w:rsidRPr="00A00CA1">
        <w:rPr>
          <w:noProof/>
        </w:rPr>
        <w:drawing>
          <wp:inline distT="0" distB="0" distL="0" distR="0" wp14:anchorId="1E6E06FE" wp14:editId="20E9ED76">
            <wp:extent cx="4320540" cy="2138406"/>
            <wp:effectExtent l="0" t="0" r="3810" b="0"/>
            <wp:docPr id="18253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3787" name=""/>
                    <pic:cNvPicPr/>
                  </pic:nvPicPr>
                  <pic:blipFill>
                    <a:blip r:embed="rId31"/>
                    <a:stretch>
                      <a:fillRect/>
                    </a:stretch>
                  </pic:blipFill>
                  <pic:spPr>
                    <a:xfrm>
                      <a:off x="0" y="0"/>
                      <a:ext cx="4343052" cy="2149548"/>
                    </a:xfrm>
                    <a:prstGeom prst="rect">
                      <a:avLst/>
                    </a:prstGeom>
                  </pic:spPr>
                </pic:pic>
              </a:graphicData>
            </a:graphic>
          </wp:inline>
        </w:drawing>
      </w:r>
    </w:p>
    <w:p w14:paraId="136F04C8" w14:textId="0A6EE3FF" w:rsidR="00CA1A9D" w:rsidRPr="00A00CA1" w:rsidRDefault="00943DBF" w:rsidP="00943DBF">
      <w:pPr>
        <w:pStyle w:val="Caption"/>
      </w:pPr>
      <w:bookmarkStart w:id="95" w:name="_Ref228369886"/>
      <w:bookmarkStart w:id="96" w:name="_Toc230973940"/>
      <w:r w:rsidRPr="00A00CA1">
        <w:t xml:space="preserve">Slika </w:t>
      </w:r>
      <w:fldSimple w:instr=" SEQ Slika \* ARABIC ">
        <w:r w:rsidR="00505060" w:rsidRPr="00A00CA1">
          <w:t>19</w:t>
        </w:r>
      </w:fldSimple>
      <w:r w:rsidRPr="00A00CA1">
        <w:t>: Graf mAP50(P) in mAP50-95(P) metrik</w:t>
      </w:r>
      <w:bookmarkEnd w:id="95"/>
      <w:bookmarkEnd w:id="96"/>
    </w:p>
    <w:p w14:paraId="0695A35F" w14:textId="319A1AE1" w:rsidR="001243F7" w:rsidRPr="00A00CA1" w:rsidRDefault="00964A76" w:rsidP="00964A76">
      <w:pPr>
        <w:pStyle w:val="Heading3"/>
      </w:pPr>
      <w:bookmarkStart w:id="97" w:name="_Toc230973905"/>
      <w:r w:rsidRPr="00A00CA1">
        <w:lastRenderedPageBreak/>
        <w:t>Učinkovitost delovanja po učenju</w:t>
      </w:r>
      <w:bookmarkEnd w:id="97"/>
    </w:p>
    <w:p w14:paraId="63AF5695" w14:textId="1CBB42CA" w:rsidR="00964A76" w:rsidRPr="00A00CA1" w:rsidRDefault="00964A76" w:rsidP="00964A76">
      <w:r w:rsidRPr="00A00CA1">
        <w:t>Glavni cilj učenja modela je ugotoviti, ali se je po učenju model bolj približal referenčni resnici (napovedim RTMO-X) in kako se nov model umešča v primerjavo z ostalimi modeli.</w:t>
      </w:r>
    </w:p>
    <w:p w14:paraId="50893325" w14:textId="77777777" w:rsidR="0004582B" w:rsidRPr="00A00CA1" w:rsidRDefault="00DE64AC" w:rsidP="0004582B">
      <w:pPr>
        <w:pStyle w:val="Images"/>
      </w:pPr>
      <w:r w:rsidRPr="00A00CA1">
        <w:rPr>
          <w:noProof/>
        </w:rPr>
        <w:drawing>
          <wp:inline distT="0" distB="0" distL="0" distR="0" wp14:anchorId="2EFACA4F" wp14:editId="75BFAFB4">
            <wp:extent cx="5396230" cy="2684780"/>
            <wp:effectExtent l="0" t="0" r="0" b="1270"/>
            <wp:docPr id="82980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08596" name=""/>
                    <pic:cNvPicPr/>
                  </pic:nvPicPr>
                  <pic:blipFill>
                    <a:blip r:embed="rId32"/>
                    <a:stretch>
                      <a:fillRect/>
                    </a:stretch>
                  </pic:blipFill>
                  <pic:spPr>
                    <a:xfrm>
                      <a:off x="0" y="0"/>
                      <a:ext cx="5396230" cy="2684780"/>
                    </a:xfrm>
                    <a:prstGeom prst="rect">
                      <a:avLst/>
                    </a:prstGeom>
                  </pic:spPr>
                </pic:pic>
              </a:graphicData>
            </a:graphic>
          </wp:inline>
        </w:drawing>
      </w:r>
    </w:p>
    <w:p w14:paraId="7B860D32" w14:textId="22756BFD" w:rsidR="00DE64AC" w:rsidRPr="00A00CA1" w:rsidRDefault="0004582B" w:rsidP="0004582B">
      <w:pPr>
        <w:pStyle w:val="Caption"/>
      </w:pPr>
      <w:bookmarkStart w:id="98" w:name="_Toc230973941"/>
      <w:r w:rsidRPr="00A00CA1">
        <w:t xml:space="preserve">Slika </w:t>
      </w:r>
      <w:fldSimple w:instr=" SEQ Slika \* ARABIC ">
        <w:r w:rsidR="00505060" w:rsidRPr="00A00CA1">
          <w:t>20</w:t>
        </w:r>
      </w:fldSimple>
      <w:r w:rsidRPr="00A00CA1">
        <w:t>: Primerjava metrike MPJPE med modeli po učenju</w:t>
      </w:r>
      <w:bookmarkEnd w:id="98"/>
    </w:p>
    <w:p w14:paraId="264623EA" w14:textId="77777777" w:rsidR="001D48BB" w:rsidRPr="00A00CA1" w:rsidRDefault="001D48BB" w:rsidP="001D48BB"/>
    <w:p w14:paraId="6AB196B9" w14:textId="77777777" w:rsidR="00CC4442" w:rsidRPr="00A00CA1" w:rsidRDefault="003D773D" w:rsidP="005E1A87">
      <w:r w:rsidRPr="00A00CA1">
        <w:t xml:space="preserve">Za ocenjevanje je uporabljena enaka metrika kot na sliki </w:t>
      </w:r>
      <w:r w:rsidR="009568C4" w:rsidRPr="00A00CA1">
        <w:fldChar w:fldCharType="begin"/>
      </w:r>
      <w:r w:rsidR="009568C4" w:rsidRPr="00A00CA1">
        <w:instrText xml:space="preserve"> REF _Ref226964904 \h </w:instrText>
      </w:r>
      <w:r w:rsidR="009568C4" w:rsidRPr="00A00CA1">
        <w:fldChar w:fldCharType="separate"/>
      </w:r>
      <w:r w:rsidR="009568C4" w:rsidRPr="00A00CA1">
        <w:t>Slika 4: Rezultati MPJPE nad izbranimi modeli</w:t>
      </w:r>
      <w:r w:rsidR="009568C4" w:rsidRPr="00A00CA1">
        <w:fldChar w:fldCharType="end"/>
      </w:r>
      <w:r w:rsidR="009568C4" w:rsidRPr="00A00CA1">
        <w:t xml:space="preserve">. </w:t>
      </w:r>
      <w:r w:rsidR="00326C0B" w:rsidRPr="00A00CA1">
        <w:t>Naučena različica modela YOLO11n-pose</w:t>
      </w:r>
      <w:r w:rsidR="000F574C" w:rsidRPr="00A00CA1">
        <w:t xml:space="preserve"> je dosegla MPJPE 0.016, kar predstavlja izrazito izboljšanje v primerjavi z izhodiščno različico YOLO11n-pose modela, ki znaša 0.036</w:t>
      </w:r>
      <w:r w:rsidR="008D2FFF" w:rsidRPr="00A00CA1">
        <w:t>, kar potrjuje, da je prilagoditev modela na lastno domeno bistveni povečala natančnost napovedi.</w:t>
      </w:r>
      <w:r w:rsidR="00CC4442" w:rsidRPr="00A00CA1">
        <w:t xml:space="preserve"> </w:t>
      </w:r>
    </w:p>
    <w:p w14:paraId="2D8C7F1F" w14:textId="77777777" w:rsidR="00CC4442" w:rsidRPr="00A00CA1" w:rsidRDefault="00CC4442" w:rsidP="005E1A87"/>
    <w:p w14:paraId="1749F7A8" w14:textId="40D27BE7" w:rsidR="005E1A87" w:rsidRPr="00A00CA1" w:rsidRDefault="00CC4442" w:rsidP="005E1A87">
      <w:r w:rsidRPr="00A00CA1">
        <w:t>Naučeni YOLO11n-pose model po MPJPE preseže tudi ostale primerjane modele, ne let lastne izhodiščne različice.</w:t>
      </w:r>
      <w:r w:rsidR="00485AFD" w:rsidRPr="00A00CA1">
        <w:t xml:space="preserve"> Takšni rezultati so pričakovani, saj je model naučen na učni množici, zbrani v zelo podobnih pogojih kot testni scenarij uporabe.</w:t>
      </w:r>
    </w:p>
    <w:p w14:paraId="4E5842AF" w14:textId="77777777" w:rsidR="00641728" w:rsidRPr="00A00CA1" w:rsidRDefault="00641728" w:rsidP="005E1A87"/>
    <w:p w14:paraId="2D54C222" w14:textId="4A256310" w:rsidR="00641728" w:rsidRPr="00A00CA1" w:rsidRDefault="00641728" w:rsidP="005E1A87">
      <w:r w:rsidRPr="00A00CA1">
        <w:t xml:space="preserve">Oceno vpliva učenja na kakovost lokalizacije sklepnih točk prikazujeta sliki </w:t>
      </w:r>
      <w:r w:rsidR="00D5182C" w:rsidRPr="00A00CA1">
        <w:fldChar w:fldCharType="begin"/>
      </w:r>
      <w:r w:rsidR="00D5182C" w:rsidRPr="00A00CA1">
        <w:instrText xml:space="preserve"> REF _Ref228370902 \h </w:instrText>
      </w:r>
      <w:r w:rsidR="00D5182C" w:rsidRPr="00A00CA1">
        <w:fldChar w:fldCharType="separate"/>
      </w:r>
      <w:r w:rsidR="00D5182C" w:rsidRPr="00A00CA1">
        <w:t>Slika 21: Primerjava metrike PCK s pragom 0.01 med modeli po učenju</w:t>
      </w:r>
      <w:r w:rsidR="00D5182C" w:rsidRPr="00A00CA1">
        <w:fldChar w:fldCharType="end"/>
      </w:r>
      <w:r w:rsidR="00D5182C" w:rsidRPr="00A00CA1">
        <w:t xml:space="preserve"> in </w:t>
      </w:r>
      <w:r w:rsidR="00D5182C" w:rsidRPr="00A00CA1">
        <w:fldChar w:fldCharType="begin"/>
      </w:r>
      <w:r w:rsidR="00D5182C" w:rsidRPr="00A00CA1">
        <w:instrText xml:space="preserve"> REF _Ref228370909 \h </w:instrText>
      </w:r>
      <w:r w:rsidR="00D5182C" w:rsidRPr="00A00CA1">
        <w:fldChar w:fldCharType="separate"/>
      </w:r>
      <w:r w:rsidR="00D5182C" w:rsidRPr="00A00CA1">
        <w:t>Slika 22: Primerjava metrike PCK s pragom 0.02 med modeli po učenju</w:t>
      </w:r>
      <w:r w:rsidR="00D5182C" w:rsidRPr="00A00CA1">
        <w:fldChar w:fldCharType="end"/>
      </w:r>
      <w:r w:rsidR="00D5182C" w:rsidRPr="00A00CA1">
        <w:t xml:space="preserve">. </w:t>
      </w:r>
      <w:r w:rsidR="00E649B6" w:rsidRPr="00A00CA1">
        <w:t xml:space="preserve">Pri obeh pragih naučeni model doseže najvišjo vrednost in predstavlja izrazito izboljšanje v kakovosti, saj se je naučeni </w:t>
      </w:r>
      <w:r w:rsidR="00E649B6" w:rsidRPr="00A00CA1">
        <w:lastRenderedPageBreak/>
        <w:t>model v metriki PCK s pragom 0.01 izboljšal za več kot enkrat</w:t>
      </w:r>
      <w:r w:rsidR="00823A07" w:rsidRPr="00A00CA1">
        <w:t xml:space="preserve"> v primerjavi z izhodiščno različico</w:t>
      </w:r>
      <w:r w:rsidR="00E649B6" w:rsidRPr="00A00CA1">
        <w:t>.</w:t>
      </w:r>
    </w:p>
    <w:p w14:paraId="577B02E3" w14:textId="77777777" w:rsidR="00E72A7D" w:rsidRPr="00A00CA1" w:rsidRDefault="00E72A7D" w:rsidP="005E1A87"/>
    <w:p w14:paraId="3FD56D13" w14:textId="77777777" w:rsidR="0005595D" w:rsidRPr="00A00CA1" w:rsidRDefault="00E72A7D" w:rsidP="00DE73A4">
      <w:pPr>
        <w:pStyle w:val="Images"/>
      </w:pPr>
      <w:r w:rsidRPr="00A00CA1">
        <w:rPr>
          <w:noProof/>
        </w:rPr>
        <w:drawing>
          <wp:inline distT="0" distB="0" distL="0" distR="0" wp14:anchorId="06C28451" wp14:editId="0866AD90">
            <wp:extent cx="5813211" cy="2407920"/>
            <wp:effectExtent l="0" t="0" r="0" b="0"/>
            <wp:docPr id="12746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40967" name=""/>
                    <pic:cNvPicPr/>
                  </pic:nvPicPr>
                  <pic:blipFill>
                    <a:blip r:embed="rId33"/>
                    <a:stretch>
                      <a:fillRect/>
                    </a:stretch>
                  </pic:blipFill>
                  <pic:spPr>
                    <a:xfrm>
                      <a:off x="0" y="0"/>
                      <a:ext cx="5814650" cy="2408516"/>
                    </a:xfrm>
                    <a:prstGeom prst="rect">
                      <a:avLst/>
                    </a:prstGeom>
                  </pic:spPr>
                </pic:pic>
              </a:graphicData>
            </a:graphic>
          </wp:inline>
        </w:drawing>
      </w:r>
    </w:p>
    <w:p w14:paraId="7288874F" w14:textId="7D727FFB" w:rsidR="00E72A7D" w:rsidRPr="00A00CA1" w:rsidRDefault="0005595D" w:rsidP="00AE7789">
      <w:pPr>
        <w:pStyle w:val="Caption"/>
      </w:pPr>
      <w:bookmarkStart w:id="99" w:name="_Ref228370902"/>
      <w:bookmarkStart w:id="100" w:name="_Toc230973942"/>
      <w:r w:rsidRPr="00A00CA1">
        <w:t xml:space="preserve">Slika </w:t>
      </w:r>
      <w:fldSimple w:instr=" SEQ Slika \* ARABIC ">
        <w:r w:rsidR="00505060" w:rsidRPr="00A00CA1">
          <w:t>21</w:t>
        </w:r>
      </w:fldSimple>
      <w:r w:rsidRPr="00A00CA1">
        <w:t>: Primerjava metrike PCK s pragom 0.01 med modeli po učenju</w:t>
      </w:r>
      <w:bookmarkEnd w:id="99"/>
      <w:bookmarkEnd w:id="100"/>
    </w:p>
    <w:p w14:paraId="71454CE5" w14:textId="77777777" w:rsidR="001B2D24" w:rsidRPr="00A00CA1" w:rsidRDefault="00FB057F" w:rsidP="001B2D24">
      <w:pPr>
        <w:pStyle w:val="Images"/>
      </w:pPr>
      <w:r w:rsidRPr="00A00CA1">
        <w:rPr>
          <w:noProof/>
        </w:rPr>
        <w:drawing>
          <wp:inline distT="0" distB="0" distL="0" distR="0" wp14:anchorId="3102CB84" wp14:editId="4DB80D5E">
            <wp:extent cx="5831608" cy="2415540"/>
            <wp:effectExtent l="0" t="0" r="0" b="3810"/>
            <wp:docPr id="148946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67611" name=""/>
                    <pic:cNvPicPr/>
                  </pic:nvPicPr>
                  <pic:blipFill>
                    <a:blip r:embed="rId34"/>
                    <a:stretch>
                      <a:fillRect/>
                    </a:stretch>
                  </pic:blipFill>
                  <pic:spPr>
                    <a:xfrm>
                      <a:off x="0" y="0"/>
                      <a:ext cx="5835953" cy="2417340"/>
                    </a:xfrm>
                    <a:prstGeom prst="rect">
                      <a:avLst/>
                    </a:prstGeom>
                  </pic:spPr>
                </pic:pic>
              </a:graphicData>
            </a:graphic>
          </wp:inline>
        </w:drawing>
      </w:r>
    </w:p>
    <w:p w14:paraId="6B02B840" w14:textId="6E6B64BB" w:rsidR="00FB057F" w:rsidRPr="00A00CA1" w:rsidRDefault="001B2D24" w:rsidP="001B2D24">
      <w:pPr>
        <w:pStyle w:val="Caption"/>
      </w:pPr>
      <w:bookmarkStart w:id="101" w:name="_Ref228370909"/>
      <w:bookmarkStart w:id="102" w:name="_Toc230973943"/>
      <w:r w:rsidRPr="00A00CA1">
        <w:t xml:space="preserve">Slika </w:t>
      </w:r>
      <w:fldSimple w:instr=" SEQ Slika \* ARABIC ">
        <w:r w:rsidR="00505060" w:rsidRPr="00A00CA1">
          <w:t>22</w:t>
        </w:r>
      </w:fldSimple>
      <w:r w:rsidRPr="00A00CA1">
        <w:t>: Primerjava metrike PCK s pragom 0.02 med modeli po učenju</w:t>
      </w:r>
      <w:bookmarkEnd w:id="101"/>
      <w:bookmarkEnd w:id="102"/>
    </w:p>
    <w:p w14:paraId="12E444C9" w14:textId="473389FC" w:rsidR="00F86B79" w:rsidRPr="00A00CA1" w:rsidRDefault="00674295" w:rsidP="00393649">
      <w:r w:rsidRPr="00A00CA1">
        <w:br w:type="page"/>
      </w:r>
    </w:p>
    <w:p w14:paraId="324B3923" w14:textId="1C34E8F2" w:rsidR="006A23EF" w:rsidRPr="00A00CA1" w:rsidRDefault="006A23EF" w:rsidP="009C41F8">
      <w:pPr>
        <w:pStyle w:val="Heading1"/>
        <w:spacing w:line="360" w:lineRule="auto"/>
        <w:rPr>
          <w:b/>
          <w:sz w:val="36"/>
          <w:szCs w:val="36"/>
          <w:lang w:val="sl-SI"/>
        </w:rPr>
      </w:pPr>
      <w:bookmarkStart w:id="103" w:name="_Toc230973906"/>
      <w:r w:rsidRPr="00A00CA1">
        <w:rPr>
          <w:b/>
          <w:sz w:val="36"/>
          <w:szCs w:val="36"/>
          <w:lang w:val="sl-SI"/>
        </w:rPr>
        <w:lastRenderedPageBreak/>
        <w:t>SPREMLJANJE IN ANALI</w:t>
      </w:r>
      <w:r w:rsidR="00A47ABC" w:rsidRPr="00A00CA1">
        <w:rPr>
          <w:b/>
          <w:sz w:val="36"/>
          <w:szCs w:val="36"/>
          <w:lang w:val="sl-SI"/>
        </w:rPr>
        <w:t>ZA</w:t>
      </w:r>
      <w:r w:rsidRPr="00A00CA1">
        <w:rPr>
          <w:b/>
          <w:sz w:val="36"/>
          <w:szCs w:val="36"/>
          <w:lang w:val="sl-SI"/>
        </w:rPr>
        <w:t xml:space="preserve"> VADBE</w:t>
      </w:r>
      <w:bookmarkEnd w:id="103"/>
    </w:p>
    <w:p w14:paraId="0B7B0161" w14:textId="0CF62623" w:rsidR="00A90A9D" w:rsidRDefault="00A90A9D" w:rsidP="00A90A9D">
      <w:r>
        <w:t>Ključni prispevek tega magistrskega dela je integracija realno-časovne zaznave drže v sistem</w:t>
      </w:r>
      <w:r w:rsidR="00163F53">
        <w:t>u</w:t>
      </w:r>
      <w:r>
        <w:t>, ki omogoča spremljanje in analizo vadbe posameznika med izvedbo v okolju spletnega brskalnika. Analiza poteka na podlagi vnaprej izbrane vaje, saj se pravila in merjene metrike med vajami razlikujejo, nekatere faze pa so skupne vsem vajam in so neodvisne od specifične izvedbe. Spremljanje in analiza sta zasnovana na ravni posamezne serije: uporabnik izvede eno serijo, sistem jo analizira, postopek pa se nato ponovi za naslednjo serijo.</w:t>
      </w:r>
    </w:p>
    <w:p w14:paraId="08F0A807" w14:textId="77777777" w:rsidR="00A90A9D" w:rsidRDefault="00A90A9D" w:rsidP="00A90A9D"/>
    <w:p w14:paraId="56880BF9" w14:textId="5A21D2B2" w:rsidR="00AE5077" w:rsidRDefault="00A90A9D" w:rsidP="00A90A9D">
      <w:r>
        <w:t>Ta razdelek podaja opis sistema na visoki ravni in se osredotoča na arhitekturne principe ter znanstvene koncepte, ki omogočajo robustno delovanje v realnih pogojih. Konkretne implementacijske podrobnosti (npr. natančna arhitektura končnega avtomata, pragovi, poslovna pravila in klasifikacijske strategije) v magistrskem delu niso razkrite v obliki, ki bi omogočala neposredno replikacijo celotnega sistema.</w:t>
      </w:r>
    </w:p>
    <w:p w14:paraId="3FEE7CCA" w14:textId="77777777" w:rsidR="00C05431" w:rsidRPr="00A00CA1" w:rsidRDefault="00C05431" w:rsidP="00A90A9D"/>
    <w:p w14:paraId="709E880A" w14:textId="14C53476" w:rsidR="0042355E" w:rsidRPr="00A00CA1" w:rsidRDefault="00195BD1" w:rsidP="009C41F8">
      <w:pPr>
        <w:pStyle w:val="Heading2"/>
        <w:tabs>
          <w:tab w:val="clear" w:pos="860"/>
          <w:tab w:val="num" w:pos="567"/>
        </w:tabs>
      </w:pPr>
      <w:bookmarkStart w:id="104" w:name="_Toc230973907"/>
      <w:r>
        <w:t>Arhitekturni potek analize serije</w:t>
      </w:r>
      <w:bookmarkEnd w:id="104"/>
    </w:p>
    <w:p w14:paraId="05719933" w14:textId="41396D75" w:rsidR="00DB1776" w:rsidRPr="00DB1776" w:rsidRDefault="00DB1776" w:rsidP="00DB1776">
      <w:r w:rsidRPr="00DB1776">
        <w:t>Realno-časovna analiza vadbe zahteva stabilen in ponovljiv potek obdelave, saj se sistem izvaja v nepredvidljivih pogojih (različne naprave, osvetlitev, ozadje, delna zakritost telesa, nihanje FPS). Da bi zagotovili, da analiza poteka šele, ko so vhodni podatki dovolj zanesljivi, sistem uporablja determinističen vzorec vodenja, primerljiv s pristopom končnega avtomata (state machine).</w:t>
      </w:r>
      <w:r w:rsidR="007A4969">
        <w:t xml:space="preserve"> </w:t>
      </w:r>
      <w:r w:rsidRPr="00DB1776">
        <w:t>Na konceptualni ravni potek analize serije razdelimo v tri glavne faze</w:t>
      </w:r>
      <w:r w:rsidR="007A4969">
        <w:t>.</w:t>
      </w:r>
    </w:p>
    <w:p w14:paraId="720EDEEA" w14:textId="77777777" w:rsidR="00DB1776" w:rsidRPr="00DB1776" w:rsidRDefault="00DB1776" w:rsidP="00AB4809">
      <w:pPr>
        <w:pStyle w:val="Heading3"/>
      </w:pPr>
      <w:bookmarkStart w:id="105" w:name="_Toc230973908"/>
      <w:r w:rsidRPr="00DB1776">
        <w:t>Pripravljalna faza</w:t>
      </w:r>
      <w:bookmarkEnd w:id="105"/>
    </w:p>
    <w:p w14:paraId="0D1DF45F" w14:textId="31A2CBD9" w:rsidR="00CE210F" w:rsidRDefault="00DB1776" w:rsidP="00DB1776">
      <w:r w:rsidRPr="00DB1776">
        <w:t>Namenjena je zagotavljanju kakovosti vhodnih podatkov. Sistem preveri osnovne pogoje za zanesljivo zaznavo drže, kot so zadostna vidljivost ključnih sklepov, ustrezna orientacija uporabnika glede na kamero in časovna stabilnost zaznanih sklepnih točk. V tej fazi sistem uporabniku poda jasna navodila, kaj mora izboljšati (npr. premik v kader, stabilna drža), da se lahko analiza začne.</w:t>
      </w:r>
    </w:p>
    <w:p w14:paraId="458F9C5D" w14:textId="648CEAF0" w:rsidR="00DB1776" w:rsidRPr="00DB1776" w:rsidRDefault="00DB1776" w:rsidP="00051F84">
      <w:pPr>
        <w:pStyle w:val="Heading3"/>
      </w:pPr>
      <w:bookmarkStart w:id="106" w:name="_Toc230973909"/>
      <w:r w:rsidRPr="00DB1776">
        <w:lastRenderedPageBreak/>
        <w:t>Izvedbena faza (zajem in analiza serije)</w:t>
      </w:r>
      <w:bookmarkEnd w:id="106"/>
    </w:p>
    <w:p w14:paraId="316E7E3E" w14:textId="77777777" w:rsidR="00DB1776" w:rsidRPr="00DB1776" w:rsidRDefault="00DB1776" w:rsidP="00DB1776">
      <w:r w:rsidRPr="00DB1776">
        <w:t>V tej fazi sistem zajema ponovitve, meri njihove časovne in prostorske značilnosti ter sproti podaja povratne informacije. Ključno je, da se obdelava izvaja kontinuirano in robustno, tudi če se pojavijo kratkotrajna odstopanja v kakovosti zaznave (npr. trenutna zakritost roke).</w:t>
      </w:r>
    </w:p>
    <w:p w14:paraId="76EDDDEC" w14:textId="77777777" w:rsidR="00DB1776" w:rsidRPr="00DB1776" w:rsidRDefault="00DB1776" w:rsidP="005E2BA4">
      <w:pPr>
        <w:pStyle w:val="Heading3"/>
      </w:pPr>
      <w:bookmarkStart w:id="107" w:name="_Toc230973910"/>
      <w:r w:rsidRPr="00DB1776">
        <w:t>Zaključna faza</w:t>
      </w:r>
      <w:bookmarkEnd w:id="107"/>
    </w:p>
    <w:p w14:paraId="1E6798ED" w14:textId="77777777" w:rsidR="00DB1776" w:rsidRPr="00DB1776" w:rsidRDefault="00DB1776" w:rsidP="00DB1776">
      <w:r w:rsidRPr="00DB1776">
        <w:t>Po zaključku serije sistem zaključi merjenje, stabilno zaklene rezultate (da kasnejši šum ne vpliva na meritve), ter izvede shranjevanje in pripravo povzetkov, ki so podlaga za kasnejšo analizo napredka.</w:t>
      </w:r>
    </w:p>
    <w:p w14:paraId="07628F0C" w14:textId="77777777" w:rsidR="00DB1776" w:rsidRPr="00DB1776" w:rsidRDefault="00DB1776" w:rsidP="00DB1776"/>
    <w:p w14:paraId="35C7E03E" w14:textId="6B1675C1" w:rsidR="00AD3BCB" w:rsidRDefault="00DB1776" w:rsidP="00DB1776">
      <w:r w:rsidRPr="00DB1776">
        <w:t>Takšen fazni pristop omogoča boljšo uporabniško izkušnjo, ker loči “pripravo” od “analize”, hkrati pa izboljša robustnost, saj sistem v kritičnih trenutkih (npr. začetek serije) ne temelji na nestabilnih vhodih.</w:t>
      </w:r>
    </w:p>
    <w:p w14:paraId="66A6597C" w14:textId="77777777" w:rsidR="00DB1776" w:rsidRPr="00A00CA1" w:rsidRDefault="00DB1776" w:rsidP="00DB1776"/>
    <w:p w14:paraId="293A56E8" w14:textId="32F036FC" w:rsidR="00111B6B" w:rsidRPr="00A00CA1" w:rsidRDefault="00396576" w:rsidP="009C41F8">
      <w:pPr>
        <w:pStyle w:val="Heading2"/>
      </w:pPr>
      <w:bookmarkStart w:id="108" w:name="_Toc230973911"/>
      <w:r>
        <w:t>Segmentacija gibanja in faze ponovitve</w:t>
      </w:r>
      <w:bookmarkEnd w:id="108"/>
    </w:p>
    <w:p w14:paraId="30E1DAB0" w14:textId="123F12DC" w:rsidR="00396576" w:rsidRPr="00396576" w:rsidRDefault="00396576" w:rsidP="00396576">
      <w:r w:rsidRPr="00396576">
        <w:t xml:space="preserve">Osrednji cilj analize je pretvoriti zaporedje sklepnih točk v merljive dogodke. V kontekstu vadbe z bremeni ali telesne vadbe je osnovna enota ponovitev, ki jo je smiselno </w:t>
      </w:r>
      <w:r w:rsidR="00E72282">
        <w:t xml:space="preserve">razdeliti na </w:t>
      </w:r>
      <w:r w:rsidR="0079248F">
        <w:t>časovne</w:t>
      </w:r>
      <w:r w:rsidR="00E72282">
        <w:t xml:space="preserve"> faze</w:t>
      </w:r>
      <w:r w:rsidRPr="00396576">
        <w:t>. Sistem zato pri vsaki ponovitvi določi trajanje treh faz:</w:t>
      </w:r>
    </w:p>
    <w:p w14:paraId="638F4DA7" w14:textId="77777777" w:rsidR="00396576" w:rsidRPr="00396576" w:rsidRDefault="00396576" w:rsidP="001021A6">
      <w:pPr>
        <w:pStyle w:val="ListParagraph"/>
        <w:numPr>
          <w:ilvl w:val="0"/>
          <w:numId w:val="44"/>
        </w:numPr>
      </w:pPr>
      <w:r w:rsidRPr="00396576">
        <w:t>koncentrična faza (premagovanje upora oziroma “dvig”/“potisk”),</w:t>
      </w:r>
    </w:p>
    <w:p w14:paraId="0BA2F6F5" w14:textId="77777777" w:rsidR="00396576" w:rsidRPr="00396576" w:rsidRDefault="00396576" w:rsidP="001021A6">
      <w:pPr>
        <w:pStyle w:val="ListParagraph"/>
        <w:numPr>
          <w:ilvl w:val="0"/>
          <w:numId w:val="44"/>
        </w:numPr>
      </w:pPr>
      <w:r w:rsidRPr="00396576">
        <w:t>ekscentrična faza (kontrolirano spuščanje oziroma zaviranje gibanja),</w:t>
      </w:r>
    </w:p>
    <w:p w14:paraId="05E8CF14" w14:textId="77777777" w:rsidR="00396576" w:rsidRPr="00396576" w:rsidRDefault="00396576" w:rsidP="001021A6">
      <w:pPr>
        <w:pStyle w:val="ListParagraph"/>
        <w:numPr>
          <w:ilvl w:val="0"/>
          <w:numId w:val="44"/>
        </w:numPr>
      </w:pPr>
      <w:r w:rsidRPr="00396576">
        <w:t>izometrična faza (kratek statični del ali prehod med fazama).</w:t>
      </w:r>
    </w:p>
    <w:p w14:paraId="4F5CDCF9" w14:textId="77777777" w:rsidR="00396576" w:rsidRPr="00396576" w:rsidRDefault="00396576" w:rsidP="00396576"/>
    <w:p w14:paraId="38962AD4" w14:textId="77777777" w:rsidR="00396576" w:rsidRPr="00396576" w:rsidRDefault="00396576" w:rsidP="00396576">
      <w:r w:rsidRPr="00396576">
        <w:t>Te faze so pomembne iz dveh razlogov. Prvič, omogočajo merjenje tempa ponovitve in primerjavo s predpisom vadbe. Drugič, predstavljajo osnovo za izračun hitrosti, utrujenosti in drugih trendov znotraj serije.</w:t>
      </w:r>
    </w:p>
    <w:p w14:paraId="73F5CFD8" w14:textId="77777777" w:rsidR="00396576" w:rsidRPr="00396576" w:rsidRDefault="00396576" w:rsidP="00396576"/>
    <w:p w14:paraId="5FDA8E25" w14:textId="42295FD3" w:rsidR="003E6CAD" w:rsidRDefault="00396576" w:rsidP="00396576">
      <w:r w:rsidRPr="00396576">
        <w:t>Pri realno-časovni analizi je segmentacija faz zahtevna, ker so izhodi modelov obremenjeni s šumom (</w:t>
      </w:r>
      <w:r w:rsidR="00C5469C" w:rsidRPr="00A96548">
        <w:t>“</w:t>
      </w:r>
      <w:r w:rsidRPr="00396576">
        <w:t>jitter</w:t>
      </w:r>
      <w:r w:rsidR="00C5469C" w:rsidRPr="00A96548">
        <w:t>“</w:t>
      </w:r>
      <w:r w:rsidRPr="00396576">
        <w:t xml:space="preserve">) in ker so gibalni vzorci med uporabniki različni. Zato je sistem zasnovan tako, da faze identificira robustno, na podlagi časovne konsistence </w:t>
      </w:r>
      <w:r w:rsidRPr="00396576">
        <w:lastRenderedPageBreak/>
        <w:t>gibanja in sprememb smeri gibanja, pri čemer se izogiba odločitvam na podlagi enega samega okvirja.</w:t>
      </w:r>
    </w:p>
    <w:p w14:paraId="0DA7D0D3" w14:textId="77777777" w:rsidR="00396576" w:rsidRPr="00A00CA1" w:rsidRDefault="00396576" w:rsidP="00396576"/>
    <w:p w14:paraId="5DE07FF6" w14:textId="46093C9F" w:rsidR="003E6CAD" w:rsidRPr="00A00CA1" w:rsidRDefault="005646AE" w:rsidP="009C41F8">
      <w:pPr>
        <w:pStyle w:val="Heading2"/>
      </w:pPr>
      <w:bookmarkStart w:id="109" w:name="_Toc230973912"/>
      <w:r>
        <w:t xml:space="preserve">Merjene metrike na ravni </w:t>
      </w:r>
      <w:r w:rsidR="003E6CAD" w:rsidRPr="00A00CA1">
        <w:t>ponovitev</w:t>
      </w:r>
      <w:r w:rsidR="008816DF">
        <w:t xml:space="preserve"> in serije</w:t>
      </w:r>
      <w:bookmarkEnd w:id="109"/>
    </w:p>
    <w:p w14:paraId="1362FEAB" w14:textId="7540D656" w:rsidR="00A96548" w:rsidRPr="00A96548" w:rsidRDefault="00A96548" w:rsidP="00A96548">
      <w:r w:rsidRPr="00A96548">
        <w:t>Ko je ponovitev zaznana in razdeljena na faze, sistem izračuna več metrik, ki se uporabljajo za sprotne in povratne informacije ter za shranjevanje rezultatov serije. Metrike lahko razdelimo v tri skupine:</w:t>
      </w:r>
    </w:p>
    <w:p w14:paraId="77BB5E99" w14:textId="315BCA55" w:rsidR="00A96548" w:rsidRPr="00A96548" w:rsidRDefault="00A96548" w:rsidP="00A96548">
      <w:pPr>
        <w:pStyle w:val="Heading3"/>
      </w:pPr>
      <w:bookmarkStart w:id="110" w:name="_Toc230973913"/>
      <w:r w:rsidRPr="00A96548">
        <w:t>Časovne metrike</w:t>
      </w:r>
      <w:bookmarkEnd w:id="110"/>
    </w:p>
    <w:p w14:paraId="6A2903BF" w14:textId="77777777" w:rsidR="00A96548" w:rsidRPr="00A96548" w:rsidRDefault="00A96548" w:rsidP="00A96548">
      <w:r w:rsidRPr="00A96548">
        <w:t>Sem sodijo trajanja faz (koncentrična/ekscentrična/izometrična) ter časovni intervali med ponovitvami. Časovne metrike so ključne za nadzor tempa in za zaznavanje sprememb v izvedbi skozi serijo (npr. upočasnjevanje proti koncu).</w:t>
      </w:r>
    </w:p>
    <w:p w14:paraId="67960506" w14:textId="7215FD05" w:rsidR="00A96548" w:rsidRPr="00A96548" w:rsidRDefault="00A96548" w:rsidP="00A96548">
      <w:pPr>
        <w:pStyle w:val="Heading3"/>
      </w:pPr>
      <w:bookmarkStart w:id="111" w:name="_Toc230973914"/>
      <w:r w:rsidRPr="00A96548">
        <w:t>Prostorske metrike</w:t>
      </w:r>
      <w:bookmarkEnd w:id="111"/>
    </w:p>
    <w:p w14:paraId="4CADCB7A" w14:textId="16B91EDC" w:rsidR="00A96548" w:rsidRPr="00A96548" w:rsidRDefault="00A96548" w:rsidP="00A96548">
      <w:r w:rsidRPr="00A96548">
        <w:t>Prostorske metrike temeljijo na obsegu giba (ROM) in relativnih razdaljah med sklepi. ROM je uporaben za zaznavanje delnih ponovitev ali sprememb amplitude skozi serijo. Relativne razdalje in geometrijski odnosi omogočajo detekcijo nekaterih tehničnih odstopanj (npr. sprememba razmerij med segmenti).</w:t>
      </w:r>
    </w:p>
    <w:p w14:paraId="0DE411F9" w14:textId="458B19D7" w:rsidR="00A96548" w:rsidRPr="00A96548" w:rsidRDefault="00A96548" w:rsidP="00A96548">
      <w:pPr>
        <w:pStyle w:val="Heading3"/>
      </w:pPr>
      <w:bookmarkStart w:id="112" w:name="_Toc230973915"/>
      <w:r w:rsidRPr="00A96548">
        <w:t>Hitrostne metrike</w:t>
      </w:r>
      <w:bookmarkEnd w:id="112"/>
    </w:p>
    <w:p w14:paraId="01922E3D" w14:textId="77777777" w:rsidR="00A96548" w:rsidRPr="00A96548" w:rsidRDefault="00A96548" w:rsidP="00A96548">
      <w:r w:rsidRPr="00A96548">
        <w:t>Iz časovnih in prostorskih meritev sistem izpelje hitrostne metrike, pri čemer je za številne analitične pristope najpomembnejša hitrost v koncentrični fazi. Hitrost je posebej uporabna za ocenjevanje intenzivnosti, utrujenosti in napredka, ker povezuje “koliko” (premik) in “kako hitro” (čas) v eno meritev.</w:t>
      </w:r>
    </w:p>
    <w:p w14:paraId="60049726" w14:textId="77777777" w:rsidR="00A96548" w:rsidRPr="00A96548" w:rsidRDefault="00A96548" w:rsidP="00A96548"/>
    <w:p w14:paraId="4B9FCA33" w14:textId="4DA2704A" w:rsidR="00475168" w:rsidRDefault="00A96548" w:rsidP="00A96548">
      <w:r w:rsidRPr="00A96548">
        <w:t>Poleg numeričnih metrik sistem lahko hrani tudi reprezentativne vizualne izseke, ki služijo kasnejši interpretaciji rezultatov.</w:t>
      </w:r>
    </w:p>
    <w:p w14:paraId="2D521697" w14:textId="77777777" w:rsidR="0008218E" w:rsidRPr="00A00CA1" w:rsidRDefault="0008218E" w:rsidP="00A96548"/>
    <w:p w14:paraId="141BB09B" w14:textId="741FCFDF" w:rsidR="005B6D8E" w:rsidRDefault="00475168" w:rsidP="000F1C6B">
      <w:pPr>
        <w:pStyle w:val="Heading2"/>
      </w:pPr>
      <w:bookmarkStart w:id="113" w:name="_Toc230973916"/>
      <w:r w:rsidRPr="00A00CA1">
        <w:t>Povratne informacije</w:t>
      </w:r>
      <w:r w:rsidR="00577853">
        <w:t xml:space="preserve"> in zaznavanje odstopanj</w:t>
      </w:r>
      <w:bookmarkEnd w:id="113"/>
    </w:p>
    <w:p w14:paraId="068D6CB8" w14:textId="77777777" w:rsidR="00224E6A" w:rsidRDefault="000F1C6B" w:rsidP="000F1C6B">
      <w:r>
        <w:t xml:space="preserve">Povratne informacije imajo v sistemu dvojno vlogo: </w:t>
      </w:r>
    </w:p>
    <w:p w14:paraId="5E581A5F" w14:textId="77777777" w:rsidR="00224E6A" w:rsidRDefault="000F1C6B" w:rsidP="00224E6A">
      <w:pPr>
        <w:pStyle w:val="ListParagraph"/>
        <w:numPr>
          <w:ilvl w:val="0"/>
          <w:numId w:val="47"/>
        </w:numPr>
      </w:pPr>
      <w:r>
        <w:lastRenderedPageBreak/>
        <w:t>uporabniku omogočajo sprotno prilagajanje izvedbe,</w:t>
      </w:r>
    </w:p>
    <w:p w14:paraId="59184394" w14:textId="77777777" w:rsidR="00C10BC4" w:rsidRDefault="000F1C6B" w:rsidP="00224E6A">
      <w:pPr>
        <w:pStyle w:val="ListParagraph"/>
        <w:numPr>
          <w:ilvl w:val="0"/>
          <w:numId w:val="47"/>
        </w:numPr>
      </w:pPr>
      <w:r>
        <w:t xml:space="preserve">zagotavljajo pregled po zaključku serije. </w:t>
      </w:r>
    </w:p>
    <w:p w14:paraId="4B963446" w14:textId="77777777" w:rsidR="00C10BC4" w:rsidRDefault="00C10BC4" w:rsidP="00C10BC4"/>
    <w:p w14:paraId="2A20BE2E" w14:textId="35A9E508" w:rsidR="000F1C6B" w:rsidRDefault="000F1C6B" w:rsidP="00C10BC4">
      <w:r>
        <w:t xml:space="preserve">Povratne informacije lahko razdelimo na sprotne (med serijo) in </w:t>
      </w:r>
      <w:r w:rsidR="00641045">
        <w:t>končne</w:t>
      </w:r>
      <w:r>
        <w:t xml:space="preserve"> (po seriji).</w:t>
      </w:r>
    </w:p>
    <w:p w14:paraId="5DE83026" w14:textId="00E174ED" w:rsidR="000F1C6B" w:rsidRDefault="000F1C6B" w:rsidP="000F1C6B">
      <w:pPr>
        <w:pStyle w:val="Heading3"/>
      </w:pPr>
      <w:bookmarkStart w:id="114" w:name="_Toc230973917"/>
      <w:r>
        <w:t>Sprotne povratne informacije</w:t>
      </w:r>
      <w:bookmarkEnd w:id="114"/>
    </w:p>
    <w:p w14:paraId="29BA49AC" w14:textId="1207E7B1" w:rsidR="000F1C6B" w:rsidRDefault="000F1C6B" w:rsidP="000F1C6B">
      <w:r>
        <w:t>Med serijo sistem prikazuje osnovne indikatorje napredka (npr. štetje ponovitev) ter izbrane metrike (čas, ROM, hitrost), pri čemer uporabnik lahko izbere, katera metrika mu je najbolj relevantna. Sprotni prikaz mora biti dovolj enostaven, da ne moti izvedbe, hkrati pa dovolj informativen, da uporabniku omogoča takojšnjo korekcijo.</w:t>
      </w:r>
    </w:p>
    <w:p w14:paraId="758E1862" w14:textId="3BF7EADE" w:rsidR="000F1C6B" w:rsidRDefault="000F1C6B" w:rsidP="000F1C6B">
      <w:pPr>
        <w:pStyle w:val="Heading3"/>
      </w:pPr>
      <w:bookmarkStart w:id="115" w:name="_Toc230973918"/>
      <w:r>
        <w:t>Tehnične napake</w:t>
      </w:r>
      <w:bookmarkEnd w:id="115"/>
    </w:p>
    <w:p w14:paraId="2A3B55A7" w14:textId="4B5D6025" w:rsidR="000F1C6B" w:rsidRDefault="000F1C6B" w:rsidP="000F1C6B">
      <w:r>
        <w:t>Sistem podpira zaznavanje tehničnih napak na ravni posamezne ponovitve. Tehnične napake so definirane specifično za vajo, saj se kriteriji pravilne izvedbe razlikujejo med vajami. Detekcija temelji na geometrijskih odnosih med sklepnimi točkami, npr.:</w:t>
      </w:r>
    </w:p>
    <w:p w14:paraId="4151BF56" w14:textId="77777777" w:rsidR="000F1C6B" w:rsidRDefault="000F1C6B" w:rsidP="00E36887">
      <w:pPr>
        <w:pStyle w:val="ListParagraph"/>
        <w:numPr>
          <w:ilvl w:val="0"/>
          <w:numId w:val="45"/>
        </w:numPr>
      </w:pPr>
      <w:r>
        <w:t>kotih med izbranimi sklepi,</w:t>
      </w:r>
    </w:p>
    <w:p w14:paraId="78260DA5" w14:textId="77777777" w:rsidR="000F1C6B" w:rsidRDefault="000F1C6B" w:rsidP="00E36887">
      <w:pPr>
        <w:pStyle w:val="ListParagraph"/>
        <w:numPr>
          <w:ilvl w:val="0"/>
          <w:numId w:val="45"/>
        </w:numPr>
      </w:pPr>
      <w:r>
        <w:t>relativnih razdaljah oziroma razmerjih med segmenti/regijami,</w:t>
      </w:r>
    </w:p>
    <w:p w14:paraId="66E6771D" w14:textId="77777777" w:rsidR="000F1C6B" w:rsidRDefault="000F1C6B" w:rsidP="00E36887">
      <w:pPr>
        <w:pStyle w:val="ListParagraph"/>
        <w:numPr>
          <w:ilvl w:val="0"/>
          <w:numId w:val="45"/>
        </w:numPr>
      </w:pPr>
      <w:r>
        <w:t>časovni stabilnosti odstopanj (da se zmanjša vpliv trenutnega šuma).</w:t>
      </w:r>
    </w:p>
    <w:p w14:paraId="32747D43" w14:textId="77777777" w:rsidR="000F1C6B" w:rsidRDefault="000F1C6B" w:rsidP="000F1C6B"/>
    <w:p w14:paraId="34EDFE12" w14:textId="2EB70517" w:rsidR="000F1C6B" w:rsidRDefault="000F1C6B" w:rsidP="000F1C6B">
      <w:r>
        <w:t>Detekcija se izvaja med potekom ponovitve, zaznani dogodki pa se shranijo skupaj z dodatnim kontekstom (npr. identifikator napake in relevantni izsek), kar omogoča kasnejši pregled in razumevanje napake. Primeri tehničnih odstopanj pri vajah spodnjih okončin vključujejo npr. neželene spremembe položaja kolen ali pretiran naklon trupa, vendar se konkretni pragovi in implementacijska pravila v tem delu ne razkrivajo.</w:t>
      </w:r>
    </w:p>
    <w:p w14:paraId="0295944E" w14:textId="4CD28ECE" w:rsidR="000F1C6B" w:rsidRDefault="000F1C6B" w:rsidP="000F1C6B">
      <w:pPr>
        <w:pStyle w:val="Heading3"/>
      </w:pPr>
      <w:bookmarkStart w:id="116" w:name="_Toc230973919"/>
      <w:r>
        <w:t>Odstopanje od predpisa vadbe (tempo in ROM)</w:t>
      </w:r>
      <w:bookmarkEnd w:id="116"/>
    </w:p>
    <w:p w14:paraId="3F671F0C" w14:textId="77777777" w:rsidR="000F1C6B" w:rsidRDefault="000F1C6B" w:rsidP="000F1C6B">
      <w:r>
        <w:t>Analiza serije je vezana na predpis, ki definira pričakovano izvedbo ponovitev. Dva ključna elementa predpisa sta:</w:t>
      </w:r>
    </w:p>
    <w:p w14:paraId="721ED75D" w14:textId="77777777" w:rsidR="000F1C6B" w:rsidRDefault="000F1C6B" w:rsidP="000F1C6B"/>
    <w:p w14:paraId="243910FC" w14:textId="77777777" w:rsidR="000F1C6B" w:rsidRDefault="000F1C6B" w:rsidP="000F1C6B">
      <w:r>
        <w:t>tempo ponovitve, razdeljen na koncentrično, izometrično in ekscentrično fazo,</w:t>
      </w:r>
    </w:p>
    <w:p w14:paraId="3C4D5350" w14:textId="77777777" w:rsidR="000F1C6B" w:rsidRDefault="000F1C6B" w:rsidP="000F1C6B">
      <w:r>
        <w:t>predpisani ROM, ki določa pričakovani polni obseg giba.</w:t>
      </w:r>
    </w:p>
    <w:p w14:paraId="7D81EDA3" w14:textId="77777777" w:rsidR="000F1C6B" w:rsidRDefault="000F1C6B" w:rsidP="000F1C6B"/>
    <w:p w14:paraId="22778AC2" w14:textId="7C8694A6" w:rsidR="000F1C6B" w:rsidRDefault="000F1C6B" w:rsidP="000F1C6B">
      <w:r>
        <w:lastRenderedPageBreak/>
        <w:t>Sistem za vsako ponovitev izmeri tempo in oceni relativni doseženi ROM, nato pa (ob preseganju nastavljive tolerance) uporabniku poda korektivno povratno informacijo. Tak pristop omogoča standardizacijo izvedbe in zmanjšuje verjetnost, da uporabnik nehote preide v delne ponovitve ali v tempo, ki ne ustreza cilju treninga.</w:t>
      </w:r>
    </w:p>
    <w:p w14:paraId="639BAF08" w14:textId="77777777" w:rsidR="0008218E" w:rsidRPr="000F1C6B" w:rsidRDefault="0008218E" w:rsidP="000F1C6B"/>
    <w:p w14:paraId="5367B400" w14:textId="62FFADEB" w:rsidR="00193292" w:rsidRPr="00A00CA1" w:rsidRDefault="00193292" w:rsidP="009C41F8">
      <w:pPr>
        <w:pStyle w:val="Heading2"/>
      </w:pPr>
      <w:bookmarkStart w:id="117" w:name="_Toc230973920"/>
      <w:r w:rsidRPr="00A00CA1">
        <w:t>Kalibracija uporabnika</w:t>
      </w:r>
      <w:bookmarkEnd w:id="117"/>
    </w:p>
    <w:p w14:paraId="1EB85F12" w14:textId="4420E293" w:rsidR="0008218E" w:rsidRPr="0008218E" w:rsidRDefault="0008218E" w:rsidP="0008218E">
      <w:r w:rsidRPr="0008218E">
        <w:t xml:space="preserve">Ker so sklepi zaznani v slikovnih koordinatah, je za metrične analize (razdalja, hitrost v m/s, primerljivost med napravami) potrebna pretvorba v realne enote. Sistem zato uporablja postopek kalibracije, ki temelji na referenčni </w:t>
      </w:r>
      <w:r w:rsidR="00E45C8E" w:rsidRPr="00E45C8E">
        <w:t>antropomet</w:t>
      </w:r>
      <w:r w:rsidR="00F1023C">
        <w:t xml:space="preserve">riji uporabnika </w:t>
      </w:r>
      <w:r w:rsidRPr="0008218E">
        <w:t>(npr. telesni višini) in stabilnem referenčnem položaju.</w:t>
      </w:r>
    </w:p>
    <w:p w14:paraId="2223FBF9" w14:textId="77777777" w:rsidR="0008218E" w:rsidRPr="0008218E" w:rsidRDefault="0008218E" w:rsidP="0008218E"/>
    <w:p w14:paraId="10A11B5B" w14:textId="31E224B1" w:rsidR="0008218E" w:rsidRPr="0008218E" w:rsidRDefault="0008218E" w:rsidP="0008218E">
      <w:r w:rsidRPr="0008218E">
        <w:t>Cilj kalibracije ni popolna biomehanska rekonstrukcija v 3D prostoru, temveč dovolj dobra pretvorba, ki omogoča:</w:t>
      </w:r>
    </w:p>
    <w:p w14:paraId="0FA32BFB" w14:textId="77777777" w:rsidR="0008218E" w:rsidRPr="0008218E" w:rsidRDefault="0008218E" w:rsidP="001373F5">
      <w:pPr>
        <w:pStyle w:val="ListParagraph"/>
        <w:numPr>
          <w:ilvl w:val="0"/>
          <w:numId w:val="46"/>
        </w:numPr>
      </w:pPr>
      <w:r w:rsidRPr="0008218E">
        <w:t>primerljivost meritev med uporabniki in napravami,</w:t>
      </w:r>
    </w:p>
    <w:p w14:paraId="01DAFF53" w14:textId="77777777" w:rsidR="0008218E" w:rsidRPr="0008218E" w:rsidRDefault="0008218E" w:rsidP="001373F5">
      <w:pPr>
        <w:pStyle w:val="ListParagraph"/>
        <w:numPr>
          <w:ilvl w:val="0"/>
          <w:numId w:val="46"/>
        </w:numPr>
      </w:pPr>
      <w:r w:rsidRPr="0008218E">
        <w:t>stabilen izračun približnih razdalj,</w:t>
      </w:r>
    </w:p>
    <w:p w14:paraId="4981BD09" w14:textId="77777777" w:rsidR="0008218E" w:rsidRPr="0008218E" w:rsidRDefault="0008218E" w:rsidP="001373F5">
      <w:pPr>
        <w:pStyle w:val="ListParagraph"/>
        <w:numPr>
          <w:ilvl w:val="0"/>
          <w:numId w:val="46"/>
        </w:numPr>
      </w:pPr>
      <w:r w:rsidRPr="0008218E">
        <w:t>izpeljavo hitrosti v metričnih enotah.</w:t>
      </w:r>
    </w:p>
    <w:p w14:paraId="113DF0B8" w14:textId="77777777" w:rsidR="0008218E" w:rsidRPr="0008218E" w:rsidRDefault="0008218E" w:rsidP="0008218E"/>
    <w:p w14:paraId="23E985A9" w14:textId="10488349" w:rsidR="00662E57" w:rsidRDefault="0008218E" w:rsidP="0008218E">
      <w:r w:rsidRPr="0008218E">
        <w:t>Postopek je zasnovan tako, da je uporabniku enostaven in izvedljiv v brskalniku, pri čemer sistem med kalibracijo preveri osnovne pogoje kakovosti zaznave (npr. stabilnost drže).</w:t>
      </w:r>
    </w:p>
    <w:p w14:paraId="0E1AF2BD" w14:textId="77777777" w:rsidR="00401583" w:rsidRPr="00A00CA1" w:rsidRDefault="00401583" w:rsidP="0008218E"/>
    <w:p w14:paraId="6EF2B619" w14:textId="218F38C5" w:rsidR="008559ED" w:rsidRDefault="009307BC" w:rsidP="009C41F8">
      <w:pPr>
        <w:pStyle w:val="Heading2"/>
      </w:pPr>
      <w:bookmarkStart w:id="118" w:name="_Toc230973921"/>
      <w:r w:rsidRPr="00A00CA1">
        <w:t xml:space="preserve">Merjenje </w:t>
      </w:r>
      <w:r w:rsidR="00265223" w:rsidRPr="00A00CA1">
        <w:t>višine skoka</w:t>
      </w:r>
      <w:r w:rsidR="00401583">
        <w:t xml:space="preserve"> (CMJ)</w:t>
      </w:r>
      <w:bookmarkEnd w:id="118"/>
    </w:p>
    <w:p w14:paraId="286C59A3" w14:textId="0EC15B3D" w:rsidR="00F05EEB" w:rsidRPr="00F05EEB" w:rsidRDefault="00F05EEB" w:rsidP="00F05EEB">
      <w:r w:rsidRPr="00F05EEB">
        <w:t xml:space="preserve">Sistem podpira tudi merjenje višine skoka pri vaji </w:t>
      </w:r>
      <w:r w:rsidR="006452E4" w:rsidRPr="00A96548">
        <w:t>“</w:t>
      </w:r>
      <w:r w:rsidRPr="00F05EEB">
        <w:t>counter movement jump</w:t>
      </w:r>
      <w:r w:rsidR="006452E4" w:rsidRPr="00A96548">
        <w:t>“</w:t>
      </w:r>
      <w:r w:rsidRPr="00F05EEB">
        <w:t xml:space="preserve"> (CMJ). V tem primeru se iz časovne serije zaznanih sklepnih točk oceni navpični premik reprezentativne točke trupa (npr. kolki) med odskokom in najvišjo točko leta. Rezultat je izražen v metričnih enotah in je odvisen od predhodne kalibracije oziroma referenčnih informacij uporabnika.</w:t>
      </w:r>
    </w:p>
    <w:p w14:paraId="5FB77CA8" w14:textId="77777777" w:rsidR="00F05EEB" w:rsidRPr="00F05EEB" w:rsidRDefault="00F05EEB" w:rsidP="00F05EEB"/>
    <w:p w14:paraId="454B81DC" w14:textId="49CE72E9" w:rsidR="008E569E" w:rsidRPr="00A00CA1" w:rsidRDefault="00F05EEB" w:rsidP="00913887">
      <w:r w:rsidRPr="00F05EEB">
        <w:t xml:space="preserve">Za zagotavljanje veljavnosti meritve sistem vključuje preverjanje osnovne konsistentnosti izvedbe (npr. da ni prišlo do izrazitih premikov, ki bi zmanjšali </w:t>
      </w:r>
      <w:r w:rsidRPr="00F05EEB">
        <w:lastRenderedPageBreak/>
        <w:t>zanesljivost ocene). Če pogoji niso izpolnjeni, sistem uporabnika opozori in meritev označi kot neveljavno.</w:t>
      </w:r>
      <w:r w:rsidR="008E569E" w:rsidRPr="00A00CA1">
        <w:rPr>
          <w:b/>
          <w:sz w:val="36"/>
          <w:szCs w:val="36"/>
        </w:rPr>
        <w:br w:type="page"/>
      </w:r>
    </w:p>
    <w:bookmarkStart w:id="119" w:name="_Toc230973922" w:displacedByCustomXml="next"/>
    <w:sdt>
      <w:sdtPr>
        <w:rPr>
          <w:rFonts w:cs="Arial"/>
          <w:bCs w:val="0"/>
          <w:caps w:val="0"/>
          <w:kern w:val="0"/>
          <w:sz w:val="24"/>
          <w:szCs w:val="22"/>
          <w:lang w:val="sl-SI"/>
        </w:rPr>
        <w:id w:val="-1913610131"/>
        <w:docPartObj>
          <w:docPartGallery w:val="Bibliographies"/>
          <w:docPartUnique/>
        </w:docPartObj>
      </w:sdtPr>
      <w:sdtContent>
        <w:p w14:paraId="56D4A5B0" w14:textId="02A89D98" w:rsidR="007911F6" w:rsidRPr="00A00CA1" w:rsidRDefault="007911F6">
          <w:pPr>
            <w:pStyle w:val="Heading1"/>
            <w:rPr>
              <w:b/>
              <w:bCs w:val="0"/>
              <w:sz w:val="36"/>
              <w:szCs w:val="36"/>
              <w:lang w:val="sl-SI"/>
            </w:rPr>
          </w:pPr>
          <w:r w:rsidRPr="00A00CA1">
            <w:rPr>
              <w:b/>
              <w:bCs w:val="0"/>
              <w:sz w:val="36"/>
              <w:szCs w:val="36"/>
              <w:lang w:val="sl-SI"/>
            </w:rPr>
            <w:t>VIRI</w:t>
          </w:r>
          <w:bookmarkEnd w:id="119"/>
        </w:p>
        <w:sdt>
          <w:sdtPr>
            <w:id w:val="111145805"/>
            <w:bibliography/>
          </w:sdtPr>
          <w:sdtContent>
            <w:p w14:paraId="2F62A602" w14:textId="77777777" w:rsidR="00245FDC" w:rsidRPr="00A00CA1" w:rsidRDefault="007911F6">
              <w:pPr>
                <w:rPr>
                  <w:rFonts w:ascii="Times New Roman" w:hAnsi="Times New Roman" w:cs="Times New Roman"/>
                  <w:sz w:val="20"/>
                  <w:szCs w:val="20"/>
                  <w:lang w:eastAsia="sl-SI"/>
                </w:rPr>
              </w:pPr>
              <w:r w:rsidRPr="00A00CA1">
                <w:rPr>
                  <w:b/>
                  <w:bCs/>
                </w:rPr>
                <w:fldChar w:fldCharType="begin"/>
              </w:r>
              <w:r w:rsidRPr="00A00CA1">
                <w:rPr>
                  <w:b/>
                  <w:bCs/>
                </w:rPr>
                <w:instrText xml:space="preserve"> BIBLIOGRAPHY </w:instrText>
              </w:r>
              <w:r w:rsidRPr="00A00CA1">
                <w:rPr>
                  <w:b/>
                  <w:bCs/>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6"/>
                <w:gridCol w:w="7932"/>
              </w:tblGrid>
              <w:tr w:rsidR="00245FDC" w:rsidRPr="00A00CA1" w14:paraId="3C866968" w14:textId="77777777" w:rsidTr="00AA28DA">
                <w:trPr>
                  <w:divId w:val="2078744294"/>
                  <w:tblCellSpacing w:w="15" w:type="dxa"/>
                </w:trPr>
                <w:tc>
                  <w:tcPr>
                    <w:tcW w:w="307" w:type="pct"/>
                    <w:hideMark/>
                  </w:tcPr>
                  <w:p w14:paraId="70140CFB" w14:textId="4744A45F" w:rsidR="00245FDC" w:rsidRPr="00A00CA1" w:rsidRDefault="00245FDC">
                    <w:pPr>
                      <w:pStyle w:val="Bibliography"/>
                      <w:rPr>
                        <w:szCs w:val="24"/>
                      </w:rPr>
                    </w:pPr>
                    <w:r w:rsidRPr="00A00CA1">
                      <w:t xml:space="preserve">[1] </w:t>
                    </w:r>
                  </w:p>
                </w:tc>
                <w:tc>
                  <w:tcPr>
                    <w:tcW w:w="4640" w:type="pct"/>
                    <w:hideMark/>
                  </w:tcPr>
                  <w:p w14:paraId="4C42DF89" w14:textId="48276D8C" w:rsidR="00245FDC" w:rsidRPr="00A00CA1" w:rsidRDefault="00245FDC">
                    <w:pPr>
                      <w:pStyle w:val="Bibliography"/>
                    </w:pPr>
                    <w:r w:rsidRPr="00A00CA1">
                      <w:t>Google, "Pose landmark detection guide". Dostopno na: https://ai.google.dev/edge/mediapipe/solutions/vision/pose_landmarker [19. 2. 2026].</w:t>
                    </w:r>
                  </w:p>
                </w:tc>
              </w:tr>
              <w:tr w:rsidR="00245FDC" w:rsidRPr="00A00CA1" w14:paraId="130F1FA1" w14:textId="77777777" w:rsidTr="00AA28DA">
                <w:trPr>
                  <w:divId w:val="2078744294"/>
                  <w:tblCellSpacing w:w="15" w:type="dxa"/>
                </w:trPr>
                <w:tc>
                  <w:tcPr>
                    <w:tcW w:w="307" w:type="pct"/>
                    <w:hideMark/>
                  </w:tcPr>
                  <w:p w14:paraId="0B867E12" w14:textId="77777777" w:rsidR="00245FDC" w:rsidRPr="00A00CA1" w:rsidRDefault="00245FDC">
                    <w:pPr>
                      <w:pStyle w:val="Bibliography"/>
                    </w:pPr>
                    <w:r w:rsidRPr="00A00CA1">
                      <w:t xml:space="preserve">[2] </w:t>
                    </w:r>
                  </w:p>
                </w:tc>
                <w:tc>
                  <w:tcPr>
                    <w:tcW w:w="4640" w:type="pct"/>
                    <w:hideMark/>
                  </w:tcPr>
                  <w:p w14:paraId="419F305C" w14:textId="541841A9" w:rsidR="00245FDC" w:rsidRPr="00A00CA1" w:rsidRDefault="00245FDC">
                    <w:pPr>
                      <w:pStyle w:val="Bibliography"/>
                    </w:pPr>
                    <w:r w:rsidRPr="00A00CA1">
                      <w:t>H. Xu, B. G. Eduard, A. Zanfir, W. T. Freeman, R. Sukthankar and C. Sminchisescu, "GHUM &amp; GHUML: Generative 3D Human Shape and Articulated Pose Models," 2020.</w:t>
                    </w:r>
                    <w:r w:rsidR="00213883" w:rsidRPr="00A00CA1">
                      <w:t xml:space="preserve"> Dostopno na: https://openaccess.thecvf.com/content_CVPR_2020/papers/Xu_GHUM__GHUML_Generative_3D_Human_Shape_and_Articulated_Pose_CVPR_2020_paper.pdf [26. 2. 2026].</w:t>
                    </w:r>
                  </w:p>
                </w:tc>
              </w:tr>
              <w:tr w:rsidR="00245FDC" w:rsidRPr="00A00CA1" w14:paraId="20EDA55E" w14:textId="77777777" w:rsidTr="00AA28DA">
                <w:trPr>
                  <w:divId w:val="2078744294"/>
                  <w:tblCellSpacing w:w="15" w:type="dxa"/>
                </w:trPr>
                <w:tc>
                  <w:tcPr>
                    <w:tcW w:w="307" w:type="pct"/>
                    <w:hideMark/>
                  </w:tcPr>
                  <w:p w14:paraId="463D0DAC" w14:textId="77777777" w:rsidR="00245FDC" w:rsidRPr="00A00CA1" w:rsidRDefault="00245FDC">
                    <w:pPr>
                      <w:pStyle w:val="Bibliography"/>
                    </w:pPr>
                    <w:r w:rsidRPr="00A00CA1">
                      <w:t xml:space="preserve">[3] </w:t>
                    </w:r>
                  </w:p>
                </w:tc>
                <w:tc>
                  <w:tcPr>
                    <w:tcW w:w="4640" w:type="pct"/>
                    <w:hideMark/>
                  </w:tcPr>
                  <w:p w14:paraId="2F426371" w14:textId="08DCCF91" w:rsidR="00245FDC" w:rsidRPr="00A00CA1" w:rsidRDefault="00245FDC">
                    <w:pPr>
                      <w:pStyle w:val="Bibliography"/>
                    </w:pPr>
                    <w:r w:rsidRPr="00A00CA1">
                      <w:t>G. Patterson, T.-Y. Lin, M. R. Ronchi, Y. Cui, M. Maire and P. Dollár, "COCO 2017 Keypoint Detection Task," 2017.</w:t>
                    </w:r>
                    <w:r w:rsidR="00FD1950" w:rsidRPr="00A00CA1">
                      <w:t xml:space="preserve"> Dostopno na: https://cocodataset.org/#keypoints-2017 [27. 2. 2026].</w:t>
                    </w:r>
                  </w:p>
                </w:tc>
              </w:tr>
              <w:tr w:rsidR="00245FDC" w:rsidRPr="00A00CA1" w14:paraId="02213347" w14:textId="77777777" w:rsidTr="00AA28DA">
                <w:trPr>
                  <w:divId w:val="2078744294"/>
                  <w:tblCellSpacing w:w="15" w:type="dxa"/>
                </w:trPr>
                <w:tc>
                  <w:tcPr>
                    <w:tcW w:w="307" w:type="pct"/>
                    <w:hideMark/>
                  </w:tcPr>
                  <w:p w14:paraId="57EDCD48" w14:textId="77777777" w:rsidR="00245FDC" w:rsidRPr="00A00CA1" w:rsidRDefault="00245FDC">
                    <w:pPr>
                      <w:pStyle w:val="Bibliography"/>
                    </w:pPr>
                    <w:r w:rsidRPr="00A00CA1">
                      <w:t xml:space="preserve">[4] </w:t>
                    </w:r>
                  </w:p>
                </w:tc>
                <w:tc>
                  <w:tcPr>
                    <w:tcW w:w="4640" w:type="pct"/>
                    <w:hideMark/>
                  </w:tcPr>
                  <w:p w14:paraId="58E91D98" w14:textId="5046FDAC" w:rsidR="00245FDC" w:rsidRPr="00A00CA1" w:rsidRDefault="00245FDC">
                    <w:pPr>
                      <w:pStyle w:val="Bibliography"/>
                    </w:pPr>
                    <w:r w:rsidRPr="00A00CA1">
                      <w:t>T.-Y. Lin, M. Maire, S. Belongie, L. Bourdev, R. Girshick, J. Hays, P. Perona, D. Ramanan, C. L. Zitnick and P. Dollar, "Microsoft COCO: Common Objects in Context," 2015.</w:t>
                    </w:r>
                    <w:r w:rsidR="006F1534" w:rsidRPr="00A00CA1">
                      <w:t xml:space="preserve"> Dostopno na: https://arxiv.org/pdf/1405.0312 [27. 2. 2026].</w:t>
                    </w:r>
                  </w:p>
                </w:tc>
              </w:tr>
              <w:tr w:rsidR="00245FDC" w:rsidRPr="00A00CA1" w14:paraId="3DB665D6" w14:textId="77777777" w:rsidTr="00AA28DA">
                <w:trPr>
                  <w:divId w:val="2078744294"/>
                  <w:tblCellSpacing w:w="15" w:type="dxa"/>
                </w:trPr>
                <w:tc>
                  <w:tcPr>
                    <w:tcW w:w="307" w:type="pct"/>
                    <w:hideMark/>
                  </w:tcPr>
                  <w:p w14:paraId="4EB8E337" w14:textId="77777777" w:rsidR="00245FDC" w:rsidRPr="00A00CA1" w:rsidRDefault="00245FDC">
                    <w:pPr>
                      <w:pStyle w:val="Bibliography"/>
                    </w:pPr>
                    <w:r w:rsidRPr="00A00CA1">
                      <w:t xml:space="preserve">[5] </w:t>
                    </w:r>
                  </w:p>
                </w:tc>
                <w:tc>
                  <w:tcPr>
                    <w:tcW w:w="4640" w:type="pct"/>
                    <w:hideMark/>
                  </w:tcPr>
                  <w:p w14:paraId="25F18635" w14:textId="6BC15970" w:rsidR="00245FDC" w:rsidRPr="00A00CA1" w:rsidRDefault="00245FDC">
                    <w:pPr>
                      <w:pStyle w:val="Bibliography"/>
                    </w:pPr>
                    <w:r w:rsidRPr="00A00CA1">
                      <w:t>A. Kendall, M. Grimes and R. Cipolla, "PoseNet: A Convolutional Network for Real-Time 6-DOF Camera Relocalization," 2016.</w:t>
                    </w:r>
                    <w:r w:rsidR="00527396" w:rsidRPr="00A00CA1">
                      <w:t xml:space="preserve"> Dostopno na: https://arxiv.org/pdf/1505.07427 [9. 4. 2026].</w:t>
                    </w:r>
                  </w:p>
                </w:tc>
              </w:tr>
              <w:tr w:rsidR="00245FDC" w:rsidRPr="00A00CA1" w14:paraId="3883D4F5" w14:textId="77777777" w:rsidTr="00AA28DA">
                <w:trPr>
                  <w:divId w:val="2078744294"/>
                  <w:tblCellSpacing w:w="15" w:type="dxa"/>
                </w:trPr>
                <w:tc>
                  <w:tcPr>
                    <w:tcW w:w="307" w:type="pct"/>
                    <w:hideMark/>
                  </w:tcPr>
                  <w:p w14:paraId="196DA0A1" w14:textId="77777777" w:rsidR="00245FDC" w:rsidRPr="00A00CA1" w:rsidRDefault="00245FDC">
                    <w:pPr>
                      <w:pStyle w:val="Bibliography"/>
                    </w:pPr>
                    <w:r w:rsidRPr="00A00CA1">
                      <w:t xml:space="preserve">[6] </w:t>
                    </w:r>
                  </w:p>
                </w:tc>
                <w:tc>
                  <w:tcPr>
                    <w:tcW w:w="4640" w:type="pct"/>
                    <w:hideMark/>
                  </w:tcPr>
                  <w:p w14:paraId="1DB80AD2" w14:textId="4EC677A3" w:rsidR="00245FDC" w:rsidRPr="00A00CA1" w:rsidRDefault="00245FDC">
                    <w:pPr>
                      <w:pStyle w:val="Bibliography"/>
                    </w:pPr>
                    <w:r w:rsidRPr="00A00CA1">
                      <w:t>A. G. Howard, M. Zhu, B. Chen, D. Kalenichenko, W. Wang, T. Weyand, M. Andreetto and H. Adam, "MobileNets: Efficient Convolutional Neural Networks for Mobile Vision," 2017.</w:t>
                    </w:r>
                    <w:r w:rsidR="00565E39" w:rsidRPr="00A00CA1">
                      <w:t xml:space="preserve"> Dostopno na: https://arxiv.org/pdf/1704.04861 [21. 3. 2026].</w:t>
                    </w:r>
                  </w:p>
                </w:tc>
              </w:tr>
              <w:tr w:rsidR="00245FDC" w:rsidRPr="00A00CA1" w14:paraId="6EAB73E4" w14:textId="77777777" w:rsidTr="00AA28DA">
                <w:trPr>
                  <w:divId w:val="2078744294"/>
                  <w:tblCellSpacing w:w="15" w:type="dxa"/>
                </w:trPr>
                <w:tc>
                  <w:tcPr>
                    <w:tcW w:w="307" w:type="pct"/>
                    <w:hideMark/>
                  </w:tcPr>
                  <w:p w14:paraId="348D9D76" w14:textId="77777777" w:rsidR="00245FDC" w:rsidRPr="00A00CA1" w:rsidRDefault="00245FDC">
                    <w:pPr>
                      <w:pStyle w:val="Bibliography"/>
                    </w:pPr>
                    <w:r w:rsidRPr="00A00CA1">
                      <w:t xml:space="preserve">[7] </w:t>
                    </w:r>
                  </w:p>
                </w:tc>
                <w:tc>
                  <w:tcPr>
                    <w:tcW w:w="4640" w:type="pct"/>
                    <w:hideMark/>
                  </w:tcPr>
                  <w:p w14:paraId="37DE8545" w14:textId="219DE7A8" w:rsidR="00245FDC" w:rsidRPr="00A00CA1" w:rsidRDefault="00245FDC">
                    <w:pPr>
                      <w:pStyle w:val="Bibliography"/>
                    </w:pPr>
                    <w:r w:rsidRPr="00A00CA1">
                      <w:t>F. Beletti, Y.-H. Chen, A. Oerlemans and R. Votel, "MoveNet.SinglePose Model Card".</w:t>
                    </w:r>
                    <w:r w:rsidR="00CC1924" w:rsidRPr="00A00CA1">
                      <w:t xml:space="preserve"> Dostopno na: https://storage.googleapis.com/movenet/MoveNet.SinglePose%20Model%20Card.pdf [30. 4. 2026].</w:t>
                    </w:r>
                  </w:p>
                </w:tc>
              </w:tr>
              <w:tr w:rsidR="00245FDC" w:rsidRPr="00A00CA1" w14:paraId="06804F17" w14:textId="77777777" w:rsidTr="00AA28DA">
                <w:trPr>
                  <w:divId w:val="2078744294"/>
                  <w:tblCellSpacing w:w="15" w:type="dxa"/>
                </w:trPr>
                <w:tc>
                  <w:tcPr>
                    <w:tcW w:w="307" w:type="pct"/>
                    <w:hideMark/>
                  </w:tcPr>
                  <w:p w14:paraId="4289EB23" w14:textId="77777777" w:rsidR="00245FDC" w:rsidRPr="00A00CA1" w:rsidRDefault="00245FDC">
                    <w:pPr>
                      <w:pStyle w:val="Bibliography"/>
                    </w:pPr>
                    <w:r w:rsidRPr="00A00CA1">
                      <w:lastRenderedPageBreak/>
                      <w:t xml:space="preserve">[8] </w:t>
                    </w:r>
                  </w:p>
                </w:tc>
                <w:tc>
                  <w:tcPr>
                    <w:tcW w:w="4640" w:type="pct"/>
                    <w:hideMark/>
                  </w:tcPr>
                  <w:p w14:paraId="400E7A8D" w14:textId="6DCB6712" w:rsidR="00245FDC" w:rsidRPr="00A00CA1" w:rsidRDefault="00245FDC">
                    <w:pPr>
                      <w:pStyle w:val="Bibliography"/>
                    </w:pPr>
                    <w:r w:rsidRPr="00A00CA1">
                      <w:t>R. Votel and N. Li, "Next-Generation Pose Detection with MoveNet and TensorFlow.js," 2021.</w:t>
                    </w:r>
                    <w:r w:rsidR="00284119" w:rsidRPr="00A00CA1">
                      <w:t xml:space="preserve"> Dostopno na: https://blog.tensorflow.org/2021/05/next-generation-pose-detection-with-movenet-and-tensorflowjs.html [22. 3. 2026].</w:t>
                    </w:r>
                  </w:p>
                </w:tc>
              </w:tr>
              <w:tr w:rsidR="00245FDC" w:rsidRPr="00A00CA1" w14:paraId="501FB263" w14:textId="77777777" w:rsidTr="00AA28DA">
                <w:trPr>
                  <w:divId w:val="2078744294"/>
                  <w:tblCellSpacing w:w="15" w:type="dxa"/>
                </w:trPr>
                <w:tc>
                  <w:tcPr>
                    <w:tcW w:w="307" w:type="pct"/>
                    <w:hideMark/>
                  </w:tcPr>
                  <w:p w14:paraId="0366CCFF" w14:textId="77777777" w:rsidR="00245FDC" w:rsidRPr="00A00CA1" w:rsidRDefault="00245FDC">
                    <w:pPr>
                      <w:pStyle w:val="Bibliography"/>
                    </w:pPr>
                    <w:r w:rsidRPr="00A00CA1">
                      <w:t xml:space="preserve">[9] </w:t>
                    </w:r>
                  </w:p>
                </w:tc>
                <w:tc>
                  <w:tcPr>
                    <w:tcW w:w="4640" w:type="pct"/>
                    <w:hideMark/>
                  </w:tcPr>
                  <w:p w14:paraId="19D3097D" w14:textId="5198FCE6" w:rsidR="00245FDC" w:rsidRPr="00A00CA1" w:rsidRDefault="00245FDC">
                    <w:pPr>
                      <w:pStyle w:val="Bibliography"/>
                    </w:pPr>
                    <w:r w:rsidRPr="00A00CA1">
                      <w:t>V. Bazarevsky, I. Grishchenko, K. Raveendran, T. Zhu, F. Zhang and M. Grundmann, "BlazePose: On-device Real-time Body Pose tracking,"</w:t>
                    </w:r>
                    <w:r w:rsidR="00EB69D7" w:rsidRPr="00A00CA1">
                      <w:t xml:space="preserve"> </w:t>
                    </w:r>
                    <w:r w:rsidRPr="00A00CA1">
                      <w:t>2020.</w:t>
                    </w:r>
                    <w:r w:rsidR="00EB69D7" w:rsidRPr="00A00CA1">
                      <w:t xml:space="preserve"> Dostopno na: https://arxiv.org/pdf/2006.10204 [5. 3. 2026].</w:t>
                    </w:r>
                  </w:p>
                </w:tc>
              </w:tr>
              <w:tr w:rsidR="00245FDC" w:rsidRPr="00A00CA1" w14:paraId="5177D30D" w14:textId="77777777" w:rsidTr="00AA28DA">
                <w:trPr>
                  <w:divId w:val="2078744294"/>
                  <w:tblCellSpacing w:w="15" w:type="dxa"/>
                </w:trPr>
                <w:tc>
                  <w:tcPr>
                    <w:tcW w:w="307" w:type="pct"/>
                    <w:hideMark/>
                  </w:tcPr>
                  <w:p w14:paraId="6B0B5FB9" w14:textId="77777777" w:rsidR="00245FDC" w:rsidRPr="00A00CA1" w:rsidRDefault="00245FDC">
                    <w:pPr>
                      <w:pStyle w:val="Bibliography"/>
                    </w:pPr>
                    <w:r w:rsidRPr="00A00CA1">
                      <w:t xml:space="preserve">[10] </w:t>
                    </w:r>
                  </w:p>
                </w:tc>
                <w:tc>
                  <w:tcPr>
                    <w:tcW w:w="4640" w:type="pct"/>
                    <w:hideMark/>
                  </w:tcPr>
                  <w:p w14:paraId="2E641B4B" w14:textId="5AF8AFD6" w:rsidR="00245FDC" w:rsidRPr="00A00CA1" w:rsidRDefault="00245FDC">
                    <w:pPr>
                      <w:pStyle w:val="Bibliography"/>
                    </w:pPr>
                    <w:r w:rsidRPr="00A00CA1">
                      <w:t>A. Eng, D. Gandluri and F. Beaufort, "WebAssembly and WebGPU enhancements for faster Web AI, part 1," 2024.</w:t>
                    </w:r>
                    <w:r w:rsidR="009C520E" w:rsidRPr="00A00CA1">
                      <w:t xml:space="preserve"> Dostopno na: https://developer.chrome.com/blog/io24-webassembly-webgpu-1 [22. 3. 2026].</w:t>
                    </w:r>
                  </w:p>
                </w:tc>
              </w:tr>
              <w:tr w:rsidR="00245FDC" w:rsidRPr="00A00CA1" w14:paraId="7FB05699" w14:textId="77777777" w:rsidTr="00AA28DA">
                <w:trPr>
                  <w:divId w:val="2078744294"/>
                  <w:tblCellSpacing w:w="15" w:type="dxa"/>
                </w:trPr>
                <w:tc>
                  <w:tcPr>
                    <w:tcW w:w="307" w:type="pct"/>
                    <w:hideMark/>
                  </w:tcPr>
                  <w:p w14:paraId="7CE88C82" w14:textId="77777777" w:rsidR="00245FDC" w:rsidRPr="00A00CA1" w:rsidRDefault="00245FDC">
                    <w:pPr>
                      <w:pStyle w:val="Bibliography"/>
                    </w:pPr>
                    <w:r w:rsidRPr="00A00CA1">
                      <w:t xml:space="preserve">[11] </w:t>
                    </w:r>
                  </w:p>
                </w:tc>
                <w:tc>
                  <w:tcPr>
                    <w:tcW w:w="4640" w:type="pct"/>
                    <w:hideMark/>
                  </w:tcPr>
                  <w:p w14:paraId="006361EC" w14:textId="76CFEE9F" w:rsidR="00245FDC" w:rsidRPr="00A00CA1" w:rsidRDefault="00245FDC">
                    <w:pPr>
                      <w:pStyle w:val="Bibliography"/>
                    </w:pPr>
                    <w:r w:rsidRPr="00A00CA1">
                      <w:t>A. Eng, D. Gandluri and F. Beaufort, "WebAssembly and WebGPU enhancements for faster Web AI, part 2," 2024.</w:t>
                    </w:r>
                    <w:r w:rsidR="001C2ACB" w:rsidRPr="00A00CA1">
                      <w:t xml:space="preserve"> Dostopno na: https://developer.chrome.com/blog/io24-webassembly-webgpu-2 [28. 3. 2026]</w:t>
                    </w:r>
                    <w:r w:rsidR="00A6208A" w:rsidRPr="00A00CA1">
                      <w:t>.</w:t>
                    </w:r>
                  </w:p>
                </w:tc>
              </w:tr>
              <w:tr w:rsidR="00245FDC" w:rsidRPr="00A00CA1" w14:paraId="03C5F08A" w14:textId="77777777" w:rsidTr="00AA28DA">
                <w:trPr>
                  <w:divId w:val="2078744294"/>
                  <w:tblCellSpacing w:w="15" w:type="dxa"/>
                </w:trPr>
                <w:tc>
                  <w:tcPr>
                    <w:tcW w:w="307" w:type="pct"/>
                    <w:hideMark/>
                  </w:tcPr>
                  <w:p w14:paraId="2AF730CF" w14:textId="77777777" w:rsidR="00245FDC" w:rsidRPr="00A00CA1" w:rsidRDefault="00245FDC">
                    <w:pPr>
                      <w:pStyle w:val="Bibliography"/>
                    </w:pPr>
                    <w:r w:rsidRPr="00A00CA1">
                      <w:t xml:space="preserve">[12] </w:t>
                    </w:r>
                  </w:p>
                </w:tc>
                <w:tc>
                  <w:tcPr>
                    <w:tcW w:w="4640" w:type="pct"/>
                    <w:hideMark/>
                  </w:tcPr>
                  <w:p w14:paraId="68183569" w14:textId="04D94BD7" w:rsidR="00245FDC" w:rsidRPr="00A00CA1" w:rsidRDefault="00245FDC">
                    <w:pPr>
                      <w:pStyle w:val="Bibliography"/>
                    </w:pPr>
                    <w:r w:rsidRPr="00A00CA1">
                      <w:t>Tensorflow, "Platform and environment (TensorFlow.js Guide)," 2022.</w:t>
                    </w:r>
                    <w:r w:rsidR="00E249D5" w:rsidRPr="00A00CA1">
                      <w:t xml:space="preserve"> Dostopno na: https://www.tensorflow.org/js/guide/platform_environment [22. 3. 2026]</w:t>
                    </w:r>
                    <w:r w:rsidR="00600E70" w:rsidRPr="00A00CA1">
                      <w:t>.</w:t>
                    </w:r>
                  </w:p>
                </w:tc>
              </w:tr>
              <w:tr w:rsidR="00245FDC" w:rsidRPr="00A00CA1" w14:paraId="5F5A23AA" w14:textId="77777777" w:rsidTr="00AA28DA">
                <w:trPr>
                  <w:divId w:val="2078744294"/>
                  <w:tblCellSpacing w:w="15" w:type="dxa"/>
                </w:trPr>
                <w:tc>
                  <w:tcPr>
                    <w:tcW w:w="307" w:type="pct"/>
                    <w:hideMark/>
                  </w:tcPr>
                  <w:p w14:paraId="5BA9871E" w14:textId="77777777" w:rsidR="00245FDC" w:rsidRPr="00A00CA1" w:rsidRDefault="00245FDC">
                    <w:pPr>
                      <w:pStyle w:val="Bibliography"/>
                    </w:pPr>
                    <w:r w:rsidRPr="00A00CA1">
                      <w:t xml:space="preserve">[13] </w:t>
                    </w:r>
                  </w:p>
                </w:tc>
                <w:tc>
                  <w:tcPr>
                    <w:tcW w:w="4640" w:type="pct"/>
                    <w:hideMark/>
                  </w:tcPr>
                  <w:p w14:paraId="11B17174" w14:textId="3EEB3142" w:rsidR="00245FDC" w:rsidRPr="00A00CA1" w:rsidRDefault="00245FDC">
                    <w:pPr>
                      <w:pStyle w:val="Bibliography"/>
                    </w:pPr>
                    <w:r w:rsidRPr="00A00CA1">
                      <w:t>A. Stasiuk, "Pose Estimation. Metrics," Medium, 2020.</w:t>
                    </w:r>
                    <w:r w:rsidR="00AA28DA" w:rsidRPr="00A00CA1">
                      <w:t xml:space="preserve"> Dostopno na: https://stasiuk.medium.com/pose-estimation-metrics-844c07ba0a78 [</w:t>
                    </w:r>
                    <w:r w:rsidR="00CF1376" w:rsidRPr="00A00CA1">
                      <w:t>23. 4. 2026</w:t>
                    </w:r>
                    <w:r w:rsidR="00AA28DA" w:rsidRPr="00A00CA1">
                      <w:t>]</w:t>
                    </w:r>
                    <w:r w:rsidR="00CF1376" w:rsidRPr="00A00CA1">
                      <w:t>.</w:t>
                    </w:r>
                  </w:p>
                </w:tc>
              </w:tr>
              <w:tr w:rsidR="00245FDC" w:rsidRPr="00A00CA1" w14:paraId="3C61BB86" w14:textId="77777777" w:rsidTr="00AA28DA">
                <w:trPr>
                  <w:divId w:val="2078744294"/>
                  <w:tblCellSpacing w:w="15" w:type="dxa"/>
                </w:trPr>
                <w:tc>
                  <w:tcPr>
                    <w:tcW w:w="307" w:type="pct"/>
                    <w:hideMark/>
                  </w:tcPr>
                  <w:p w14:paraId="20171743" w14:textId="77777777" w:rsidR="00245FDC" w:rsidRPr="00A00CA1" w:rsidRDefault="00245FDC">
                    <w:pPr>
                      <w:pStyle w:val="Bibliography"/>
                    </w:pPr>
                    <w:r w:rsidRPr="00A00CA1">
                      <w:t xml:space="preserve">[14] </w:t>
                    </w:r>
                  </w:p>
                </w:tc>
                <w:tc>
                  <w:tcPr>
                    <w:tcW w:w="4640" w:type="pct"/>
                    <w:hideMark/>
                  </w:tcPr>
                  <w:p w14:paraId="30E42B66" w14:textId="72E657D4" w:rsidR="00245FDC" w:rsidRPr="00A00CA1" w:rsidRDefault="00245FDC">
                    <w:pPr>
                      <w:pStyle w:val="Bibliography"/>
                    </w:pPr>
                    <w:r w:rsidRPr="00A00CA1">
                      <w:t>T. Lab, "Evaluation Metrics," SLEAP Documentation.</w:t>
                    </w:r>
                    <w:r w:rsidR="001546BE" w:rsidRPr="00A00CA1">
                      <w:t xml:space="preserve"> Dostopno na: https://docs.sleap.ai/v1.5.0/reference/evaluation_metrics/ [29. 4. 2026].</w:t>
                    </w:r>
                  </w:p>
                </w:tc>
              </w:tr>
              <w:tr w:rsidR="00245FDC" w:rsidRPr="00A00CA1" w14:paraId="56F94BD6" w14:textId="77777777" w:rsidTr="00AA28DA">
                <w:trPr>
                  <w:divId w:val="2078744294"/>
                  <w:tblCellSpacing w:w="15" w:type="dxa"/>
                </w:trPr>
                <w:tc>
                  <w:tcPr>
                    <w:tcW w:w="307" w:type="pct"/>
                    <w:hideMark/>
                  </w:tcPr>
                  <w:p w14:paraId="0C63EADC" w14:textId="77777777" w:rsidR="00245FDC" w:rsidRPr="00A00CA1" w:rsidRDefault="00245FDC">
                    <w:pPr>
                      <w:pStyle w:val="Bibliography"/>
                    </w:pPr>
                    <w:r w:rsidRPr="00A00CA1">
                      <w:t xml:space="preserve">[15] </w:t>
                    </w:r>
                  </w:p>
                </w:tc>
                <w:tc>
                  <w:tcPr>
                    <w:tcW w:w="4640" w:type="pct"/>
                    <w:hideMark/>
                  </w:tcPr>
                  <w:p w14:paraId="7035B1F7" w14:textId="6962D369" w:rsidR="00245FDC" w:rsidRPr="00A00CA1" w:rsidRDefault="00245FDC">
                    <w:pPr>
                      <w:pStyle w:val="Bibliography"/>
                    </w:pPr>
                    <w:r w:rsidRPr="00A00CA1">
                      <w:t>Ultralytics, "Pose Estimation Datasets Overview," Ultralytics.</w:t>
                    </w:r>
                    <w:r w:rsidR="001B56F6" w:rsidRPr="00A00CA1">
                      <w:t xml:space="preserve"> Dostopno na: https://docs.ultralytics.com/datasets/pose/#ultralytics-yolo-format [30. 4. 2026].</w:t>
                    </w:r>
                  </w:p>
                </w:tc>
              </w:tr>
            </w:tbl>
            <w:p w14:paraId="34DF3B5E" w14:textId="77777777" w:rsidR="00245FDC" w:rsidRPr="00A00CA1" w:rsidRDefault="00245FDC">
              <w:pPr>
                <w:divId w:val="2078744294"/>
              </w:pPr>
            </w:p>
            <w:p w14:paraId="36E53FC2" w14:textId="1A028713" w:rsidR="007911F6" w:rsidRDefault="007911F6">
              <w:r w:rsidRPr="00A00CA1">
                <w:rPr>
                  <w:b/>
                  <w:bCs/>
                </w:rPr>
                <w:fldChar w:fldCharType="end"/>
              </w:r>
            </w:p>
          </w:sdtContent>
        </w:sdt>
      </w:sdtContent>
    </w:sdt>
    <w:sectPr w:rsidR="007911F6" w:rsidSect="009C41F8">
      <w:headerReference w:type="default" r:id="rId35"/>
      <w:pgSz w:w="11901" w:h="16834" w:code="9"/>
      <w:pgMar w:top="1701" w:right="1418" w:bottom="1701" w:left="1985"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7E61" w14:textId="77777777" w:rsidR="00CA71DB" w:rsidRPr="00A00CA1" w:rsidRDefault="00CA71DB" w:rsidP="00BE546D">
      <w:r w:rsidRPr="00A00CA1">
        <w:separator/>
      </w:r>
    </w:p>
  </w:endnote>
  <w:endnote w:type="continuationSeparator" w:id="0">
    <w:p w14:paraId="087AB93C" w14:textId="77777777" w:rsidR="00CA71DB" w:rsidRPr="00A00CA1" w:rsidRDefault="00CA71DB" w:rsidP="00BE546D">
      <w:r w:rsidRPr="00A00C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8E62" w14:textId="77777777" w:rsidR="002B38D9" w:rsidRPr="00A00CA1" w:rsidRDefault="002B38D9">
    <w:pPr>
      <w:pStyle w:val="Footer"/>
      <w:jc w:val="right"/>
      <w:rPr>
        <w:lang w:val="sl-SI"/>
      </w:rPr>
    </w:pPr>
    <w:r w:rsidRPr="00A00CA1">
      <w:rPr>
        <w:lang w:val="sl-SI"/>
      </w:rPr>
      <w:fldChar w:fldCharType="begin"/>
    </w:r>
    <w:r w:rsidRPr="00A00CA1">
      <w:rPr>
        <w:lang w:val="sl-SI"/>
      </w:rPr>
      <w:instrText>PAGE   \* MERGEFORMAT</w:instrText>
    </w:r>
    <w:r w:rsidRPr="00A00CA1">
      <w:rPr>
        <w:lang w:val="sl-SI"/>
      </w:rPr>
      <w:fldChar w:fldCharType="separate"/>
    </w:r>
    <w:r w:rsidR="00FC23F4" w:rsidRPr="00A00CA1">
      <w:rPr>
        <w:lang w:val="sl-SI"/>
      </w:rPr>
      <w:t>18</w:t>
    </w:r>
    <w:r w:rsidRPr="00A00CA1">
      <w:rPr>
        <w:lang w:val="sl-SI"/>
      </w:rPr>
      <w:fldChar w:fldCharType="end"/>
    </w:r>
  </w:p>
  <w:p w14:paraId="55BC097C" w14:textId="77777777" w:rsidR="002B38D9" w:rsidRPr="00A00CA1" w:rsidRDefault="002B38D9">
    <w:pPr>
      <w:pStyle w:val="Footer"/>
      <w:rPr>
        <w:lang w:val="sl-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F1E8" w14:textId="77777777" w:rsidR="002B38D9" w:rsidRPr="00A00CA1" w:rsidRDefault="002B38D9">
    <w:pPr>
      <w:pStyle w:val="Footer"/>
      <w:jc w:val="right"/>
      <w:rPr>
        <w:lang w:val="sl-SI"/>
      </w:rPr>
    </w:pPr>
    <w:r w:rsidRPr="00A00CA1">
      <w:rPr>
        <w:lang w:val="sl-SI"/>
      </w:rPr>
      <w:fldChar w:fldCharType="begin"/>
    </w:r>
    <w:r w:rsidRPr="00A00CA1">
      <w:rPr>
        <w:lang w:val="sl-SI"/>
      </w:rPr>
      <w:instrText>PAGE   \* MERGEFORMAT</w:instrText>
    </w:r>
    <w:r w:rsidRPr="00A00CA1">
      <w:rPr>
        <w:lang w:val="sl-SI"/>
      </w:rPr>
      <w:fldChar w:fldCharType="separate"/>
    </w:r>
    <w:r w:rsidR="00FC23F4" w:rsidRPr="00A00CA1">
      <w:rPr>
        <w:lang w:val="sl-SI"/>
      </w:rPr>
      <w:t>i</w:t>
    </w:r>
    <w:r w:rsidRPr="00A00CA1">
      <w:rPr>
        <w:lang w:val="sl-SI"/>
      </w:rPr>
      <w:fldChar w:fldCharType="end"/>
    </w:r>
  </w:p>
  <w:p w14:paraId="166258FB" w14:textId="77777777" w:rsidR="002B38D9" w:rsidRPr="00A00CA1" w:rsidRDefault="002B38D9">
    <w:pPr>
      <w:pStyle w:val="Footer"/>
      <w:rPr>
        <w:lang w:val="sl-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84A21" w14:textId="77777777" w:rsidR="00CA71DB" w:rsidRPr="00A00CA1" w:rsidRDefault="00CA71DB" w:rsidP="00BE546D">
      <w:r w:rsidRPr="00A00CA1">
        <w:separator/>
      </w:r>
    </w:p>
  </w:footnote>
  <w:footnote w:type="continuationSeparator" w:id="0">
    <w:p w14:paraId="7836F13C" w14:textId="77777777" w:rsidR="00CA71DB" w:rsidRPr="00A00CA1" w:rsidRDefault="00CA71DB" w:rsidP="00BE546D">
      <w:r w:rsidRPr="00A00C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5FD6" w14:textId="77777777" w:rsidR="002B38D9" w:rsidRPr="00A00CA1" w:rsidRDefault="002B38D9" w:rsidP="00363CB0">
    <w:pPr>
      <w:pStyle w:val="Header"/>
      <w:rPr>
        <w:lang w:val="sl-SI"/>
      </w:rPr>
    </w:pPr>
    <w:r w:rsidRPr="00A00CA1">
      <w:rPr>
        <w:lang w:val="sl-SI"/>
      </w:rPr>
      <w:t xml:space="preserve">Navodila za izdelavo diplomskih </w:t>
    </w:r>
    <w:smartTag w:uri="urn:schemas-microsoft-com:office:smarttags" w:element="place">
      <w:smartTag w:uri="urn:schemas-microsoft-com:office:smarttags" w:element="State">
        <w:r w:rsidRPr="00A00CA1">
          <w:rPr>
            <w:lang w:val="sl-SI"/>
          </w:rPr>
          <w:t>del</w:t>
        </w:r>
      </w:smartTag>
    </w:smartTag>
    <w:r w:rsidRPr="00A00CA1">
      <w:rPr>
        <w:lang w:val="sl-SI"/>
      </w:rPr>
      <w:t xml:space="preserve"> na dodiplomskih študijskih programih UM FERI</w:t>
    </w:r>
    <w:r w:rsidR="0047494C" w:rsidRPr="00A00CA1">
      <w:rPr>
        <w:noProof/>
        <w:lang w:val="sl-SI" w:eastAsia="sl-SI"/>
      </w:rPr>
      <mc:AlternateContent>
        <mc:Choice Requires="wps">
          <w:drawing>
            <wp:anchor distT="4294967294" distB="4294967294" distL="114300" distR="114300" simplePos="0" relativeHeight="251656704" behindDoc="0" locked="0" layoutInCell="1" allowOverlap="1" wp14:anchorId="06F9374B" wp14:editId="21CAF76A">
              <wp:simplePos x="0" y="0"/>
              <wp:positionH relativeFrom="column">
                <wp:posOffset>1270</wp:posOffset>
              </wp:positionH>
              <wp:positionV relativeFrom="paragraph">
                <wp:posOffset>205739</wp:posOffset>
              </wp:positionV>
              <wp:extent cx="5788660" cy="0"/>
              <wp:effectExtent l="0" t="0" r="0" b="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866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BE34B2" id="_x0000_t32" coordsize="21600,21600" o:spt="32" o:oned="t" path="m,l21600,21600e" filled="f">
              <v:path arrowok="t" fillok="f" o:connecttype="none"/>
              <o:lock v:ext="edit" shapetype="t"/>
            </v:shapetype>
            <v:shape id="AutoShape 2" o:spid="_x0000_s1026" type="#_x0000_t32" style="position:absolute;margin-left:.1pt;margin-top:16.2pt;width:455.8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" strokecolor="gray"/>
          </w:pict>
        </mc:Fallback>
      </mc:AlternateContent>
    </w:r>
  </w:p>
  <w:p w14:paraId="78D55BC5" w14:textId="77777777" w:rsidR="002B38D9" w:rsidRPr="00A00CA1" w:rsidRDefault="002B38D9">
    <w:pPr>
      <w:pStyle w:val="Header"/>
      <w:rPr>
        <w:lang w:val="sl-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77A1" w14:textId="77777777" w:rsidR="002B38D9" w:rsidRPr="00A00CA1" w:rsidRDefault="002B38D9" w:rsidP="00363CB0">
    <w:pPr>
      <w:pStyle w:val="Header"/>
      <w:rPr>
        <w:lang w:val="sl-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8B3A" w14:textId="77777777" w:rsidR="008B146F" w:rsidRPr="00A00CA1" w:rsidRDefault="008B146F" w:rsidP="00C11DEF">
    <w:pPr>
      <w:pStyle w:val="Header"/>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6B0"/>
    <w:multiLevelType w:val="hybridMultilevel"/>
    <w:tmpl w:val="996C48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4A0795"/>
    <w:multiLevelType w:val="hybridMultilevel"/>
    <w:tmpl w:val="27DC74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BB5C6E"/>
    <w:multiLevelType w:val="hybridMultilevel"/>
    <w:tmpl w:val="4CBAD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2728E9"/>
    <w:multiLevelType w:val="hybridMultilevel"/>
    <w:tmpl w:val="527CC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295AFB"/>
    <w:multiLevelType w:val="hybridMultilevel"/>
    <w:tmpl w:val="92543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65595D"/>
    <w:multiLevelType w:val="hybridMultilevel"/>
    <w:tmpl w:val="FE9683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9CA42D3"/>
    <w:multiLevelType w:val="hybridMultilevel"/>
    <w:tmpl w:val="AF90D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BBC56AB"/>
    <w:multiLevelType w:val="hybridMultilevel"/>
    <w:tmpl w:val="3C92FE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D3556F4"/>
    <w:multiLevelType w:val="hybridMultilevel"/>
    <w:tmpl w:val="29D2CC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CA23598"/>
    <w:multiLevelType w:val="hybridMultilevel"/>
    <w:tmpl w:val="0B0AE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1E869E7"/>
    <w:multiLevelType w:val="hybridMultilevel"/>
    <w:tmpl w:val="0C20A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2457CC"/>
    <w:multiLevelType w:val="hybridMultilevel"/>
    <w:tmpl w:val="E6169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DBD5823"/>
    <w:multiLevelType w:val="hybridMultilevel"/>
    <w:tmpl w:val="F7622B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FFA4276"/>
    <w:multiLevelType w:val="hybridMultilevel"/>
    <w:tmpl w:val="AD9CC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21F7E4C"/>
    <w:multiLevelType w:val="hybridMultilevel"/>
    <w:tmpl w:val="0B1A41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322599A"/>
    <w:multiLevelType w:val="hybridMultilevel"/>
    <w:tmpl w:val="E46452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67C600F"/>
    <w:multiLevelType w:val="multilevel"/>
    <w:tmpl w:val="66F66ADC"/>
    <w:lvl w:ilvl="0">
      <w:start w:val="1"/>
      <w:numFmt w:val="decimal"/>
      <w:pStyle w:val="Heading1"/>
      <w:lvlText w:val="%1"/>
      <w:lvlJc w:val="left"/>
      <w:pPr>
        <w:tabs>
          <w:tab w:val="num" w:pos="432"/>
        </w:tabs>
        <w:ind w:left="432" w:hanging="432"/>
      </w:pPr>
      <w:rPr>
        <w:rFonts w:cs="Times New Roman"/>
        <w:sz w:val="32"/>
        <w:szCs w:val="32"/>
      </w:rPr>
    </w:lvl>
    <w:lvl w:ilvl="1">
      <w:start w:val="1"/>
      <w:numFmt w:val="decimal"/>
      <w:pStyle w:val="Heading2"/>
      <w:lvlText w:val="%1.%2"/>
      <w:lvlJc w:val="left"/>
      <w:pPr>
        <w:tabs>
          <w:tab w:val="num" w:pos="860"/>
        </w:tabs>
        <w:ind w:left="860"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7" w15:restartNumberingAfterBreak="0">
    <w:nsid w:val="39536764"/>
    <w:multiLevelType w:val="hybridMultilevel"/>
    <w:tmpl w:val="62FAAB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D081AB8"/>
    <w:multiLevelType w:val="hybridMultilevel"/>
    <w:tmpl w:val="12163E5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19" w15:restartNumberingAfterBreak="0">
    <w:nsid w:val="3E7F57E5"/>
    <w:multiLevelType w:val="hybridMultilevel"/>
    <w:tmpl w:val="515A55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4386100"/>
    <w:multiLevelType w:val="hybridMultilevel"/>
    <w:tmpl w:val="15BAF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4CD2EE9"/>
    <w:multiLevelType w:val="hybridMultilevel"/>
    <w:tmpl w:val="AD32F2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5F04156"/>
    <w:multiLevelType w:val="hybridMultilevel"/>
    <w:tmpl w:val="8648D6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6ED2EF5"/>
    <w:multiLevelType w:val="hybridMultilevel"/>
    <w:tmpl w:val="D0AC16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89362F3"/>
    <w:multiLevelType w:val="hybridMultilevel"/>
    <w:tmpl w:val="A8EE6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B221AD8"/>
    <w:multiLevelType w:val="hybridMultilevel"/>
    <w:tmpl w:val="FB582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D737F36"/>
    <w:multiLevelType w:val="hybridMultilevel"/>
    <w:tmpl w:val="2FCADF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F5C3626"/>
    <w:multiLevelType w:val="hybridMultilevel"/>
    <w:tmpl w:val="1DA46FB8"/>
    <w:lvl w:ilvl="0" w:tplc="62B062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41617E2"/>
    <w:multiLevelType w:val="hybridMultilevel"/>
    <w:tmpl w:val="BD121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C4537D"/>
    <w:multiLevelType w:val="hybridMultilevel"/>
    <w:tmpl w:val="66485F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D205A4D"/>
    <w:multiLevelType w:val="hybridMultilevel"/>
    <w:tmpl w:val="09C64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D4B3E35"/>
    <w:multiLevelType w:val="hybridMultilevel"/>
    <w:tmpl w:val="630066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0CA680F"/>
    <w:multiLevelType w:val="hybridMultilevel"/>
    <w:tmpl w:val="B94AE1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103011A"/>
    <w:multiLevelType w:val="hybridMultilevel"/>
    <w:tmpl w:val="BE52C0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2FC27E3"/>
    <w:multiLevelType w:val="hybridMultilevel"/>
    <w:tmpl w:val="347E449E"/>
    <w:lvl w:ilvl="0" w:tplc="62B062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57C167B"/>
    <w:multiLevelType w:val="hybridMultilevel"/>
    <w:tmpl w:val="253E1E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8E15C83"/>
    <w:multiLevelType w:val="hybridMultilevel"/>
    <w:tmpl w:val="B322CB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F7A5BE4"/>
    <w:multiLevelType w:val="hybridMultilevel"/>
    <w:tmpl w:val="1B76D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127222F"/>
    <w:multiLevelType w:val="hybridMultilevel"/>
    <w:tmpl w:val="14F8AD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14F2450"/>
    <w:multiLevelType w:val="hybridMultilevel"/>
    <w:tmpl w:val="B97EC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49723B0"/>
    <w:multiLevelType w:val="hybridMultilevel"/>
    <w:tmpl w:val="BD0019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80E0E44"/>
    <w:multiLevelType w:val="hybridMultilevel"/>
    <w:tmpl w:val="10468E0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42" w15:restartNumberingAfterBreak="0">
    <w:nsid w:val="79754619"/>
    <w:multiLevelType w:val="hybridMultilevel"/>
    <w:tmpl w:val="05EC6B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BAE0C3C"/>
    <w:multiLevelType w:val="hybridMultilevel"/>
    <w:tmpl w:val="FEB655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D4E6C1A"/>
    <w:multiLevelType w:val="hybridMultilevel"/>
    <w:tmpl w:val="F8E65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E2C3239"/>
    <w:multiLevelType w:val="hybridMultilevel"/>
    <w:tmpl w:val="AF5282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EBE0D6C"/>
    <w:multiLevelType w:val="hybridMultilevel"/>
    <w:tmpl w:val="1EEE1B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6982145">
    <w:abstractNumId w:val="16"/>
  </w:num>
  <w:num w:numId="2" w16cid:durableId="1302419245">
    <w:abstractNumId w:val="35"/>
  </w:num>
  <w:num w:numId="3" w16cid:durableId="671757144">
    <w:abstractNumId w:val="4"/>
  </w:num>
  <w:num w:numId="4" w16cid:durableId="1609465245">
    <w:abstractNumId w:val="22"/>
  </w:num>
  <w:num w:numId="5" w16cid:durableId="1924870052">
    <w:abstractNumId w:val="31"/>
  </w:num>
  <w:num w:numId="6" w16cid:durableId="1243755491">
    <w:abstractNumId w:val="18"/>
  </w:num>
  <w:num w:numId="7" w16cid:durableId="495389479">
    <w:abstractNumId w:val="41"/>
  </w:num>
  <w:num w:numId="8" w16cid:durableId="1000545877">
    <w:abstractNumId w:val="26"/>
  </w:num>
  <w:num w:numId="9" w16cid:durableId="853347394">
    <w:abstractNumId w:val="0"/>
  </w:num>
  <w:num w:numId="10" w16cid:durableId="7145556">
    <w:abstractNumId w:val="19"/>
  </w:num>
  <w:num w:numId="11" w16cid:durableId="271405964">
    <w:abstractNumId w:val="29"/>
  </w:num>
  <w:num w:numId="12" w16cid:durableId="1422987211">
    <w:abstractNumId w:val="6"/>
  </w:num>
  <w:num w:numId="13" w16cid:durableId="2036425246">
    <w:abstractNumId w:val="37"/>
  </w:num>
  <w:num w:numId="14" w16cid:durableId="696470528">
    <w:abstractNumId w:val="33"/>
  </w:num>
  <w:num w:numId="15" w16cid:durableId="83573097">
    <w:abstractNumId w:val="10"/>
  </w:num>
  <w:num w:numId="16" w16cid:durableId="530073107">
    <w:abstractNumId w:val="3"/>
  </w:num>
  <w:num w:numId="17" w16cid:durableId="886841764">
    <w:abstractNumId w:val="24"/>
  </w:num>
  <w:num w:numId="18" w16cid:durableId="415060573">
    <w:abstractNumId w:val="39"/>
  </w:num>
  <w:num w:numId="19" w16cid:durableId="1749376288">
    <w:abstractNumId w:val="32"/>
  </w:num>
  <w:num w:numId="20" w16cid:durableId="415248735">
    <w:abstractNumId w:val="21"/>
  </w:num>
  <w:num w:numId="21" w16cid:durableId="1785494309">
    <w:abstractNumId w:val="2"/>
  </w:num>
  <w:num w:numId="22" w16cid:durableId="205070631">
    <w:abstractNumId w:val="7"/>
  </w:num>
  <w:num w:numId="23" w16cid:durableId="1652054133">
    <w:abstractNumId w:val="20"/>
  </w:num>
  <w:num w:numId="24" w16cid:durableId="1571232664">
    <w:abstractNumId w:val="30"/>
  </w:num>
  <w:num w:numId="25" w16cid:durableId="1413817063">
    <w:abstractNumId w:val="13"/>
  </w:num>
  <w:num w:numId="26" w16cid:durableId="1411464272">
    <w:abstractNumId w:val="46"/>
  </w:num>
  <w:num w:numId="27" w16cid:durableId="949901106">
    <w:abstractNumId w:val="40"/>
  </w:num>
  <w:num w:numId="28" w16cid:durableId="2092658830">
    <w:abstractNumId w:val="25"/>
  </w:num>
  <w:num w:numId="29" w16cid:durableId="619265551">
    <w:abstractNumId w:val="43"/>
  </w:num>
  <w:num w:numId="30" w16cid:durableId="526600124">
    <w:abstractNumId w:val="15"/>
  </w:num>
  <w:num w:numId="31" w16cid:durableId="1481724553">
    <w:abstractNumId w:val="11"/>
  </w:num>
  <w:num w:numId="32" w16cid:durableId="633366322">
    <w:abstractNumId w:val="14"/>
  </w:num>
  <w:num w:numId="33" w16cid:durableId="1580291535">
    <w:abstractNumId w:val="12"/>
  </w:num>
  <w:num w:numId="34" w16cid:durableId="1465731628">
    <w:abstractNumId w:val="17"/>
  </w:num>
  <w:num w:numId="35" w16cid:durableId="1555772513">
    <w:abstractNumId w:val="9"/>
  </w:num>
  <w:num w:numId="36" w16cid:durableId="1187593930">
    <w:abstractNumId w:val="1"/>
  </w:num>
  <w:num w:numId="37" w16cid:durableId="1094715079">
    <w:abstractNumId w:val="34"/>
  </w:num>
  <w:num w:numId="38" w16cid:durableId="20668327">
    <w:abstractNumId w:val="27"/>
  </w:num>
  <w:num w:numId="39" w16cid:durableId="1161191158">
    <w:abstractNumId w:val="28"/>
  </w:num>
  <w:num w:numId="40" w16cid:durableId="277763644">
    <w:abstractNumId w:val="5"/>
  </w:num>
  <w:num w:numId="41" w16cid:durableId="1279604051">
    <w:abstractNumId w:val="38"/>
  </w:num>
  <w:num w:numId="42" w16cid:durableId="1402482109">
    <w:abstractNumId w:val="42"/>
  </w:num>
  <w:num w:numId="43" w16cid:durableId="1458448189">
    <w:abstractNumId w:val="8"/>
  </w:num>
  <w:num w:numId="44" w16cid:durableId="1453356631">
    <w:abstractNumId w:val="23"/>
  </w:num>
  <w:num w:numId="45" w16cid:durableId="2064675206">
    <w:abstractNumId w:val="44"/>
  </w:num>
  <w:num w:numId="46" w16cid:durableId="1623919822">
    <w:abstractNumId w:val="45"/>
  </w:num>
  <w:num w:numId="47" w16cid:durableId="1479804657">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F"/>
    <w:rsid w:val="000000AB"/>
    <w:rsid w:val="00000127"/>
    <w:rsid w:val="00000828"/>
    <w:rsid w:val="000009AF"/>
    <w:rsid w:val="00000CEF"/>
    <w:rsid w:val="00001080"/>
    <w:rsid w:val="000010F3"/>
    <w:rsid w:val="00001658"/>
    <w:rsid w:val="000017CB"/>
    <w:rsid w:val="00002313"/>
    <w:rsid w:val="0000317E"/>
    <w:rsid w:val="000041F8"/>
    <w:rsid w:val="00004214"/>
    <w:rsid w:val="00004339"/>
    <w:rsid w:val="00004AD4"/>
    <w:rsid w:val="000051F5"/>
    <w:rsid w:val="00005210"/>
    <w:rsid w:val="00005A38"/>
    <w:rsid w:val="00006FB6"/>
    <w:rsid w:val="00007A29"/>
    <w:rsid w:val="00007B39"/>
    <w:rsid w:val="00010086"/>
    <w:rsid w:val="00011158"/>
    <w:rsid w:val="000116BA"/>
    <w:rsid w:val="00012CEA"/>
    <w:rsid w:val="00014347"/>
    <w:rsid w:val="00015FE8"/>
    <w:rsid w:val="00016339"/>
    <w:rsid w:val="00017876"/>
    <w:rsid w:val="00017B64"/>
    <w:rsid w:val="00017D67"/>
    <w:rsid w:val="00017F03"/>
    <w:rsid w:val="000223D0"/>
    <w:rsid w:val="0002255A"/>
    <w:rsid w:val="00022727"/>
    <w:rsid w:val="00022D6D"/>
    <w:rsid w:val="0002379A"/>
    <w:rsid w:val="00023EF9"/>
    <w:rsid w:val="000273A4"/>
    <w:rsid w:val="00027B35"/>
    <w:rsid w:val="00027DC0"/>
    <w:rsid w:val="000306E1"/>
    <w:rsid w:val="000312DB"/>
    <w:rsid w:val="00031A03"/>
    <w:rsid w:val="0003217D"/>
    <w:rsid w:val="0003290B"/>
    <w:rsid w:val="00034E1C"/>
    <w:rsid w:val="00035036"/>
    <w:rsid w:val="00035C26"/>
    <w:rsid w:val="000362E2"/>
    <w:rsid w:val="000374FD"/>
    <w:rsid w:val="00037E0F"/>
    <w:rsid w:val="000404CA"/>
    <w:rsid w:val="000405DC"/>
    <w:rsid w:val="0004305D"/>
    <w:rsid w:val="000434E8"/>
    <w:rsid w:val="00043F6F"/>
    <w:rsid w:val="000446CE"/>
    <w:rsid w:val="000451A6"/>
    <w:rsid w:val="00045827"/>
    <w:rsid w:val="0004582B"/>
    <w:rsid w:val="000459FC"/>
    <w:rsid w:val="00045FF7"/>
    <w:rsid w:val="000468A3"/>
    <w:rsid w:val="0004754B"/>
    <w:rsid w:val="00047EF4"/>
    <w:rsid w:val="000509CD"/>
    <w:rsid w:val="00051F84"/>
    <w:rsid w:val="00052E19"/>
    <w:rsid w:val="00052E51"/>
    <w:rsid w:val="00052EB9"/>
    <w:rsid w:val="00053744"/>
    <w:rsid w:val="00054C3E"/>
    <w:rsid w:val="0005595D"/>
    <w:rsid w:val="00056DC9"/>
    <w:rsid w:val="0005713A"/>
    <w:rsid w:val="00057BB5"/>
    <w:rsid w:val="00057E4C"/>
    <w:rsid w:val="0006143E"/>
    <w:rsid w:val="00061540"/>
    <w:rsid w:val="00061AE4"/>
    <w:rsid w:val="00063E05"/>
    <w:rsid w:val="00065AD2"/>
    <w:rsid w:val="000709A1"/>
    <w:rsid w:val="0007120E"/>
    <w:rsid w:val="00072D42"/>
    <w:rsid w:val="000748B8"/>
    <w:rsid w:val="00075061"/>
    <w:rsid w:val="000775AC"/>
    <w:rsid w:val="00080DF8"/>
    <w:rsid w:val="00080F48"/>
    <w:rsid w:val="0008218E"/>
    <w:rsid w:val="0008294A"/>
    <w:rsid w:val="00082AC0"/>
    <w:rsid w:val="00084003"/>
    <w:rsid w:val="00084F2A"/>
    <w:rsid w:val="000862B0"/>
    <w:rsid w:val="000867F4"/>
    <w:rsid w:val="00087CE3"/>
    <w:rsid w:val="000903A5"/>
    <w:rsid w:val="00090805"/>
    <w:rsid w:val="000909EA"/>
    <w:rsid w:val="0009139B"/>
    <w:rsid w:val="000927FB"/>
    <w:rsid w:val="0009426F"/>
    <w:rsid w:val="00095AF4"/>
    <w:rsid w:val="000962B2"/>
    <w:rsid w:val="000963EB"/>
    <w:rsid w:val="000971A3"/>
    <w:rsid w:val="000972A2"/>
    <w:rsid w:val="000A1D57"/>
    <w:rsid w:val="000A2176"/>
    <w:rsid w:val="000A218E"/>
    <w:rsid w:val="000A329F"/>
    <w:rsid w:val="000A357D"/>
    <w:rsid w:val="000A5497"/>
    <w:rsid w:val="000A5F20"/>
    <w:rsid w:val="000A61CE"/>
    <w:rsid w:val="000A6A06"/>
    <w:rsid w:val="000B0085"/>
    <w:rsid w:val="000B1F7C"/>
    <w:rsid w:val="000B23BA"/>
    <w:rsid w:val="000B2740"/>
    <w:rsid w:val="000B2902"/>
    <w:rsid w:val="000B33F4"/>
    <w:rsid w:val="000B39BD"/>
    <w:rsid w:val="000B595A"/>
    <w:rsid w:val="000B607B"/>
    <w:rsid w:val="000B614F"/>
    <w:rsid w:val="000B6C63"/>
    <w:rsid w:val="000C0D28"/>
    <w:rsid w:val="000C1858"/>
    <w:rsid w:val="000C29AC"/>
    <w:rsid w:val="000C2EEB"/>
    <w:rsid w:val="000C4B79"/>
    <w:rsid w:val="000C51B7"/>
    <w:rsid w:val="000C5C68"/>
    <w:rsid w:val="000C5EE1"/>
    <w:rsid w:val="000C645A"/>
    <w:rsid w:val="000C67A7"/>
    <w:rsid w:val="000C69B0"/>
    <w:rsid w:val="000C7827"/>
    <w:rsid w:val="000C78B5"/>
    <w:rsid w:val="000D0881"/>
    <w:rsid w:val="000D185D"/>
    <w:rsid w:val="000D218A"/>
    <w:rsid w:val="000D3592"/>
    <w:rsid w:val="000D3F1E"/>
    <w:rsid w:val="000D57CE"/>
    <w:rsid w:val="000D5ACD"/>
    <w:rsid w:val="000D766A"/>
    <w:rsid w:val="000E049C"/>
    <w:rsid w:val="000E1499"/>
    <w:rsid w:val="000E1F01"/>
    <w:rsid w:val="000E223F"/>
    <w:rsid w:val="000E261A"/>
    <w:rsid w:val="000E2839"/>
    <w:rsid w:val="000E2D1D"/>
    <w:rsid w:val="000E2DB6"/>
    <w:rsid w:val="000E3902"/>
    <w:rsid w:val="000E42E9"/>
    <w:rsid w:val="000E436A"/>
    <w:rsid w:val="000E6011"/>
    <w:rsid w:val="000F00EE"/>
    <w:rsid w:val="000F0DF8"/>
    <w:rsid w:val="000F1224"/>
    <w:rsid w:val="000F1C6B"/>
    <w:rsid w:val="000F3D52"/>
    <w:rsid w:val="000F5043"/>
    <w:rsid w:val="000F53B9"/>
    <w:rsid w:val="000F574C"/>
    <w:rsid w:val="000F59A1"/>
    <w:rsid w:val="000F5A5C"/>
    <w:rsid w:val="000F6096"/>
    <w:rsid w:val="000F69D8"/>
    <w:rsid w:val="000F7139"/>
    <w:rsid w:val="000F79A8"/>
    <w:rsid w:val="00100FC8"/>
    <w:rsid w:val="001014B2"/>
    <w:rsid w:val="00101772"/>
    <w:rsid w:val="00101F8E"/>
    <w:rsid w:val="001021A6"/>
    <w:rsid w:val="0010226F"/>
    <w:rsid w:val="001033F2"/>
    <w:rsid w:val="001047A2"/>
    <w:rsid w:val="00104FE3"/>
    <w:rsid w:val="001053EB"/>
    <w:rsid w:val="00105EB7"/>
    <w:rsid w:val="001074B1"/>
    <w:rsid w:val="001108E4"/>
    <w:rsid w:val="00110CE1"/>
    <w:rsid w:val="00110DAE"/>
    <w:rsid w:val="001111CA"/>
    <w:rsid w:val="00111B6B"/>
    <w:rsid w:val="001128AD"/>
    <w:rsid w:val="00112EC2"/>
    <w:rsid w:val="00113661"/>
    <w:rsid w:val="00113B94"/>
    <w:rsid w:val="001148B7"/>
    <w:rsid w:val="00114EED"/>
    <w:rsid w:val="0011550F"/>
    <w:rsid w:val="00115F91"/>
    <w:rsid w:val="00116596"/>
    <w:rsid w:val="001178C3"/>
    <w:rsid w:val="001207BA"/>
    <w:rsid w:val="00121955"/>
    <w:rsid w:val="00121F09"/>
    <w:rsid w:val="0012255C"/>
    <w:rsid w:val="001233BC"/>
    <w:rsid w:val="001241D3"/>
    <w:rsid w:val="001243F7"/>
    <w:rsid w:val="001248A0"/>
    <w:rsid w:val="00126027"/>
    <w:rsid w:val="00127227"/>
    <w:rsid w:val="0012789B"/>
    <w:rsid w:val="00132D19"/>
    <w:rsid w:val="00133B3E"/>
    <w:rsid w:val="00136039"/>
    <w:rsid w:val="00136241"/>
    <w:rsid w:val="00137226"/>
    <w:rsid w:val="001373F5"/>
    <w:rsid w:val="00137DBA"/>
    <w:rsid w:val="00140827"/>
    <w:rsid w:val="00140C61"/>
    <w:rsid w:val="00140E15"/>
    <w:rsid w:val="0014179C"/>
    <w:rsid w:val="00141CB5"/>
    <w:rsid w:val="00142BAD"/>
    <w:rsid w:val="00142D55"/>
    <w:rsid w:val="001437C5"/>
    <w:rsid w:val="001447A2"/>
    <w:rsid w:val="00144AB1"/>
    <w:rsid w:val="00145F60"/>
    <w:rsid w:val="001460AE"/>
    <w:rsid w:val="00146753"/>
    <w:rsid w:val="001469E7"/>
    <w:rsid w:val="00147363"/>
    <w:rsid w:val="001505FE"/>
    <w:rsid w:val="001506DE"/>
    <w:rsid w:val="00150C82"/>
    <w:rsid w:val="00150CCB"/>
    <w:rsid w:val="00151940"/>
    <w:rsid w:val="00151B4D"/>
    <w:rsid w:val="0015237A"/>
    <w:rsid w:val="00152AE9"/>
    <w:rsid w:val="00152AEB"/>
    <w:rsid w:val="001535DC"/>
    <w:rsid w:val="001546BE"/>
    <w:rsid w:val="00154D37"/>
    <w:rsid w:val="00155523"/>
    <w:rsid w:val="00155C97"/>
    <w:rsid w:val="00156635"/>
    <w:rsid w:val="00156B01"/>
    <w:rsid w:val="00156D60"/>
    <w:rsid w:val="00156DF0"/>
    <w:rsid w:val="001575B8"/>
    <w:rsid w:val="001579B6"/>
    <w:rsid w:val="00157C1D"/>
    <w:rsid w:val="0016026A"/>
    <w:rsid w:val="0016078A"/>
    <w:rsid w:val="00160FA8"/>
    <w:rsid w:val="001623D4"/>
    <w:rsid w:val="001631F0"/>
    <w:rsid w:val="00163497"/>
    <w:rsid w:val="0016397C"/>
    <w:rsid w:val="00163A25"/>
    <w:rsid w:val="00163D34"/>
    <w:rsid w:val="00163F53"/>
    <w:rsid w:val="00167925"/>
    <w:rsid w:val="00167B46"/>
    <w:rsid w:val="00171840"/>
    <w:rsid w:val="00171AC3"/>
    <w:rsid w:val="001726A5"/>
    <w:rsid w:val="0017295F"/>
    <w:rsid w:val="00173420"/>
    <w:rsid w:val="00173885"/>
    <w:rsid w:val="00175F7F"/>
    <w:rsid w:val="00176162"/>
    <w:rsid w:val="00176E96"/>
    <w:rsid w:val="001772BE"/>
    <w:rsid w:val="00180A28"/>
    <w:rsid w:val="00180F49"/>
    <w:rsid w:val="00181D99"/>
    <w:rsid w:val="001829ED"/>
    <w:rsid w:val="0018430B"/>
    <w:rsid w:val="00184441"/>
    <w:rsid w:val="001848AD"/>
    <w:rsid w:val="00184C47"/>
    <w:rsid w:val="00184D17"/>
    <w:rsid w:val="001857BA"/>
    <w:rsid w:val="00185BEB"/>
    <w:rsid w:val="001879B3"/>
    <w:rsid w:val="00191490"/>
    <w:rsid w:val="001916C4"/>
    <w:rsid w:val="00193292"/>
    <w:rsid w:val="00193B67"/>
    <w:rsid w:val="00194110"/>
    <w:rsid w:val="00195BD1"/>
    <w:rsid w:val="00195E05"/>
    <w:rsid w:val="001965AC"/>
    <w:rsid w:val="001966F1"/>
    <w:rsid w:val="00197E4D"/>
    <w:rsid w:val="001A170C"/>
    <w:rsid w:val="001A244A"/>
    <w:rsid w:val="001A2912"/>
    <w:rsid w:val="001A3959"/>
    <w:rsid w:val="001A3A72"/>
    <w:rsid w:val="001A3BA8"/>
    <w:rsid w:val="001A4153"/>
    <w:rsid w:val="001A4B84"/>
    <w:rsid w:val="001A6112"/>
    <w:rsid w:val="001A6C28"/>
    <w:rsid w:val="001A7CDE"/>
    <w:rsid w:val="001B0597"/>
    <w:rsid w:val="001B1DD7"/>
    <w:rsid w:val="001B2304"/>
    <w:rsid w:val="001B26EC"/>
    <w:rsid w:val="001B2D24"/>
    <w:rsid w:val="001B56F6"/>
    <w:rsid w:val="001B5F89"/>
    <w:rsid w:val="001B5FB5"/>
    <w:rsid w:val="001C0073"/>
    <w:rsid w:val="001C09A6"/>
    <w:rsid w:val="001C24F5"/>
    <w:rsid w:val="001C2ACB"/>
    <w:rsid w:val="001C4B0F"/>
    <w:rsid w:val="001C4D7B"/>
    <w:rsid w:val="001D02F9"/>
    <w:rsid w:val="001D07F8"/>
    <w:rsid w:val="001D133D"/>
    <w:rsid w:val="001D303D"/>
    <w:rsid w:val="001D350A"/>
    <w:rsid w:val="001D3630"/>
    <w:rsid w:val="001D3EFA"/>
    <w:rsid w:val="001D4457"/>
    <w:rsid w:val="001D48BB"/>
    <w:rsid w:val="001D5871"/>
    <w:rsid w:val="001D6C22"/>
    <w:rsid w:val="001D7FF6"/>
    <w:rsid w:val="001E02BF"/>
    <w:rsid w:val="001E0522"/>
    <w:rsid w:val="001E0B09"/>
    <w:rsid w:val="001E1491"/>
    <w:rsid w:val="001E1677"/>
    <w:rsid w:val="001E2B86"/>
    <w:rsid w:val="001E3A36"/>
    <w:rsid w:val="001E4C32"/>
    <w:rsid w:val="001E64EE"/>
    <w:rsid w:val="001E742C"/>
    <w:rsid w:val="001F1690"/>
    <w:rsid w:val="001F4001"/>
    <w:rsid w:val="001F42E8"/>
    <w:rsid w:val="001F4B53"/>
    <w:rsid w:val="00201280"/>
    <w:rsid w:val="002021C6"/>
    <w:rsid w:val="00202343"/>
    <w:rsid w:val="0020265B"/>
    <w:rsid w:val="0020305F"/>
    <w:rsid w:val="0020427D"/>
    <w:rsid w:val="00204399"/>
    <w:rsid w:val="002051DA"/>
    <w:rsid w:val="00205B77"/>
    <w:rsid w:val="0020645D"/>
    <w:rsid w:val="0020795F"/>
    <w:rsid w:val="00210D86"/>
    <w:rsid w:val="00211126"/>
    <w:rsid w:val="00211825"/>
    <w:rsid w:val="00212E53"/>
    <w:rsid w:val="00213883"/>
    <w:rsid w:val="0021519A"/>
    <w:rsid w:val="00215E6F"/>
    <w:rsid w:val="00216069"/>
    <w:rsid w:val="0021617D"/>
    <w:rsid w:val="00216875"/>
    <w:rsid w:val="00216ED9"/>
    <w:rsid w:val="00217CF1"/>
    <w:rsid w:val="0022042E"/>
    <w:rsid w:val="00221C09"/>
    <w:rsid w:val="00221F3B"/>
    <w:rsid w:val="002221ED"/>
    <w:rsid w:val="00222899"/>
    <w:rsid w:val="002235BC"/>
    <w:rsid w:val="00223E7D"/>
    <w:rsid w:val="00224E6A"/>
    <w:rsid w:val="002250D0"/>
    <w:rsid w:val="002258B0"/>
    <w:rsid w:val="002259FB"/>
    <w:rsid w:val="00226226"/>
    <w:rsid w:val="00227D50"/>
    <w:rsid w:val="00231590"/>
    <w:rsid w:val="00231CD0"/>
    <w:rsid w:val="00231EB7"/>
    <w:rsid w:val="002320FC"/>
    <w:rsid w:val="00232713"/>
    <w:rsid w:val="002347DE"/>
    <w:rsid w:val="002362A7"/>
    <w:rsid w:val="00236768"/>
    <w:rsid w:val="002368AC"/>
    <w:rsid w:val="00237557"/>
    <w:rsid w:val="002377F1"/>
    <w:rsid w:val="00240FAF"/>
    <w:rsid w:val="0024220B"/>
    <w:rsid w:val="0024269C"/>
    <w:rsid w:val="00243987"/>
    <w:rsid w:val="00243BB9"/>
    <w:rsid w:val="00244072"/>
    <w:rsid w:val="0024469F"/>
    <w:rsid w:val="00244741"/>
    <w:rsid w:val="002454B1"/>
    <w:rsid w:val="002456A8"/>
    <w:rsid w:val="00245FDC"/>
    <w:rsid w:val="0024696A"/>
    <w:rsid w:val="00246AED"/>
    <w:rsid w:val="00247B2D"/>
    <w:rsid w:val="0025067F"/>
    <w:rsid w:val="00250A00"/>
    <w:rsid w:val="00250A31"/>
    <w:rsid w:val="00251DA6"/>
    <w:rsid w:val="00251F5E"/>
    <w:rsid w:val="002522D0"/>
    <w:rsid w:val="0025262E"/>
    <w:rsid w:val="00252A76"/>
    <w:rsid w:val="0025424E"/>
    <w:rsid w:val="00254728"/>
    <w:rsid w:val="00254B56"/>
    <w:rsid w:val="002559A3"/>
    <w:rsid w:val="00256264"/>
    <w:rsid w:val="002573EE"/>
    <w:rsid w:val="00260AD7"/>
    <w:rsid w:val="00260B6A"/>
    <w:rsid w:val="00260FCA"/>
    <w:rsid w:val="0026339F"/>
    <w:rsid w:val="0026353C"/>
    <w:rsid w:val="00264B72"/>
    <w:rsid w:val="00265223"/>
    <w:rsid w:val="00265276"/>
    <w:rsid w:val="00265983"/>
    <w:rsid w:val="002671F6"/>
    <w:rsid w:val="00267B74"/>
    <w:rsid w:val="0027000A"/>
    <w:rsid w:val="0027293A"/>
    <w:rsid w:val="002731E7"/>
    <w:rsid w:val="00273629"/>
    <w:rsid w:val="00273BB4"/>
    <w:rsid w:val="00275655"/>
    <w:rsid w:val="0027602A"/>
    <w:rsid w:val="00277DDE"/>
    <w:rsid w:val="00280AAA"/>
    <w:rsid w:val="002810EC"/>
    <w:rsid w:val="00281EF8"/>
    <w:rsid w:val="00282640"/>
    <w:rsid w:val="002829A1"/>
    <w:rsid w:val="00283383"/>
    <w:rsid w:val="00283C8E"/>
    <w:rsid w:val="00284119"/>
    <w:rsid w:val="00284137"/>
    <w:rsid w:val="002841C1"/>
    <w:rsid w:val="002847F9"/>
    <w:rsid w:val="00285AE4"/>
    <w:rsid w:val="0028632C"/>
    <w:rsid w:val="002904D5"/>
    <w:rsid w:val="00290935"/>
    <w:rsid w:val="00290E16"/>
    <w:rsid w:val="002914DB"/>
    <w:rsid w:val="002923C4"/>
    <w:rsid w:val="00292486"/>
    <w:rsid w:val="00292F51"/>
    <w:rsid w:val="00293313"/>
    <w:rsid w:val="0029337E"/>
    <w:rsid w:val="00294BF6"/>
    <w:rsid w:val="00296042"/>
    <w:rsid w:val="00296976"/>
    <w:rsid w:val="00297449"/>
    <w:rsid w:val="002A0823"/>
    <w:rsid w:val="002A0F76"/>
    <w:rsid w:val="002A11E2"/>
    <w:rsid w:val="002A1438"/>
    <w:rsid w:val="002A2115"/>
    <w:rsid w:val="002A2594"/>
    <w:rsid w:val="002A44D7"/>
    <w:rsid w:val="002A470A"/>
    <w:rsid w:val="002A4B11"/>
    <w:rsid w:val="002A5051"/>
    <w:rsid w:val="002A5BB5"/>
    <w:rsid w:val="002A67C4"/>
    <w:rsid w:val="002A6D4B"/>
    <w:rsid w:val="002B00B4"/>
    <w:rsid w:val="002B0A5F"/>
    <w:rsid w:val="002B2E7B"/>
    <w:rsid w:val="002B339B"/>
    <w:rsid w:val="002B343B"/>
    <w:rsid w:val="002B38D9"/>
    <w:rsid w:val="002B453F"/>
    <w:rsid w:val="002B55FD"/>
    <w:rsid w:val="002B5EF3"/>
    <w:rsid w:val="002B61E8"/>
    <w:rsid w:val="002B72E2"/>
    <w:rsid w:val="002B7F2D"/>
    <w:rsid w:val="002C1547"/>
    <w:rsid w:val="002C2E31"/>
    <w:rsid w:val="002C350A"/>
    <w:rsid w:val="002C568D"/>
    <w:rsid w:val="002C5C19"/>
    <w:rsid w:val="002C64CE"/>
    <w:rsid w:val="002C6EC2"/>
    <w:rsid w:val="002C7155"/>
    <w:rsid w:val="002D174C"/>
    <w:rsid w:val="002D332C"/>
    <w:rsid w:val="002D3F8D"/>
    <w:rsid w:val="002D4B07"/>
    <w:rsid w:val="002D4CCA"/>
    <w:rsid w:val="002D73D5"/>
    <w:rsid w:val="002E01AC"/>
    <w:rsid w:val="002E0DD0"/>
    <w:rsid w:val="002E2E1B"/>
    <w:rsid w:val="002E34FE"/>
    <w:rsid w:val="002E36C9"/>
    <w:rsid w:val="002E3C1B"/>
    <w:rsid w:val="002E45A2"/>
    <w:rsid w:val="002E4A45"/>
    <w:rsid w:val="002E663C"/>
    <w:rsid w:val="002E677D"/>
    <w:rsid w:val="002E6C37"/>
    <w:rsid w:val="002E7097"/>
    <w:rsid w:val="002E7501"/>
    <w:rsid w:val="002F0593"/>
    <w:rsid w:val="002F0AA4"/>
    <w:rsid w:val="002F0FF5"/>
    <w:rsid w:val="002F240C"/>
    <w:rsid w:val="002F2419"/>
    <w:rsid w:val="002F2CC9"/>
    <w:rsid w:val="002F3C97"/>
    <w:rsid w:val="002F3D86"/>
    <w:rsid w:val="002F3E32"/>
    <w:rsid w:val="002F3F4A"/>
    <w:rsid w:val="002F4521"/>
    <w:rsid w:val="002F5348"/>
    <w:rsid w:val="002F5A0F"/>
    <w:rsid w:val="002F5B56"/>
    <w:rsid w:val="002F7C07"/>
    <w:rsid w:val="00300489"/>
    <w:rsid w:val="003005E2"/>
    <w:rsid w:val="00300C88"/>
    <w:rsid w:val="00300CEB"/>
    <w:rsid w:val="00301742"/>
    <w:rsid w:val="00301B08"/>
    <w:rsid w:val="00302278"/>
    <w:rsid w:val="00302AD1"/>
    <w:rsid w:val="003037D0"/>
    <w:rsid w:val="00303C7F"/>
    <w:rsid w:val="00303D94"/>
    <w:rsid w:val="003043CC"/>
    <w:rsid w:val="00304C52"/>
    <w:rsid w:val="0030575C"/>
    <w:rsid w:val="00305CB5"/>
    <w:rsid w:val="00306BC8"/>
    <w:rsid w:val="0030723C"/>
    <w:rsid w:val="00310A1D"/>
    <w:rsid w:val="003111D9"/>
    <w:rsid w:val="003112B3"/>
    <w:rsid w:val="00312E15"/>
    <w:rsid w:val="003137D3"/>
    <w:rsid w:val="003153FA"/>
    <w:rsid w:val="00315AA5"/>
    <w:rsid w:val="00316790"/>
    <w:rsid w:val="00316C28"/>
    <w:rsid w:val="00317966"/>
    <w:rsid w:val="00317A85"/>
    <w:rsid w:val="00317DA9"/>
    <w:rsid w:val="0032353E"/>
    <w:rsid w:val="00323EA2"/>
    <w:rsid w:val="0032405E"/>
    <w:rsid w:val="003245B6"/>
    <w:rsid w:val="003251C4"/>
    <w:rsid w:val="00325EE9"/>
    <w:rsid w:val="00326211"/>
    <w:rsid w:val="0032699D"/>
    <w:rsid w:val="00326C0B"/>
    <w:rsid w:val="00327189"/>
    <w:rsid w:val="0032758B"/>
    <w:rsid w:val="00330F19"/>
    <w:rsid w:val="00330F2F"/>
    <w:rsid w:val="0033166D"/>
    <w:rsid w:val="003316BB"/>
    <w:rsid w:val="00333238"/>
    <w:rsid w:val="00333EB2"/>
    <w:rsid w:val="0033481B"/>
    <w:rsid w:val="0033674A"/>
    <w:rsid w:val="003373AA"/>
    <w:rsid w:val="00340A6A"/>
    <w:rsid w:val="00340E0B"/>
    <w:rsid w:val="0034123F"/>
    <w:rsid w:val="003412E4"/>
    <w:rsid w:val="00341966"/>
    <w:rsid w:val="00342F6D"/>
    <w:rsid w:val="00344508"/>
    <w:rsid w:val="00344601"/>
    <w:rsid w:val="00344972"/>
    <w:rsid w:val="0034506D"/>
    <w:rsid w:val="0034545E"/>
    <w:rsid w:val="003475F3"/>
    <w:rsid w:val="00347C86"/>
    <w:rsid w:val="0035016C"/>
    <w:rsid w:val="00350D4A"/>
    <w:rsid w:val="003513E2"/>
    <w:rsid w:val="00351640"/>
    <w:rsid w:val="00351853"/>
    <w:rsid w:val="00353099"/>
    <w:rsid w:val="003540EC"/>
    <w:rsid w:val="00355FC9"/>
    <w:rsid w:val="003571C4"/>
    <w:rsid w:val="00357F37"/>
    <w:rsid w:val="003604A1"/>
    <w:rsid w:val="00360ABA"/>
    <w:rsid w:val="00360BF9"/>
    <w:rsid w:val="003619DD"/>
    <w:rsid w:val="00361E3B"/>
    <w:rsid w:val="003627E1"/>
    <w:rsid w:val="003631A0"/>
    <w:rsid w:val="00363CB0"/>
    <w:rsid w:val="0036437A"/>
    <w:rsid w:val="00364521"/>
    <w:rsid w:val="00364892"/>
    <w:rsid w:val="00364A57"/>
    <w:rsid w:val="00365D7A"/>
    <w:rsid w:val="00366322"/>
    <w:rsid w:val="00367F01"/>
    <w:rsid w:val="003711A6"/>
    <w:rsid w:val="003719B9"/>
    <w:rsid w:val="003735B7"/>
    <w:rsid w:val="00373895"/>
    <w:rsid w:val="003738AA"/>
    <w:rsid w:val="00373B59"/>
    <w:rsid w:val="00375BF5"/>
    <w:rsid w:val="003766CF"/>
    <w:rsid w:val="00376785"/>
    <w:rsid w:val="003774AC"/>
    <w:rsid w:val="00377890"/>
    <w:rsid w:val="003779C6"/>
    <w:rsid w:val="003805B3"/>
    <w:rsid w:val="003837FF"/>
    <w:rsid w:val="00383892"/>
    <w:rsid w:val="00383937"/>
    <w:rsid w:val="003841FB"/>
    <w:rsid w:val="00384656"/>
    <w:rsid w:val="0038553B"/>
    <w:rsid w:val="00385BA2"/>
    <w:rsid w:val="00391640"/>
    <w:rsid w:val="00392E21"/>
    <w:rsid w:val="00393649"/>
    <w:rsid w:val="00394D94"/>
    <w:rsid w:val="0039589A"/>
    <w:rsid w:val="00395BE7"/>
    <w:rsid w:val="00396576"/>
    <w:rsid w:val="003978B3"/>
    <w:rsid w:val="003A079C"/>
    <w:rsid w:val="003A0849"/>
    <w:rsid w:val="003A1AF1"/>
    <w:rsid w:val="003A1B4F"/>
    <w:rsid w:val="003A2328"/>
    <w:rsid w:val="003A2B5C"/>
    <w:rsid w:val="003A5BA7"/>
    <w:rsid w:val="003A67C3"/>
    <w:rsid w:val="003A6925"/>
    <w:rsid w:val="003A7129"/>
    <w:rsid w:val="003B06BD"/>
    <w:rsid w:val="003B09A1"/>
    <w:rsid w:val="003B0A14"/>
    <w:rsid w:val="003B0BF3"/>
    <w:rsid w:val="003B1166"/>
    <w:rsid w:val="003B1382"/>
    <w:rsid w:val="003B2754"/>
    <w:rsid w:val="003B2D0C"/>
    <w:rsid w:val="003B32E6"/>
    <w:rsid w:val="003B4151"/>
    <w:rsid w:val="003B4C51"/>
    <w:rsid w:val="003B6523"/>
    <w:rsid w:val="003B7083"/>
    <w:rsid w:val="003B736D"/>
    <w:rsid w:val="003C030D"/>
    <w:rsid w:val="003C04FB"/>
    <w:rsid w:val="003C3733"/>
    <w:rsid w:val="003C39F8"/>
    <w:rsid w:val="003C3A12"/>
    <w:rsid w:val="003C3D55"/>
    <w:rsid w:val="003C4200"/>
    <w:rsid w:val="003C4A0F"/>
    <w:rsid w:val="003C5657"/>
    <w:rsid w:val="003C57D8"/>
    <w:rsid w:val="003D0FD4"/>
    <w:rsid w:val="003D1068"/>
    <w:rsid w:val="003D1267"/>
    <w:rsid w:val="003D14ED"/>
    <w:rsid w:val="003D1948"/>
    <w:rsid w:val="003D1D38"/>
    <w:rsid w:val="003D2914"/>
    <w:rsid w:val="003D3043"/>
    <w:rsid w:val="003D4423"/>
    <w:rsid w:val="003D59BA"/>
    <w:rsid w:val="003D5EB7"/>
    <w:rsid w:val="003D773D"/>
    <w:rsid w:val="003E05D0"/>
    <w:rsid w:val="003E0812"/>
    <w:rsid w:val="003E0E88"/>
    <w:rsid w:val="003E0EE8"/>
    <w:rsid w:val="003E1475"/>
    <w:rsid w:val="003E2074"/>
    <w:rsid w:val="003E2CEA"/>
    <w:rsid w:val="003E2E8B"/>
    <w:rsid w:val="003E47F8"/>
    <w:rsid w:val="003E4E65"/>
    <w:rsid w:val="003E5F32"/>
    <w:rsid w:val="003E62A5"/>
    <w:rsid w:val="003E6843"/>
    <w:rsid w:val="003E698E"/>
    <w:rsid w:val="003E6CAD"/>
    <w:rsid w:val="003E717C"/>
    <w:rsid w:val="003E77A2"/>
    <w:rsid w:val="003E7B12"/>
    <w:rsid w:val="003F20B2"/>
    <w:rsid w:val="003F24CF"/>
    <w:rsid w:val="003F2638"/>
    <w:rsid w:val="003F288E"/>
    <w:rsid w:val="003F2975"/>
    <w:rsid w:val="003F31A3"/>
    <w:rsid w:val="003F3301"/>
    <w:rsid w:val="003F33A6"/>
    <w:rsid w:val="003F4D08"/>
    <w:rsid w:val="003F6817"/>
    <w:rsid w:val="003F7944"/>
    <w:rsid w:val="00400021"/>
    <w:rsid w:val="00401583"/>
    <w:rsid w:val="004024ED"/>
    <w:rsid w:val="00402B9E"/>
    <w:rsid w:val="0040306E"/>
    <w:rsid w:val="00403451"/>
    <w:rsid w:val="00403649"/>
    <w:rsid w:val="004036BE"/>
    <w:rsid w:val="00403C4E"/>
    <w:rsid w:val="004046AB"/>
    <w:rsid w:val="004052B4"/>
    <w:rsid w:val="0040545D"/>
    <w:rsid w:val="00405A9B"/>
    <w:rsid w:val="00405ED9"/>
    <w:rsid w:val="0040686A"/>
    <w:rsid w:val="00406B64"/>
    <w:rsid w:val="00407CD6"/>
    <w:rsid w:val="0041191A"/>
    <w:rsid w:val="00412B48"/>
    <w:rsid w:val="004131ED"/>
    <w:rsid w:val="00413630"/>
    <w:rsid w:val="00413763"/>
    <w:rsid w:val="00413CED"/>
    <w:rsid w:val="00414329"/>
    <w:rsid w:val="0041526D"/>
    <w:rsid w:val="0041645C"/>
    <w:rsid w:val="004169AE"/>
    <w:rsid w:val="00417D4D"/>
    <w:rsid w:val="0042053F"/>
    <w:rsid w:val="00420DAA"/>
    <w:rsid w:val="0042355E"/>
    <w:rsid w:val="004237F6"/>
    <w:rsid w:val="004248A8"/>
    <w:rsid w:val="00424FB4"/>
    <w:rsid w:val="004252CD"/>
    <w:rsid w:val="004265B7"/>
    <w:rsid w:val="00426737"/>
    <w:rsid w:val="004275DC"/>
    <w:rsid w:val="00427A77"/>
    <w:rsid w:val="00427EEF"/>
    <w:rsid w:val="00430330"/>
    <w:rsid w:val="00430D67"/>
    <w:rsid w:val="00431ED8"/>
    <w:rsid w:val="00433731"/>
    <w:rsid w:val="00433EEA"/>
    <w:rsid w:val="00434929"/>
    <w:rsid w:val="00434F49"/>
    <w:rsid w:val="00435644"/>
    <w:rsid w:val="0043684A"/>
    <w:rsid w:val="00436CB3"/>
    <w:rsid w:val="00436E48"/>
    <w:rsid w:val="0043736C"/>
    <w:rsid w:val="00440760"/>
    <w:rsid w:val="00441B42"/>
    <w:rsid w:val="00444008"/>
    <w:rsid w:val="004453FC"/>
    <w:rsid w:val="00446267"/>
    <w:rsid w:val="00446449"/>
    <w:rsid w:val="004464FD"/>
    <w:rsid w:val="00447A42"/>
    <w:rsid w:val="004501CA"/>
    <w:rsid w:val="00450282"/>
    <w:rsid w:val="004507EE"/>
    <w:rsid w:val="0045126C"/>
    <w:rsid w:val="004516B5"/>
    <w:rsid w:val="00452F48"/>
    <w:rsid w:val="004532C8"/>
    <w:rsid w:val="00453511"/>
    <w:rsid w:val="0045356A"/>
    <w:rsid w:val="00453856"/>
    <w:rsid w:val="004543B8"/>
    <w:rsid w:val="00454FAA"/>
    <w:rsid w:val="00456E92"/>
    <w:rsid w:val="004571FA"/>
    <w:rsid w:val="0045783C"/>
    <w:rsid w:val="00457D2B"/>
    <w:rsid w:val="00460F7D"/>
    <w:rsid w:val="00462490"/>
    <w:rsid w:val="004627D5"/>
    <w:rsid w:val="00463A35"/>
    <w:rsid w:val="00464FEA"/>
    <w:rsid w:val="00467B95"/>
    <w:rsid w:val="0047078A"/>
    <w:rsid w:val="0047101C"/>
    <w:rsid w:val="00471C71"/>
    <w:rsid w:val="0047415C"/>
    <w:rsid w:val="00474924"/>
    <w:rsid w:val="0047494C"/>
    <w:rsid w:val="00474BD0"/>
    <w:rsid w:val="00475168"/>
    <w:rsid w:val="0047726A"/>
    <w:rsid w:val="004815A2"/>
    <w:rsid w:val="004816B5"/>
    <w:rsid w:val="004824C9"/>
    <w:rsid w:val="004830A0"/>
    <w:rsid w:val="00484552"/>
    <w:rsid w:val="00484B14"/>
    <w:rsid w:val="00484EB2"/>
    <w:rsid w:val="004850C0"/>
    <w:rsid w:val="00485AFD"/>
    <w:rsid w:val="00486CAA"/>
    <w:rsid w:val="00486E77"/>
    <w:rsid w:val="004873E7"/>
    <w:rsid w:val="0049010B"/>
    <w:rsid w:val="00490A71"/>
    <w:rsid w:val="00490E20"/>
    <w:rsid w:val="00491FEE"/>
    <w:rsid w:val="00492CF0"/>
    <w:rsid w:val="0049305B"/>
    <w:rsid w:val="00493526"/>
    <w:rsid w:val="00493C13"/>
    <w:rsid w:val="00493E9B"/>
    <w:rsid w:val="004944F9"/>
    <w:rsid w:val="00494C99"/>
    <w:rsid w:val="00496943"/>
    <w:rsid w:val="004A0CC8"/>
    <w:rsid w:val="004A1350"/>
    <w:rsid w:val="004A1A7B"/>
    <w:rsid w:val="004A1E83"/>
    <w:rsid w:val="004A2B0F"/>
    <w:rsid w:val="004A2B66"/>
    <w:rsid w:val="004A3D78"/>
    <w:rsid w:val="004A3F6B"/>
    <w:rsid w:val="004A485C"/>
    <w:rsid w:val="004A498B"/>
    <w:rsid w:val="004A4D30"/>
    <w:rsid w:val="004A6C5F"/>
    <w:rsid w:val="004B034A"/>
    <w:rsid w:val="004B1476"/>
    <w:rsid w:val="004B20E6"/>
    <w:rsid w:val="004B2BA9"/>
    <w:rsid w:val="004B2CD0"/>
    <w:rsid w:val="004B3253"/>
    <w:rsid w:val="004B54E8"/>
    <w:rsid w:val="004B5DC2"/>
    <w:rsid w:val="004B6707"/>
    <w:rsid w:val="004B6FC0"/>
    <w:rsid w:val="004B71A5"/>
    <w:rsid w:val="004B7B5C"/>
    <w:rsid w:val="004C12CC"/>
    <w:rsid w:val="004C16CC"/>
    <w:rsid w:val="004C348A"/>
    <w:rsid w:val="004C3B01"/>
    <w:rsid w:val="004C3C1F"/>
    <w:rsid w:val="004C44EF"/>
    <w:rsid w:val="004C4A1E"/>
    <w:rsid w:val="004C5845"/>
    <w:rsid w:val="004C5E00"/>
    <w:rsid w:val="004C626B"/>
    <w:rsid w:val="004C70E2"/>
    <w:rsid w:val="004C7FA0"/>
    <w:rsid w:val="004D08DC"/>
    <w:rsid w:val="004D2508"/>
    <w:rsid w:val="004D2681"/>
    <w:rsid w:val="004D2E80"/>
    <w:rsid w:val="004D308D"/>
    <w:rsid w:val="004D427A"/>
    <w:rsid w:val="004D44F6"/>
    <w:rsid w:val="004D6668"/>
    <w:rsid w:val="004D7928"/>
    <w:rsid w:val="004E0A48"/>
    <w:rsid w:val="004E0ADD"/>
    <w:rsid w:val="004E2036"/>
    <w:rsid w:val="004E2710"/>
    <w:rsid w:val="004E2F74"/>
    <w:rsid w:val="004E3D0A"/>
    <w:rsid w:val="004E523F"/>
    <w:rsid w:val="004E5481"/>
    <w:rsid w:val="004E618D"/>
    <w:rsid w:val="004E6DE5"/>
    <w:rsid w:val="004F04CC"/>
    <w:rsid w:val="004F1D81"/>
    <w:rsid w:val="004F6A6E"/>
    <w:rsid w:val="004F6CDE"/>
    <w:rsid w:val="004F6E52"/>
    <w:rsid w:val="004F717D"/>
    <w:rsid w:val="004F7E3F"/>
    <w:rsid w:val="005016D6"/>
    <w:rsid w:val="005036CC"/>
    <w:rsid w:val="00504525"/>
    <w:rsid w:val="00504D64"/>
    <w:rsid w:val="00505060"/>
    <w:rsid w:val="005050D9"/>
    <w:rsid w:val="005050F7"/>
    <w:rsid w:val="00505239"/>
    <w:rsid w:val="0050560C"/>
    <w:rsid w:val="005058D5"/>
    <w:rsid w:val="005059BA"/>
    <w:rsid w:val="0050610A"/>
    <w:rsid w:val="00506198"/>
    <w:rsid w:val="00506452"/>
    <w:rsid w:val="00507A87"/>
    <w:rsid w:val="0051023B"/>
    <w:rsid w:val="0051061D"/>
    <w:rsid w:val="00511889"/>
    <w:rsid w:val="005122BC"/>
    <w:rsid w:val="005122DA"/>
    <w:rsid w:val="005127CD"/>
    <w:rsid w:val="0051290B"/>
    <w:rsid w:val="00513D3D"/>
    <w:rsid w:val="00513D99"/>
    <w:rsid w:val="00513DB2"/>
    <w:rsid w:val="0051616E"/>
    <w:rsid w:val="0051670A"/>
    <w:rsid w:val="005169DD"/>
    <w:rsid w:val="0051713F"/>
    <w:rsid w:val="005176F0"/>
    <w:rsid w:val="0052016A"/>
    <w:rsid w:val="00520378"/>
    <w:rsid w:val="0052103E"/>
    <w:rsid w:val="00523588"/>
    <w:rsid w:val="00524395"/>
    <w:rsid w:val="00524805"/>
    <w:rsid w:val="00524FD9"/>
    <w:rsid w:val="0052522E"/>
    <w:rsid w:val="0052543E"/>
    <w:rsid w:val="00527396"/>
    <w:rsid w:val="0053020A"/>
    <w:rsid w:val="0053087F"/>
    <w:rsid w:val="00531D8E"/>
    <w:rsid w:val="00531FB7"/>
    <w:rsid w:val="005320B1"/>
    <w:rsid w:val="0053214A"/>
    <w:rsid w:val="00533934"/>
    <w:rsid w:val="00534AE3"/>
    <w:rsid w:val="00534B95"/>
    <w:rsid w:val="005353D0"/>
    <w:rsid w:val="005360C1"/>
    <w:rsid w:val="005362E0"/>
    <w:rsid w:val="0053732C"/>
    <w:rsid w:val="0053738D"/>
    <w:rsid w:val="005379F3"/>
    <w:rsid w:val="00537ED7"/>
    <w:rsid w:val="00540144"/>
    <w:rsid w:val="00540DF8"/>
    <w:rsid w:val="0054104A"/>
    <w:rsid w:val="00541536"/>
    <w:rsid w:val="0054229B"/>
    <w:rsid w:val="005424E6"/>
    <w:rsid w:val="005426CA"/>
    <w:rsid w:val="00542D28"/>
    <w:rsid w:val="00542FD3"/>
    <w:rsid w:val="005441B2"/>
    <w:rsid w:val="00544547"/>
    <w:rsid w:val="00544BC5"/>
    <w:rsid w:val="00547429"/>
    <w:rsid w:val="00547D02"/>
    <w:rsid w:val="005501FD"/>
    <w:rsid w:val="00551001"/>
    <w:rsid w:val="00552E4C"/>
    <w:rsid w:val="00553553"/>
    <w:rsid w:val="005556AE"/>
    <w:rsid w:val="00556609"/>
    <w:rsid w:val="005570D6"/>
    <w:rsid w:val="0056118B"/>
    <w:rsid w:val="005614C3"/>
    <w:rsid w:val="00562064"/>
    <w:rsid w:val="00562B79"/>
    <w:rsid w:val="0056412D"/>
    <w:rsid w:val="005646AE"/>
    <w:rsid w:val="00564962"/>
    <w:rsid w:val="00564F29"/>
    <w:rsid w:val="0056523E"/>
    <w:rsid w:val="00565CD9"/>
    <w:rsid w:val="00565E39"/>
    <w:rsid w:val="005663CE"/>
    <w:rsid w:val="005674C5"/>
    <w:rsid w:val="005722E0"/>
    <w:rsid w:val="005754BA"/>
    <w:rsid w:val="005758FA"/>
    <w:rsid w:val="00575C0C"/>
    <w:rsid w:val="00577853"/>
    <w:rsid w:val="005800A8"/>
    <w:rsid w:val="00581C6F"/>
    <w:rsid w:val="00583C37"/>
    <w:rsid w:val="00584988"/>
    <w:rsid w:val="0058516A"/>
    <w:rsid w:val="005865CE"/>
    <w:rsid w:val="00586808"/>
    <w:rsid w:val="00586885"/>
    <w:rsid w:val="00586D4B"/>
    <w:rsid w:val="0058719E"/>
    <w:rsid w:val="00590035"/>
    <w:rsid w:val="00591038"/>
    <w:rsid w:val="00591732"/>
    <w:rsid w:val="005930C5"/>
    <w:rsid w:val="00594A8F"/>
    <w:rsid w:val="00594AAF"/>
    <w:rsid w:val="00596B6D"/>
    <w:rsid w:val="005976DA"/>
    <w:rsid w:val="00597A74"/>
    <w:rsid w:val="00597C0C"/>
    <w:rsid w:val="005A0C44"/>
    <w:rsid w:val="005A0E57"/>
    <w:rsid w:val="005A2594"/>
    <w:rsid w:val="005A2823"/>
    <w:rsid w:val="005A2D9C"/>
    <w:rsid w:val="005A2E3D"/>
    <w:rsid w:val="005A2E8C"/>
    <w:rsid w:val="005A3095"/>
    <w:rsid w:val="005A3B67"/>
    <w:rsid w:val="005A48E2"/>
    <w:rsid w:val="005A4B24"/>
    <w:rsid w:val="005A4B29"/>
    <w:rsid w:val="005A4C1B"/>
    <w:rsid w:val="005A5B1D"/>
    <w:rsid w:val="005A6D99"/>
    <w:rsid w:val="005A7BEC"/>
    <w:rsid w:val="005A7DA1"/>
    <w:rsid w:val="005B0940"/>
    <w:rsid w:val="005B18A5"/>
    <w:rsid w:val="005B3754"/>
    <w:rsid w:val="005B43A7"/>
    <w:rsid w:val="005B6CF3"/>
    <w:rsid w:val="005B6D8E"/>
    <w:rsid w:val="005B746C"/>
    <w:rsid w:val="005C1909"/>
    <w:rsid w:val="005C21B8"/>
    <w:rsid w:val="005C24E3"/>
    <w:rsid w:val="005C50C9"/>
    <w:rsid w:val="005C513E"/>
    <w:rsid w:val="005C5CAE"/>
    <w:rsid w:val="005C6FF7"/>
    <w:rsid w:val="005C77E3"/>
    <w:rsid w:val="005D0E99"/>
    <w:rsid w:val="005D0E9C"/>
    <w:rsid w:val="005D121D"/>
    <w:rsid w:val="005D2640"/>
    <w:rsid w:val="005D2F81"/>
    <w:rsid w:val="005D36C2"/>
    <w:rsid w:val="005D3967"/>
    <w:rsid w:val="005D3EE7"/>
    <w:rsid w:val="005D40C5"/>
    <w:rsid w:val="005D40FF"/>
    <w:rsid w:val="005D415A"/>
    <w:rsid w:val="005D4254"/>
    <w:rsid w:val="005D5282"/>
    <w:rsid w:val="005D5445"/>
    <w:rsid w:val="005D6023"/>
    <w:rsid w:val="005D69D1"/>
    <w:rsid w:val="005D6CC5"/>
    <w:rsid w:val="005D759A"/>
    <w:rsid w:val="005D7871"/>
    <w:rsid w:val="005E021F"/>
    <w:rsid w:val="005E06E6"/>
    <w:rsid w:val="005E08AE"/>
    <w:rsid w:val="005E0D59"/>
    <w:rsid w:val="005E1A87"/>
    <w:rsid w:val="005E273D"/>
    <w:rsid w:val="005E2BA4"/>
    <w:rsid w:val="005E2D9A"/>
    <w:rsid w:val="005E306A"/>
    <w:rsid w:val="005E3883"/>
    <w:rsid w:val="005E421E"/>
    <w:rsid w:val="005E4E50"/>
    <w:rsid w:val="005E4EF3"/>
    <w:rsid w:val="005F07D6"/>
    <w:rsid w:val="005F2D83"/>
    <w:rsid w:val="005F2F8B"/>
    <w:rsid w:val="005F3BE0"/>
    <w:rsid w:val="005F5420"/>
    <w:rsid w:val="005F55B1"/>
    <w:rsid w:val="005F6190"/>
    <w:rsid w:val="005F74D2"/>
    <w:rsid w:val="005F75DD"/>
    <w:rsid w:val="005F764B"/>
    <w:rsid w:val="005F78E1"/>
    <w:rsid w:val="00600BCB"/>
    <w:rsid w:val="00600E70"/>
    <w:rsid w:val="00601016"/>
    <w:rsid w:val="0060169B"/>
    <w:rsid w:val="0060441C"/>
    <w:rsid w:val="0060471D"/>
    <w:rsid w:val="00604FAF"/>
    <w:rsid w:val="00605E91"/>
    <w:rsid w:val="00605EE1"/>
    <w:rsid w:val="00606A69"/>
    <w:rsid w:val="0060740D"/>
    <w:rsid w:val="0060774A"/>
    <w:rsid w:val="00610481"/>
    <w:rsid w:val="0061184F"/>
    <w:rsid w:val="006118D9"/>
    <w:rsid w:val="00612340"/>
    <w:rsid w:val="00612601"/>
    <w:rsid w:val="00613C8F"/>
    <w:rsid w:val="00614B67"/>
    <w:rsid w:val="00614FC3"/>
    <w:rsid w:val="00614FC7"/>
    <w:rsid w:val="00615172"/>
    <w:rsid w:val="00616837"/>
    <w:rsid w:val="00616A7C"/>
    <w:rsid w:val="0061749B"/>
    <w:rsid w:val="00617600"/>
    <w:rsid w:val="00620793"/>
    <w:rsid w:val="0062123D"/>
    <w:rsid w:val="00622490"/>
    <w:rsid w:val="00624015"/>
    <w:rsid w:val="00624016"/>
    <w:rsid w:val="00624386"/>
    <w:rsid w:val="006258E6"/>
    <w:rsid w:val="00626F80"/>
    <w:rsid w:val="006274F7"/>
    <w:rsid w:val="00630063"/>
    <w:rsid w:val="006313AA"/>
    <w:rsid w:val="00631AC3"/>
    <w:rsid w:val="00631D34"/>
    <w:rsid w:val="00632DB7"/>
    <w:rsid w:val="00633633"/>
    <w:rsid w:val="00633A91"/>
    <w:rsid w:val="006348D5"/>
    <w:rsid w:val="00634B2C"/>
    <w:rsid w:val="00634F3F"/>
    <w:rsid w:val="00635248"/>
    <w:rsid w:val="0063679D"/>
    <w:rsid w:val="00637FF6"/>
    <w:rsid w:val="006401FB"/>
    <w:rsid w:val="00641045"/>
    <w:rsid w:val="00641188"/>
    <w:rsid w:val="0064125D"/>
    <w:rsid w:val="00641728"/>
    <w:rsid w:val="00641B02"/>
    <w:rsid w:val="00641D94"/>
    <w:rsid w:val="00642DD9"/>
    <w:rsid w:val="006435AA"/>
    <w:rsid w:val="00643CA8"/>
    <w:rsid w:val="00644390"/>
    <w:rsid w:val="006452E4"/>
    <w:rsid w:val="00646FA6"/>
    <w:rsid w:val="006506B9"/>
    <w:rsid w:val="006519BD"/>
    <w:rsid w:val="00652213"/>
    <w:rsid w:val="00653BD0"/>
    <w:rsid w:val="00653F87"/>
    <w:rsid w:val="00654D1E"/>
    <w:rsid w:val="00656B6A"/>
    <w:rsid w:val="00656F7B"/>
    <w:rsid w:val="00661D7F"/>
    <w:rsid w:val="00662493"/>
    <w:rsid w:val="00662749"/>
    <w:rsid w:val="00662E57"/>
    <w:rsid w:val="006639AD"/>
    <w:rsid w:val="00665F71"/>
    <w:rsid w:val="00666084"/>
    <w:rsid w:val="00667774"/>
    <w:rsid w:val="0067060C"/>
    <w:rsid w:val="00670850"/>
    <w:rsid w:val="0067160F"/>
    <w:rsid w:val="00674295"/>
    <w:rsid w:val="0067547D"/>
    <w:rsid w:val="00677A81"/>
    <w:rsid w:val="006801B8"/>
    <w:rsid w:val="006822B1"/>
    <w:rsid w:val="006830B5"/>
    <w:rsid w:val="006838DA"/>
    <w:rsid w:val="00684118"/>
    <w:rsid w:val="006843DF"/>
    <w:rsid w:val="00684C75"/>
    <w:rsid w:val="00685713"/>
    <w:rsid w:val="006858F3"/>
    <w:rsid w:val="00685CDC"/>
    <w:rsid w:val="00686D7F"/>
    <w:rsid w:val="00687552"/>
    <w:rsid w:val="00687F70"/>
    <w:rsid w:val="00687F86"/>
    <w:rsid w:val="006902CA"/>
    <w:rsid w:val="00691CF0"/>
    <w:rsid w:val="0069241A"/>
    <w:rsid w:val="0069312B"/>
    <w:rsid w:val="006934A1"/>
    <w:rsid w:val="00693A19"/>
    <w:rsid w:val="00694376"/>
    <w:rsid w:val="00694718"/>
    <w:rsid w:val="006958D8"/>
    <w:rsid w:val="00695A5C"/>
    <w:rsid w:val="00696D43"/>
    <w:rsid w:val="00697017"/>
    <w:rsid w:val="006974C7"/>
    <w:rsid w:val="0069759A"/>
    <w:rsid w:val="0069767B"/>
    <w:rsid w:val="006A0DC5"/>
    <w:rsid w:val="006A15AD"/>
    <w:rsid w:val="006A22AD"/>
    <w:rsid w:val="006A23EF"/>
    <w:rsid w:val="006A3B8F"/>
    <w:rsid w:val="006A3F40"/>
    <w:rsid w:val="006A4AA9"/>
    <w:rsid w:val="006A4E2D"/>
    <w:rsid w:val="006A53F6"/>
    <w:rsid w:val="006A5CC2"/>
    <w:rsid w:val="006A5D16"/>
    <w:rsid w:val="006A5D34"/>
    <w:rsid w:val="006A5EAE"/>
    <w:rsid w:val="006A7987"/>
    <w:rsid w:val="006B04AD"/>
    <w:rsid w:val="006B24B4"/>
    <w:rsid w:val="006B2E29"/>
    <w:rsid w:val="006B42E5"/>
    <w:rsid w:val="006B4436"/>
    <w:rsid w:val="006B5ACD"/>
    <w:rsid w:val="006C02ED"/>
    <w:rsid w:val="006C1579"/>
    <w:rsid w:val="006C1A42"/>
    <w:rsid w:val="006C2528"/>
    <w:rsid w:val="006C257A"/>
    <w:rsid w:val="006C30D1"/>
    <w:rsid w:val="006C40E4"/>
    <w:rsid w:val="006C46FF"/>
    <w:rsid w:val="006D0FB3"/>
    <w:rsid w:val="006D1497"/>
    <w:rsid w:val="006D1BA2"/>
    <w:rsid w:val="006D2065"/>
    <w:rsid w:val="006D256B"/>
    <w:rsid w:val="006D2FFF"/>
    <w:rsid w:val="006D3479"/>
    <w:rsid w:val="006D3D13"/>
    <w:rsid w:val="006D484F"/>
    <w:rsid w:val="006D4EA3"/>
    <w:rsid w:val="006D641F"/>
    <w:rsid w:val="006E0B28"/>
    <w:rsid w:val="006E1E60"/>
    <w:rsid w:val="006E24D5"/>
    <w:rsid w:val="006E26A7"/>
    <w:rsid w:val="006E300F"/>
    <w:rsid w:val="006E4C77"/>
    <w:rsid w:val="006E6885"/>
    <w:rsid w:val="006E6A2C"/>
    <w:rsid w:val="006E7810"/>
    <w:rsid w:val="006E7D30"/>
    <w:rsid w:val="006F1534"/>
    <w:rsid w:val="006F1F34"/>
    <w:rsid w:val="006F1FCD"/>
    <w:rsid w:val="006F3140"/>
    <w:rsid w:val="006F347B"/>
    <w:rsid w:val="006F3E1F"/>
    <w:rsid w:val="006F45E8"/>
    <w:rsid w:val="006F476C"/>
    <w:rsid w:val="006F47A9"/>
    <w:rsid w:val="006F4CE4"/>
    <w:rsid w:val="006F5224"/>
    <w:rsid w:val="006F569B"/>
    <w:rsid w:val="006F5735"/>
    <w:rsid w:val="006F65BC"/>
    <w:rsid w:val="00702641"/>
    <w:rsid w:val="00703D60"/>
    <w:rsid w:val="007041ED"/>
    <w:rsid w:val="0070599D"/>
    <w:rsid w:val="007067E5"/>
    <w:rsid w:val="00712410"/>
    <w:rsid w:val="00712AEF"/>
    <w:rsid w:val="0071335D"/>
    <w:rsid w:val="00713C60"/>
    <w:rsid w:val="00714375"/>
    <w:rsid w:val="00714E91"/>
    <w:rsid w:val="00716518"/>
    <w:rsid w:val="00716B70"/>
    <w:rsid w:val="007176CA"/>
    <w:rsid w:val="00721E84"/>
    <w:rsid w:val="007226A1"/>
    <w:rsid w:val="00722A6B"/>
    <w:rsid w:val="007249CD"/>
    <w:rsid w:val="00724DE4"/>
    <w:rsid w:val="00726470"/>
    <w:rsid w:val="0072755F"/>
    <w:rsid w:val="007303B6"/>
    <w:rsid w:val="00730462"/>
    <w:rsid w:val="007306AD"/>
    <w:rsid w:val="00731A4B"/>
    <w:rsid w:val="00731F6A"/>
    <w:rsid w:val="0073306B"/>
    <w:rsid w:val="007339E1"/>
    <w:rsid w:val="007369CE"/>
    <w:rsid w:val="00737448"/>
    <w:rsid w:val="0074060E"/>
    <w:rsid w:val="00741A3F"/>
    <w:rsid w:val="00741DD8"/>
    <w:rsid w:val="0074215B"/>
    <w:rsid w:val="0074455A"/>
    <w:rsid w:val="0074599E"/>
    <w:rsid w:val="00745AE1"/>
    <w:rsid w:val="00746FA6"/>
    <w:rsid w:val="00747B49"/>
    <w:rsid w:val="00750490"/>
    <w:rsid w:val="0075361E"/>
    <w:rsid w:val="007539D3"/>
    <w:rsid w:val="007546E7"/>
    <w:rsid w:val="007570EF"/>
    <w:rsid w:val="007609AF"/>
    <w:rsid w:val="00761682"/>
    <w:rsid w:val="0076327E"/>
    <w:rsid w:val="0076356E"/>
    <w:rsid w:val="00764558"/>
    <w:rsid w:val="00764F49"/>
    <w:rsid w:val="00765098"/>
    <w:rsid w:val="007650C3"/>
    <w:rsid w:val="00767A82"/>
    <w:rsid w:val="007702E3"/>
    <w:rsid w:val="00770BDC"/>
    <w:rsid w:val="00770ECD"/>
    <w:rsid w:val="007712BB"/>
    <w:rsid w:val="00771329"/>
    <w:rsid w:val="00772FFA"/>
    <w:rsid w:val="00773375"/>
    <w:rsid w:val="00773795"/>
    <w:rsid w:val="0077386E"/>
    <w:rsid w:val="00773BEF"/>
    <w:rsid w:val="0077407A"/>
    <w:rsid w:val="007740D4"/>
    <w:rsid w:val="007741E8"/>
    <w:rsid w:val="00774D07"/>
    <w:rsid w:val="00775AD7"/>
    <w:rsid w:val="007777C7"/>
    <w:rsid w:val="007800D8"/>
    <w:rsid w:val="00780BC9"/>
    <w:rsid w:val="0078118E"/>
    <w:rsid w:val="00783A2B"/>
    <w:rsid w:val="00783B73"/>
    <w:rsid w:val="00785265"/>
    <w:rsid w:val="00786341"/>
    <w:rsid w:val="007867E3"/>
    <w:rsid w:val="0078705D"/>
    <w:rsid w:val="00790544"/>
    <w:rsid w:val="007911F6"/>
    <w:rsid w:val="0079123E"/>
    <w:rsid w:val="007922FF"/>
    <w:rsid w:val="0079248F"/>
    <w:rsid w:val="007928C4"/>
    <w:rsid w:val="00792A39"/>
    <w:rsid w:val="00793A3E"/>
    <w:rsid w:val="007947E4"/>
    <w:rsid w:val="00795C60"/>
    <w:rsid w:val="00796E8C"/>
    <w:rsid w:val="007977D8"/>
    <w:rsid w:val="007A09EE"/>
    <w:rsid w:val="007A4000"/>
    <w:rsid w:val="007A486D"/>
    <w:rsid w:val="007A4969"/>
    <w:rsid w:val="007A52B6"/>
    <w:rsid w:val="007A5447"/>
    <w:rsid w:val="007A5DC8"/>
    <w:rsid w:val="007A63AF"/>
    <w:rsid w:val="007A6CBE"/>
    <w:rsid w:val="007A7978"/>
    <w:rsid w:val="007A7D5F"/>
    <w:rsid w:val="007B0459"/>
    <w:rsid w:val="007B1413"/>
    <w:rsid w:val="007B262D"/>
    <w:rsid w:val="007B3058"/>
    <w:rsid w:val="007B33AB"/>
    <w:rsid w:val="007B5C39"/>
    <w:rsid w:val="007B6167"/>
    <w:rsid w:val="007B61A0"/>
    <w:rsid w:val="007B6CFB"/>
    <w:rsid w:val="007B6E06"/>
    <w:rsid w:val="007B7009"/>
    <w:rsid w:val="007B7254"/>
    <w:rsid w:val="007B78B5"/>
    <w:rsid w:val="007C021C"/>
    <w:rsid w:val="007C02E1"/>
    <w:rsid w:val="007C06FF"/>
    <w:rsid w:val="007C0824"/>
    <w:rsid w:val="007C0CE2"/>
    <w:rsid w:val="007C1D54"/>
    <w:rsid w:val="007C2003"/>
    <w:rsid w:val="007C2145"/>
    <w:rsid w:val="007C348D"/>
    <w:rsid w:val="007C35F8"/>
    <w:rsid w:val="007C55A8"/>
    <w:rsid w:val="007C5A59"/>
    <w:rsid w:val="007C773C"/>
    <w:rsid w:val="007D1801"/>
    <w:rsid w:val="007D2BB1"/>
    <w:rsid w:val="007D3118"/>
    <w:rsid w:val="007D3900"/>
    <w:rsid w:val="007D3982"/>
    <w:rsid w:val="007D4028"/>
    <w:rsid w:val="007D47CB"/>
    <w:rsid w:val="007D4D4D"/>
    <w:rsid w:val="007D4D98"/>
    <w:rsid w:val="007D52B0"/>
    <w:rsid w:val="007D591F"/>
    <w:rsid w:val="007D5FA9"/>
    <w:rsid w:val="007D6A05"/>
    <w:rsid w:val="007D6A11"/>
    <w:rsid w:val="007D6D0D"/>
    <w:rsid w:val="007D6DA9"/>
    <w:rsid w:val="007D7DE4"/>
    <w:rsid w:val="007E0299"/>
    <w:rsid w:val="007E04D8"/>
    <w:rsid w:val="007E072C"/>
    <w:rsid w:val="007E2AEF"/>
    <w:rsid w:val="007E3E84"/>
    <w:rsid w:val="007E3E98"/>
    <w:rsid w:val="007E475F"/>
    <w:rsid w:val="007E4BD4"/>
    <w:rsid w:val="007E5734"/>
    <w:rsid w:val="007E5737"/>
    <w:rsid w:val="007E748A"/>
    <w:rsid w:val="007E7BB3"/>
    <w:rsid w:val="007F0AFE"/>
    <w:rsid w:val="007F1B5B"/>
    <w:rsid w:val="007F5E92"/>
    <w:rsid w:val="007F739A"/>
    <w:rsid w:val="007F7798"/>
    <w:rsid w:val="007F7CD4"/>
    <w:rsid w:val="008007D0"/>
    <w:rsid w:val="00800EE2"/>
    <w:rsid w:val="00804814"/>
    <w:rsid w:val="008052BF"/>
    <w:rsid w:val="0080561B"/>
    <w:rsid w:val="00806224"/>
    <w:rsid w:val="0080645D"/>
    <w:rsid w:val="008100B6"/>
    <w:rsid w:val="008102A6"/>
    <w:rsid w:val="00812770"/>
    <w:rsid w:val="008131FD"/>
    <w:rsid w:val="0081343E"/>
    <w:rsid w:val="00813D29"/>
    <w:rsid w:val="00813D6E"/>
    <w:rsid w:val="00814860"/>
    <w:rsid w:val="008151ED"/>
    <w:rsid w:val="008151F5"/>
    <w:rsid w:val="008154B6"/>
    <w:rsid w:val="00817104"/>
    <w:rsid w:val="00817B4D"/>
    <w:rsid w:val="00820AA6"/>
    <w:rsid w:val="00820BEF"/>
    <w:rsid w:val="00822CDC"/>
    <w:rsid w:val="00822E79"/>
    <w:rsid w:val="00823188"/>
    <w:rsid w:val="008232B0"/>
    <w:rsid w:val="008236DE"/>
    <w:rsid w:val="00823A07"/>
    <w:rsid w:val="00823AD3"/>
    <w:rsid w:val="00824581"/>
    <w:rsid w:val="0082636C"/>
    <w:rsid w:val="008263CD"/>
    <w:rsid w:val="008264BD"/>
    <w:rsid w:val="008276B6"/>
    <w:rsid w:val="008276BF"/>
    <w:rsid w:val="00827EFE"/>
    <w:rsid w:val="0083030A"/>
    <w:rsid w:val="008305EB"/>
    <w:rsid w:val="008350F2"/>
    <w:rsid w:val="00835651"/>
    <w:rsid w:val="008359C3"/>
    <w:rsid w:val="00835A3B"/>
    <w:rsid w:val="00837132"/>
    <w:rsid w:val="008404B2"/>
    <w:rsid w:val="00841461"/>
    <w:rsid w:val="00842632"/>
    <w:rsid w:val="00842D2E"/>
    <w:rsid w:val="00842EF9"/>
    <w:rsid w:val="00843252"/>
    <w:rsid w:val="00845576"/>
    <w:rsid w:val="008460D1"/>
    <w:rsid w:val="0085079E"/>
    <w:rsid w:val="00850A05"/>
    <w:rsid w:val="0085127B"/>
    <w:rsid w:val="008517F0"/>
    <w:rsid w:val="008518A2"/>
    <w:rsid w:val="00851AE5"/>
    <w:rsid w:val="008527CC"/>
    <w:rsid w:val="00852B22"/>
    <w:rsid w:val="00852DFE"/>
    <w:rsid w:val="00853372"/>
    <w:rsid w:val="00854093"/>
    <w:rsid w:val="0085456F"/>
    <w:rsid w:val="00855394"/>
    <w:rsid w:val="008554F0"/>
    <w:rsid w:val="008559ED"/>
    <w:rsid w:val="00857381"/>
    <w:rsid w:val="008576AA"/>
    <w:rsid w:val="00857FA4"/>
    <w:rsid w:val="00860C92"/>
    <w:rsid w:val="00860DC3"/>
    <w:rsid w:val="00861A3B"/>
    <w:rsid w:val="008627F7"/>
    <w:rsid w:val="0086340F"/>
    <w:rsid w:val="00863ED8"/>
    <w:rsid w:val="00863F44"/>
    <w:rsid w:val="00863FA1"/>
    <w:rsid w:val="00870E8B"/>
    <w:rsid w:val="008710A2"/>
    <w:rsid w:val="008711B9"/>
    <w:rsid w:val="00871AAA"/>
    <w:rsid w:val="00871CF0"/>
    <w:rsid w:val="00872401"/>
    <w:rsid w:val="008724AF"/>
    <w:rsid w:val="0087342C"/>
    <w:rsid w:val="00873809"/>
    <w:rsid w:val="00873F4B"/>
    <w:rsid w:val="00874054"/>
    <w:rsid w:val="008748EB"/>
    <w:rsid w:val="00874D3B"/>
    <w:rsid w:val="00876286"/>
    <w:rsid w:val="008762BA"/>
    <w:rsid w:val="0087642C"/>
    <w:rsid w:val="00876434"/>
    <w:rsid w:val="0087707B"/>
    <w:rsid w:val="00877172"/>
    <w:rsid w:val="008808F3"/>
    <w:rsid w:val="00880BF7"/>
    <w:rsid w:val="008816DF"/>
    <w:rsid w:val="00881D32"/>
    <w:rsid w:val="00881DC0"/>
    <w:rsid w:val="0088243C"/>
    <w:rsid w:val="00885DE7"/>
    <w:rsid w:val="008909B2"/>
    <w:rsid w:val="00891775"/>
    <w:rsid w:val="00892030"/>
    <w:rsid w:val="00893046"/>
    <w:rsid w:val="00893EB6"/>
    <w:rsid w:val="008960C4"/>
    <w:rsid w:val="008967F6"/>
    <w:rsid w:val="008969AB"/>
    <w:rsid w:val="008974D5"/>
    <w:rsid w:val="008A0397"/>
    <w:rsid w:val="008A1643"/>
    <w:rsid w:val="008A270F"/>
    <w:rsid w:val="008A2C3F"/>
    <w:rsid w:val="008A3088"/>
    <w:rsid w:val="008A4C9D"/>
    <w:rsid w:val="008A61F3"/>
    <w:rsid w:val="008B01B7"/>
    <w:rsid w:val="008B08FE"/>
    <w:rsid w:val="008B0FB7"/>
    <w:rsid w:val="008B146F"/>
    <w:rsid w:val="008B18F7"/>
    <w:rsid w:val="008B338E"/>
    <w:rsid w:val="008B5175"/>
    <w:rsid w:val="008B528B"/>
    <w:rsid w:val="008B58E1"/>
    <w:rsid w:val="008B5954"/>
    <w:rsid w:val="008B6702"/>
    <w:rsid w:val="008B6A6B"/>
    <w:rsid w:val="008B7143"/>
    <w:rsid w:val="008C013E"/>
    <w:rsid w:val="008C0872"/>
    <w:rsid w:val="008C1040"/>
    <w:rsid w:val="008C15F1"/>
    <w:rsid w:val="008C16E8"/>
    <w:rsid w:val="008C177F"/>
    <w:rsid w:val="008C2007"/>
    <w:rsid w:val="008C3EE7"/>
    <w:rsid w:val="008C475C"/>
    <w:rsid w:val="008C5557"/>
    <w:rsid w:val="008C6982"/>
    <w:rsid w:val="008C7E2A"/>
    <w:rsid w:val="008D2F41"/>
    <w:rsid w:val="008D2FFF"/>
    <w:rsid w:val="008D5D46"/>
    <w:rsid w:val="008D7B52"/>
    <w:rsid w:val="008D7EC4"/>
    <w:rsid w:val="008E17A5"/>
    <w:rsid w:val="008E2053"/>
    <w:rsid w:val="008E3545"/>
    <w:rsid w:val="008E404E"/>
    <w:rsid w:val="008E5427"/>
    <w:rsid w:val="008E569E"/>
    <w:rsid w:val="008E573D"/>
    <w:rsid w:val="008E590E"/>
    <w:rsid w:val="008E6AC0"/>
    <w:rsid w:val="008E706F"/>
    <w:rsid w:val="008E7FF9"/>
    <w:rsid w:val="008F0904"/>
    <w:rsid w:val="008F0928"/>
    <w:rsid w:val="008F169E"/>
    <w:rsid w:val="008F16D9"/>
    <w:rsid w:val="008F1763"/>
    <w:rsid w:val="008F1F92"/>
    <w:rsid w:val="008F29FB"/>
    <w:rsid w:val="008F2DF8"/>
    <w:rsid w:val="008F2F34"/>
    <w:rsid w:val="008F337A"/>
    <w:rsid w:val="008F3E21"/>
    <w:rsid w:val="008F5B8D"/>
    <w:rsid w:val="00900611"/>
    <w:rsid w:val="00900E92"/>
    <w:rsid w:val="00901097"/>
    <w:rsid w:val="009011C8"/>
    <w:rsid w:val="0090168A"/>
    <w:rsid w:val="00904E1F"/>
    <w:rsid w:val="009051C0"/>
    <w:rsid w:val="009055C1"/>
    <w:rsid w:val="00906AF5"/>
    <w:rsid w:val="00907637"/>
    <w:rsid w:val="00907915"/>
    <w:rsid w:val="009112A5"/>
    <w:rsid w:val="009117FA"/>
    <w:rsid w:val="009129D3"/>
    <w:rsid w:val="0091337E"/>
    <w:rsid w:val="00913887"/>
    <w:rsid w:val="009153A9"/>
    <w:rsid w:val="0091598A"/>
    <w:rsid w:val="00916026"/>
    <w:rsid w:val="00916BD0"/>
    <w:rsid w:val="00917166"/>
    <w:rsid w:val="00917440"/>
    <w:rsid w:val="00917C99"/>
    <w:rsid w:val="00920016"/>
    <w:rsid w:val="00920BC1"/>
    <w:rsid w:val="009225E9"/>
    <w:rsid w:val="00922A5A"/>
    <w:rsid w:val="00923120"/>
    <w:rsid w:val="009232D1"/>
    <w:rsid w:val="00923941"/>
    <w:rsid w:val="00923A53"/>
    <w:rsid w:val="00924BA1"/>
    <w:rsid w:val="00924DAB"/>
    <w:rsid w:val="00924FFB"/>
    <w:rsid w:val="00925022"/>
    <w:rsid w:val="00925F8C"/>
    <w:rsid w:val="00927FE2"/>
    <w:rsid w:val="009307BC"/>
    <w:rsid w:val="009307BF"/>
    <w:rsid w:val="00930A74"/>
    <w:rsid w:val="00930E26"/>
    <w:rsid w:val="00930FFB"/>
    <w:rsid w:val="00933BEF"/>
    <w:rsid w:val="00934883"/>
    <w:rsid w:val="0093489B"/>
    <w:rsid w:val="00935167"/>
    <w:rsid w:val="009357E2"/>
    <w:rsid w:val="00940172"/>
    <w:rsid w:val="00940280"/>
    <w:rsid w:val="00940411"/>
    <w:rsid w:val="0094041A"/>
    <w:rsid w:val="0094130C"/>
    <w:rsid w:val="00942070"/>
    <w:rsid w:val="009424BC"/>
    <w:rsid w:val="009428FB"/>
    <w:rsid w:val="00943DBF"/>
    <w:rsid w:val="00943ECC"/>
    <w:rsid w:val="00944A19"/>
    <w:rsid w:val="009457AD"/>
    <w:rsid w:val="00946251"/>
    <w:rsid w:val="00946F08"/>
    <w:rsid w:val="00947118"/>
    <w:rsid w:val="00947AC0"/>
    <w:rsid w:val="00947D90"/>
    <w:rsid w:val="00950D93"/>
    <w:rsid w:val="00953EAD"/>
    <w:rsid w:val="009545AA"/>
    <w:rsid w:val="009547F9"/>
    <w:rsid w:val="00954CFC"/>
    <w:rsid w:val="00955061"/>
    <w:rsid w:val="009560B1"/>
    <w:rsid w:val="009568C4"/>
    <w:rsid w:val="00957181"/>
    <w:rsid w:val="00961583"/>
    <w:rsid w:val="00961754"/>
    <w:rsid w:val="009619AF"/>
    <w:rsid w:val="00963040"/>
    <w:rsid w:val="00963DBF"/>
    <w:rsid w:val="00964A76"/>
    <w:rsid w:val="009659C0"/>
    <w:rsid w:val="00965A7C"/>
    <w:rsid w:val="00965C78"/>
    <w:rsid w:val="0096606F"/>
    <w:rsid w:val="0096635E"/>
    <w:rsid w:val="00966624"/>
    <w:rsid w:val="009679F1"/>
    <w:rsid w:val="00967A48"/>
    <w:rsid w:val="00970BBD"/>
    <w:rsid w:val="00970C7B"/>
    <w:rsid w:val="00971496"/>
    <w:rsid w:val="00971D4D"/>
    <w:rsid w:val="00971EBE"/>
    <w:rsid w:val="00972BE5"/>
    <w:rsid w:val="00973926"/>
    <w:rsid w:val="0097398D"/>
    <w:rsid w:val="009745A3"/>
    <w:rsid w:val="00975311"/>
    <w:rsid w:val="0097630E"/>
    <w:rsid w:val="009802E7"/>
    <w:rsid w:val="0098035D"/>
    <w:rsid w:val="00980FCE"/>
    <w:rsid w:val="00981338"/>
    <w:rsid w:val="00981989"/>
    <w:rsid w:val="009826FE"/>
    <w:rsid w:val="009827C3"/>
    <w:rsid w:val="009831F9"/>
    <w:rsid w:val="0098337D"/>
    <w:rsid w:val="00983C3E"/>
    <w:rsid w:val="00985600"/>
    <w:rsid w:val="00985AB2"/>
    <w:rsid w:val="00985B4D"/>
    <w:rsid w:val="00986838"/>
    <w:rsid w:val="00986B07"/>
    <w:rsid w:val="00986DD1"/>
    <w:rsid w:val="00990BDD"/>
    <w:rsid w:val="00990E1B"/>
    <w:rsid w:val="009910C6"/>
    <w:rsid w:val="00992710"/>
    <w:rsid w:val="009932AF"/>
    <w:rsid w:val="00993C0F"/>
    <w:rsid w:val="00993F23"/>
    <w:rsid w:val="00995EA9"/>
    <w:rsid w:val="009960DA"/>
    <w:rsid w:val="00996183"/>
    <w:rsid w:val="009965C3"/>
    <w:rsid w:val="00996BAF"/>
    <w:rsid w:val="00996D98"/>
    <w:rsid w:val="009975AC"/>
    <w:rsid w:val="00997BAD"/>
    <w:rsid w:val="009A41C5"/>
    <w:rsid w:val="009A4504"/>
    <w:rsid w:val="009A57A2"/>
    <w:rsid w:val="009A6DD9"/>
    <w:rsid w:val="009A788A"/>
    <w:rsid w:val="009A7D42"/>
    <w:rsid w:val="009B1BBE"/>
    <w:rsid w:val="009B2118"/>
    <w:rsid w:val="009B36C5"/>
    <w:rsid w:val="009B3B51"/>
    <w:rsid w:val="009B3E02"/>
    <w:rsid w:val="009B54D2"/>
    <w:rsid w:val="009B5586"/>
    <w:rsid w:val="009B5D68"/>
    <w:rsid w:val="009B5FDC"/>
    <w:rsid w:val="009B63FB"/>
    <w:rsid w:val="009B700A"/>
    <w:rsid w:val="009B755C"/>
    <w:rsid w:val="009B7FB0"/>
    <w:rsid w:val="009C22A8"/>
    <w:rsid w:val="009C41F8"/>
    <w:rsid w:val="009C478D"/>
    <w:rsid w:val="009C520E"/>
    <w:rsid w:val="009C5ABF"/>
    <w:rsid w:val="009C6602"/>
    <w:rsid w:val="009C7EB2"/>
    <w:rsid w:val="009C7EF6"/>
    <w:rsid w:val="009D0F3C"/>
    <w:rsid w:val="009D43F5"/>
    <w:rsid w:val="009D4786"/>
    <w:rsid w:val="009D4C8C"/>
    <w:rsid w:val="009D4D6D"/>
    <w:rsid w:val="009D5340"/>
    <w:rsid w:val="009D5BBC"/>
    <w:rsid w:val="009D5BDC"/>
    <w:rsid w:val="009E0094"/>
    <w:rsid w:val="009E099B"/>
    <w:rsid w:val="009E1C1C"/>
    <w:rsid w:val="009E1EE8"/>
    <w:rsid w:val="009E27DD"/>
    <w:rsid w:val="009E2D5E"/>
    <w:rsid w:val="009E4356"/>
    <w:rsid w:val="009E5986"/>
    <w:rsid w:val="009E661F"/>
    <w:rsid w:val="009F00D7"/>
    <w:rsid w:val="009F047E"/>
    <w:rsid w:val="009F06FE"/>
    <w:rsid w:val="009F176E"/>
    <w:rsid w:val="009F2DA7"/>
    <w:rsid w:val="009F2E6B"/>
    <w:rsid w:val="009F3BC3"/>
    <w:rsid w:val="009F3CA4"/>
    <w:rsid w:val="009F4556"/>
    <w:rsid w:val="009F54FC"/>
    <w:rsid w:val="009F58FD"/>
    <w:rsid w:val="009F6A2E"/>
    <w:rsid w:val="009F6C9D"/>
    <w:rsid w:val="00A00CA1"/>
    <w:rsid w:val="00A00D8F"/>
    <w:rsid w:val="00A01992"/>
    <w:rsid w:val="00A01A63"/>
    <w:rsid w:val="00A0442E"/>
    <w:rsid w:val="00A04B3F"/>
    <w:rsid w:val="00A04B6B"/>
    <w:rsid w:val="00A05104"/>
    <w:rsid w:val="00A077D7"/>
    <w:rsid w:val="00A0797B"/>
    <w:rsid w:val="00A07D59"/>
    <w:rsid w:val="00A07E72"/>
    <w:rsid w:val="00A11454"/>
    <w:rsid w:val="00A11C2D"/>
    <w:rsid w:val="00A12214"/>
    <w:rsid w:val="00A12D53"/>
    <w:rsid w:val="00A12EE5"/>
    <w:rsid w:val="00A1342A"/>
    <w:rsid w:val="00A136CF"/>
    <w:rsid w:val="00A13965"/>
    <w:rsid w:val="00A13971"/>
    <w:rsid w:val="00A14C81"/>
    <w:rsid w:val="00A14EC2"/>
    <w:rsid w:val="00A15247"/>
    <w:rsid w:val="00A154D4"/>
    <w:rsid w:val="00A20784"/>
    <w:rsid w:val="00A209E2"/>
    <w:rsid w:val="00A20A44"/>
    <w:rsid w:val="00A20C84"/>
    <w:rsid w:val="00A21BC1"/>
    <w:rsid w:val="00A230EE"/>
    <w:rsid w:val="00A234F5"/>
    <w:rsid w:val="00A23B7A"/>
    <w:rsid w:val="00A23C35"/>
    <w:rsid w:val="00A23CAE"/>
    <w:rsid w:val="00A24758"/>
    <w:rsid w:val="00A256E2"/>
    <w:rsid w:val="00A2607E"/>
    <w:rsid w:val="00A2646E"/>
    <w:rsid w:val="00A27317"/>
    <w:rsid w:val="00A27E5A"/>
    <w:rsid w:val="00A3009C"/>
    <w:rsid w:val="00A31027"/>
    <w:rsid w:val="00A32079"/>
    <w:rsid w:val="00A32614"/>
    <w:rsid w:val="00A33277"/>
    <w:rsid w:val="00A33444"/>
    <w:rsid w:val="00A34218"/>
    <w:rsid w:val="00A35350"/>
    <w:rsid w:val="00A35C20"/>
    <w:rsid w:val="00A36789"/>
    <w:rsid w:val="00A37CE5"/>
    <w:rsid w:val="00A4106D"/>
    <w:rsid w:val="00A42362"/>
    <w:rsid w:val="00A43B27"/>
    <w:rsid w:val="00A43FD0"/>
    <w:rsid w:val="00A44526"/>
    <w:rsid w:val="00A46597"/>
    <w:rsid w:val="00A476D3"/>
    <w:rsid w:val="00A47940"/>
    <w:rsid w:val="00A47ABC"/>
    <w:rsid w:val="00A47C0B"/>
    <w:rsid w:val="00A502AC"/>
    <w:rsid w:val="00A50A2C"/>
    <w:rsid w:val="00A51023"/>
    <w:rsid w:val="00A51204"/>
    <w:rsid w:val="00A51246"/>
    <w:rsid w:val="00A513D9"/>
    <w:rsid w:val="00A5148B"/>
    <w:rsid w:val="00A52C61"/>
    <w:rsid w:val="00A538FF"/>
    <w:rsid w:val="00A53B66"/>
    <w:rsid w:val="00A53F0A"/>
    <w:rsid w:val="00A56A36"/>
    <w:rsid w:val="00A56E78"/>
    <w:rsid w:val="00A60758"/>
    <w:rsid w:val="00A6208A"/>
    <w:rsid w:val="00A62192"/>
    <w:rsid w:val="00A62FC1"/>
    <w:rsid w:val="00A63354"/>
    <w:rsid w:val="00A633DC"/>
    <w:rsid w:val="00A64129"/>
    <w:rsid w:val="00A64958"/>
    <w:rsid w:val="00A65144"/>
    <w:rsid w:val="00A65594"/>
    <w:rsid w:val="00A65CB0"/>
    <w:rsid w:val="00A70A84"/>
    <w:rsid w:val="00A71678"/>
    <w:rsid w:val="00A73AF3"/>
    <w:rsid w:val="00A75A72"/>
    <w:rsid w:val="00A765F7"/>
    <w:rsid w:val="00A803B9"/>
    <w:rsid w:val="00A809B6"/>
    <w:rsid w:val="00A80CF6"/>
    <w:rsid w:val="00A80E2F"/>
    <w:rsid w:val="00A8106E"/>
    <w:rsid w:val="00A82B1B"/>
    <w:rsid w:val="00A83137"/>
    <w:rsid w:val="00A841BD"/>
    <w:rsid w:val="00A8455C"/>
    <w:rsid w:val="00A85866"/>
    <w:rsid w:val="00A85B28"/>
    <w:rsid w:val="00A86160"/>
    <w:rsid w:val="00A86F64"/>
    <w:rsid w:val="00A871C1"/>
    <w:rsid w:val="00A90A9D"/>
    <w:rsid w:val="00A91785"/>
    <w:rsid w:val="00A92BCB"/>
    <w:rsid w:val="00A948A5"/>
    <w:rsid w:val="00A95AC2"/>
    <w:rsid w:val="00A96548"/>
    <w:rsid w:val="00A96F55"/>
    <w:rsid w:val="00A97030"/>
    <w:rsid w:val="00AA105B"/>
    <w:rsid w:val="00AA1DD3"/>
    <w:rsid w:val="00AA28DA"/>
    <w:rsid w:val="00AA353C"/>
    <w:rsid w:val="00AA3E31"/>
    <w:rsid w:val="00AA4021"/>
    <w:rsid w:val="00AA4A77"/>
    <w:rsid w:val="00AA5B2F"/>
    <w:rsid w:val="00AA5E61"/>
    <w:rsid w:val="00AA6127"/>
    <w:rsid w:val="00AA6221"/>
    <w:rsid w:val="00AA75BE"/>
    <w:rsid w:val="00AB2B21"/>
    <w:rsid w:val="00AB4809"/>
    <w:rsid w:val="00AB48B6"/>
    <w:rsid w:val="00AB5F4B"/>
    <w:rsid w:val="00AB7DFE"/>
    <w:rsid w:val="00AC08AA"/>
    <w:rsid w:val="00AC0FB1"/>
    <w:rsid w:val="00AC170A"/>
    <w:rsid w:val="00AC1BFF"/>
    <w:rsid w:val="00AC2B64"/>
    <w:rsid w:val="00AC3199"/>
    <w:rsid w:val="00AC3570"/>
    <w:rsid w:val="00AC455A"/>
    <w:rsid w:val="00AC4C30"/>
    <w:rsid w:val="00AC4C64"/>
    <w:rsid w:val="00AC5B5D"/>
    <w:rsid w:val="00AC5E94"/>
    <w:rsid w:val="00AC684B"/>
    <w:rsid w:val="00AD0691"/>
    <w:rsid w:val="00AD157E"/>
    <w:rsid w:val="00AD1BF6"/>
    <w:rsid w:val="00AD220E"/>
    <w:rsid w:val="00AD2C7C"/>
    <w:rsid w:val="00AD35ED"/>
    <w:rsid w:val="00AD3BCB"/>
    <w:rsid w:val="00AD5E64"/>
    <w:rsid w:val="00AD7A4F"/>
    <w:rsid w:val="00AE192D"/>
    <w:rsid w:val="00AE1F82"/>
    <w:rsid w:val="00AE23BA"/>
    <w:rsid w:val="00AE23DA"/>
    <w:rsid w:val="00AE3074"/>
    <w:rsid w:val="00AE3361"/>
    <w:rsid w:val="00AE360F"/>
    <w:rsid w:val="00AE3F66"/>
    <w:rsid w:val="00AE5077"/>
    <w:rsid w:val="00AE5455"/>
    <w:rsid w:val="00AE65C5"/>
    <w:rsid w:val="00AE6BD3"/>
    <w:rsid w:val="00AE7789"/>
    <w:rsid w:val="00AE7DD8"/>
    <w:rsid w:val="00AE7E81"/>
    <w:rsid w:val="00AF1197"/>
    <w:rsid w:val="00AF17E0"/>
    <w:rsid w:val="00AF1EA7"/>
    <w:rsid w:val="00AF2D09"/>
    <w:rsid w:val="00AF3073"/>
    <w:rsid w:val="00AF33B0"/>
    <w:rsid w:val="00AF3F5C"/>
    <w:rsid w:val="00AF4318"/>
    <w:rsid w:val="00AF4B4C"/>
    <w:rsid w:val="00AF51BB"/>
    <w:rsid w:val="00AF525D"/>
    <w:rsid w:val="00AF53A8"/>
    <w:rsid w:val="00AF71D6"/>
    <w:rsid w:val="00AF7CEE"/>
    <w:rsid w:val="00B0062B"/>
    <w:rsid w:val="00B00B13"/>
    <w:rsid w:val="00B01999"/>
    <w:rsid w:val="00B02843"/>
    <w:rsid w:val="00B02858"/>
    <w:rsid w:val="00B028FA"/>
    <w:rsid w:val="00B057E6"/>
    <w:rsid w:val="00B05A67"/>
    <w:rsid w:val="00B06190"/>
    <w:rsid w:val="00B06683"/>
    <w:rsid w:val="00B0689D"/>
    <w:rsid w:val="00B06CA4"/>
    <w:rsid w:val="00B07271"/>
    <w:rsid w:val="00B07303"/>
    <w:rsid w:val="00B07762"/>
    <w:rsid w:val="00B07AAA"/>
    <w:rsid w:val="00B10126"/>
    <w:rsid w:val="00B10383"/>
    <w:rsid w:val="00B10C84"/>
    <w:rsid w:val="00B11EF8"/>
    <w:rsid w:val="00B12DF8"/>
    <w:rsid w:val="00B12EFD"/>
    <w:rsid w:val="00B133F7"/>
    <w:rsid w:val="00B13863"/>
    <w:rsid w:val="00B13DF6"/>
    <w:rsid w:val="00B143FD"/>
    <w:rsid w:val="00B14D39"/>
    <w:rsid w:val="00B170A1"/>
    <w:rsid w:val="00B17779"/>
    <w:rsid w:val="00B17EBF"/>
    <w:rsid w:val="00B2091A"/>
    <w:rsid w:val="00B21C57"/>
    <w:rsid w:val="00B22FBF"/>
    <w:rsid w:val="00B23635"/>
    <w:rsid w:val="00B236FD"/>
    <w:rsid w:val="00B2510B"/>
    <w:rsid w:val="00B2510C"/>
    <w:rsid w:val="00B25F60"/>
    <w:rsid w:val="00B277CE"/>
    <w:rsid w:val="00B30211"/>
    <w:rsid w:val="00B312A0"/>
    <w:rsid w:val="00B32A3C"/>
    <w:rsid w:val="00B338FF"/>
    <w:rsid w:val="00B33FC7"/>
    <w:rsid w:val="00B34D4F"/>
    <w:rsid w:val="00B35A88"/>
    <w:rsid w:val="00B3659C"/>
    <w:rsid w:val="00B3778C"/>
    <w:rsid w:val="00B378CD"/>
    <w:rsid w:val="00B37E34"/>
    <w:rsid w:val="00B37EBF"/>
    <w:rsid w:val="00B405B7"/>
    <w:rsid w:val="00B406AE"/>
    <w:rsid w:val="00B40882"/>
    <w:rsid w:val="00B4312A"/>
    <w:rsid w:val="00B44657"/>
    <w:rsid w:val="00B446AD"/>
    <w:rsid w:val="00B47ABE"/>
    <w:rsid w:val="00B50463"/>
    <w:rsid w:val="00B50F07"/>
    <w:rsid w:val="00B50FCC"/>
    <w:rsid w:val="00B5168D"/>
    <w:rsid w:val="00B516DB"/>
    <w:rsid w:val="00B51D20"/>
    <w:rsid w:val="00B52466"/>
    <w:rsid w:val="00B549AD"/>
    <w:rsid w:val="00B55768"/>
    <w:rsid w:val="00B56725"/>
    <w:rsid w:val="00B57627"/>
    <w:rsid w:val="00B57991"/>
    <w:rsid w:val="00B6004C"/>
    <w:rsid w:val="00B6063C"/>
    <w:rsid w:val="00B61171"/>
    <w:rsid w:val="00B65098"/>
    <w:rsid w:val="00B658B9"/>
    <w:rsid w:val="00B679AE"/>
    <w:rsid w:val="00B67BF6"/>
    <w:rsid w:val="00B70B5A"/>
    <w:rsid w:val="00B719A0"/>
    <w:rsid w:val="00B7331A"/>
    <w:rsid w:val="00B73EC1"/>
    <w:rsid w:val="00B74CA0"/>
    <w:rsid w:val="00B75752"/>
    <w:rsid w:val="00B76B3F"/>
    <w:rsid w:val="00B773E0"/>
    <w:rsid w:val="00B77E4C"/>
    <w:rsid w:val="00B77E7F"/>
    <w:rsid w:val="00B8141A"/>
    <w:rsid w:val="00B81619"/>
    <w:rsid w:val="00B82CA5"/>
    <w:rsid w:val="00B82F09"/>
    <w:rsid w:val="00B83907"/>
    <w:rsid w:val="00B8653E"/>
    <w:rsid w:val="00B87D74"/>
    <w:rsid w:val="00B94AC9"/>
    <w:rsid w:val="00B95813"/>
    <w:rsid w:val="00B9750B"/>
    <w:rsid w:val="00BA0343"/>
    <w:rsid w:val="00BA0A6E"/>
    <w:rsid w:val="00BA14CA"/>
    <w:rsid w:val="00BA2C13"/>
    <w:rsid w:val="00BA3D0D"/>
    <w:rsid w:val="00BA4100"/>
    <w:rsid w:val="00BA5039"/>
    <w:rsid w:val="00BA527F"/>
    <w:rsid w:val="00BA57AE"/>
    <w:rsid w:val="00BA661D"/>
    <w:rsid w:val="00BA6682"/>
    <w:rsid w:val="00BB0496"/>
    <w:rsid w:val="00BB0EA2"/>
    <w:rsid w:val="00BB213D"/>
    <w:rsid w:val="00BB2355"/>
    <w:rsid w:val="00BB3149"/>
    <w:rsid w:val="00BB322D"/>
    <w:rsid w:val="00BB3A8D"/>
    <w:rsid w:val="00BB444D"/>
    <w:rsid w:val="00BC017E"/>
    <w:rsid w:val="00BC0492"/>
    <w:rsid w:val="00BC0866"/>
    <w:rsid w:val="00BC12BF"/>
    <w:rsid w:val="00BC1AC0"/>
    <w:rsid w:val="00BC1C98"/>
    <w:rsid w:val="00BC3DF2"/>
    <w:rsid w:val="00BC3FE1"/>
    <w:rsid w:val="00BC4C1C"/>
    <w:rsid w:val="00BC6EF8"/>
    <w:rsid w:val="00BC75EA"/>
    <w:rsid w:val="00BD0A6E"/>
    <w:rsid w:val="00BD15AB"/>
    <w:rsid w:val="00BD22EE"/>
    <w:rsid w:val="00BD4AB3"/>
    <w:rsid w:val="00BD7224"/>
    <w:rsid w:val="00BD744D"/>
    <w:rsid w:val="00BD7CD4"/>
    <w:rsid w:val="00BE0B2A"/>
    <w:rsid w:val="00BE0BE6"/>
    <w:rsid w:val="00BE1215"/>
    <w:rsid w:val="00BE1814"/>
    <w:rsid w:val="00BE1EDB"/>
    <w:rsid w:val="00BE2C92"/>
    <w:rsid w:val="00BE30FB"/>
    <w:rsid w:val="00BE3B06"/>
    <w:rsid w:val="00BE546D"/>
    <w:rsid w:val="00BE6DDD"/>
    <w:rsid w:val="00BE7AD1"/>
    <w:rsid w:val="00BF00DD"/>
    <w:rsid w:val="00BF0229"/>
    <w:rsid w:val="00BF1EC4"/>
    <w:rsid w:val="00BF29C6"/>
    <w:rsid w:val="00BF2DA5"/>
    <w:rsid w:val="00BF2E15"/>
    <w:rsid w:val="00BF372C"/>
    <w:rsid w:val="00BF3A45"/>
    <w:rsid w:val="00BF428A"/>
    <w:rsid w:val="00BF4463"/>
    <w:rsid w:val="00BF527D"/>
    <w:rsid w:val="00BF549D"/>
    <w:rsid w:val="00BF5A7C"/>
    <w:rsid w:val="00BF66FA"/>
    <w:rsid w:val="00BF6B27"/>
    <w:rsid w:val="00BF6D12"/>
    <w:rsid w:val="00BF6E4D"/>
    <w:rsid w:val="00BF722A"/>
    <w:rsid w:val="00C0133D"/>
    <w:rsid w:val="00C0155D"/>
    <w:rsid w:val="00C0183C"/>
    <w:rsid w:val="00C037D3"/>
    <w:rsid w:val="00C0528B"/>
    <w:rsid w:val="00C05431"/>
    <w:rsid w:val="00C05646"/>
    <w:rsid w:val="00C0564C"/>
    <w:rsid w:val="00C06816"/>
    <w:rsid w:val="00C0684C"/>
    <w:rsid w:val="00C0769E"/>
    <w:rsid w:val="00C10BC4"/>
    <w:rsid w:val="00C113D1"/>
    <w:rsid w:val="00C1165A"/>
    <w:rsid w:val="00C118A1"/>
    <w:rsid w:val="00C11DEF"/>
    <w:rsid w:val="00C13A19"/>
    <w:rsid w:val="00C14101"/>
    <w:rsid w:val="00C14189"/>
    <w:rsid w:val="00C150D6"/>
    <w:rsid w:val="00C15921"/>
    <w:rsid w:val="00C15D3B"/>
    <w:rsid w:val="00C16BA0"/>
    <w:rsid w:val="00C17032"/>
    <w:rsid w:val="00C17592"/>
    <w:rsid w:val="00C17F79"/>
    <w:rsid w:val="00C202A0"/>
    <w:rsid w:val="00C20941"/>
    <w:rsid w:val="00C230E8"/>
    <w:rsid w:val="00C2353D"/>
    <w:rsid w:val="00C24FAE"/>
    <w:rsid w:val="00C251B8"/>
    <w:rsid w:val="00C25758"/>
    <w:rsid w:val="00C26E45"/>
    <w:rsid w:val="00C26F07"/>
    <w:rsid w:val="00C30179"/>
    <w:rsid w:val="00C3041C"/>
    <w:rsid w:val="00C3088A"/>
    <w:rsid w:val="00C308AA"/>
    <w:rsid w:val="00C315BD"/>
    <w:rsid w:val="00C322E3"/>
    <w:rsid w:val="00C32554"/>
    <w:rsid w:val="00C327E2"/>
    <w:rsid w:val="00C331D0"/>
    <w:rsid w:val="00C34619"/>
    <w:rsid w:val="00C34C06"/>
    <w:rsid w:val="00C35978"/>
    <w:rsid w:val="00C403E4"/>
    <w:rsid w:val="00C40646"/>
    <w:rsid w:val="00C41884"/>
    <w:rsid w:val="00C42894"/>
    <w:rsid w:val="00C42B42"/>
    <w:rsid w:val="00C4364B"/>
    <w:rsid w:val="00C439FE"/>
    <w:rsid w:val="00C4533A"/>
    <w:rsid w:val="00C45C3B"/>
    <w:rsid w:val="00C462E5"/>
    <w:rsid w:val="00C464A6"/>
    <w:rsid w:val="00C47D96"/>
    <w:rsid w:val="00C5074B"/>
    <w:rsid w:val="00C511C4"/>
    <w:rsid w:val="00C542B4"/>
    <w:rsid w:val="00C5469C"/>
    <w:rsid w:val="00C54CC3"/>
    <w:rsid w:val="00C56587"/>
    <w:rsid w:val="00C56AD6"/>
    <w:rsid w:val="00C56E44"/>
    <w:rsid w:val="00C57093"/>
    <w:rsid w:val="00C570AF"/>
    <w:rsid w:val="00C60AB3"/>
    <w:rsid w:val="00C6100A"/>
    <w:rsid w:val="00C6263E"/>
    <w:rsid w:val="00C63CA1"/>
    <w:rsid w:val="00C64E3A"/>
    <w:rsid w:val="00C64FE6"/>
    <w:rsid w:val="00C661DA"/>
    <w:rsid w:val="00C66B9E"/>
    <w:rsid w:val="00C66C0D"/>
    <w:rsid w:val="00C67334"/>
    <w:rsid w:val="00C6771C"/>
    <w:rsid w:val="00C678E4"/>
    <w:rsid w:val="00C70084"/>
    <w:rsid w:val="00C72010"/>
    <w:rsid w:val="00C72F70"/>
    <w:rsid w:val="00C73583"/>
    <w:rsid w:val="00C74EA2"/>
    <w:rsid w:val="00C751A4"/>
    <w:rsid w:val="00C7529D"/>
    <w:rsid w:val="00C75A94"/>
    <w:rsid w:val="00C75B28"/>
    <w:rsid w:val="00C75E95"/>
    <w:rsid w:val="00C76812"/>
    <w:rsid w:val="00C77FF1"/>
    <w:rsid w:val="00C80892"/>
    <w:rsid w:val="00C80FC1"/>
    <w:rsid w:val="00C819AA"/>
    <w:rsid w:val="00C82A0C"/>
    <w:rsid w:val="00C84386"/>
    <w:rsid w:val="00C87F6A"/>
    <w:rsid w:val="00C92B35"/>
    <w:rsid w:val="00C94A89"/>
    <w:rsid w:val="00C95672"/>
    <w:rsid w:val="00C9641C"/>
    <w:rsid w:val="00C966F7"/>
    <w:rsid w:val="00C969D8"/>
    <w:rsid w:val="00C97875"/>
    <w:rsid w:val="00C97C21"/>
    <w:rsid w:val="00C97C3B"/>
    <w:rsid w:val="00CA054F"/>
    <w:rsid w:val="00CA0C3C"/>
    <w:rsid w:val="00CA1A9D"/>
    <w:rsid w:val="00CA1F6B"/>
    <w:rsid w:val="00CA22B2"/>
    <w:rsid w:val="00CA2F1A"/>
    <w:rsid w:val="00CA71DB"/>
    <w:rsid w:val="00CB0951"/>
    <w:rsid w:val="00CB28C7"/>
    <w:rsid w:val="00CB372E"/>
    <w:rsid w:val="00CB4122"/>
    <w:rsid w:val="00CB4307"/>
    <w:rsid w:val="00CB4378"/>
    <w:rsid w:val="00CB597F"/>
    <w:rsid w:val="00CB60D3"/>
    <w:rsid w:val="00CB7A6C"/>
    <w:rsid w:val="00CB7EBC"/>
    <w:rsid w:val="00CC03B2"/>
    <w:rsid w:val="00CC1924"/>
    <w:rsid w:val="00CC40C1"/>
    <w:rsid w:val="00CC4442"/>
    <w:rsid w:val="00CC4D77"/>
    <w:rsid w:val="00CC5A44"/>
    <w:rsid w:val="00CC748A"/>
    <w:rsid w:val="00CC7CF2"/>
    <w:rsid w:val="00CD0C8D"/>
    <w:rsid w:val="00CD160A"/>
    <w:rsid w:val="00CD39B0"/>
    <w:rsid w:val="00CD3A2E"/>
    <w:rsid w:val="00CD57D4"/>
    <w:rsid w:val="00CD5969"/>
    <w:rsid w:val="00CD78E5"/>
    <w:rsid w:val="00CE000C"/>
    <w:rsid w:val="00CE0863"/>
    <w:rsid w:val="00CE0C32"/>
    <w:rsid w:val="00CE1866"/>
    <w:rsid w:val="00CE210F"/>
    <w:rsid w:val="00CE2874"/>
    <w:rsid w:val="00CE3532"/>
    <w:rsid w:val="00CE41F3"/>
    <w:rsid w:val="00CE4412"/>
    <w:rsid w:val="00CE4B56"/>
    <w:rsid w:val="00CE587D"/>
    <w:rsid w:val="00CE5D66"/>
    <w:rsid w:val="00CE5DC2"/>
    <w:rsid w:val="00CE6AFC"/>
    <w:rsid w:val="00CE788D"/>
    <w:rsid w:val="00CF03C2"/>
    <w:rsid w:val="00CF0715"/>
    <w:rsid w:val="00CF0E81"/>
    <w:rsid w:val="00CF0EBE"/>
    <w:rsid w:val="00CF1376"/>
    <w:rsid w:val="00CF235C"/>
    <w:rsid w:val="00CF2F7C"/>
    <w:rsid w:val="00CF3C33"/>
    <w:rsid w:val="00CF457E"/>
    <w:rsid w:val="00CF4695"/>
    <w:rsid w:val="00CF46E2"/>
    <w:rsid w:val="00CF4C26"/>
    <w:rsid w:val="00CF5548"/>
    <w:rsid w:val="00CF7E36"/>
    <w:rsid w:val="00D000AA"/>
    <w:rsid w:val="00D01F93"/>
    <w:rsid w:val="00D02E38"/>
    <w:rsid w:val="00D030C0"/>
    <w:rsid w:val="00D0342D"/>
    <w:rsid w:val="00D03F7D"/>
    <w:rsid w:val="00D04344"/>
    <w:rsid w:val="00D06983"/>
    <w:rsid w:val="00D0760F"/>
    <w:rsid w:val="00D0784E"/>
    <w:rsid w:val="00D07ABF"/>
    <w:rsid w:val="00D10402"/>
    <w:rsid w:val="00D105F9"/>
    <w:rsid w:val="00D12EC7"/>
    <w:rsid w:val="00D12F3E"/>
    <w:rsid w:val="00D1395D"/>
    <w:rsid w:val="00D14A70"/>
    <w:rsid w:val="00D15D6A"/>
    <w:rsid w:val="00D16652"/>
    <w:rsid w:val="00D16DE5"/>
    <w:rsid w:val="00D17296"/>
    <w:rsid w:val="00D17943"/>
    <w:rsid w:val="00D17BA9"/>
    <w:rsid w:val="00D216E2"/>
    <w:rsid w:val="00D21D00"/>
    <w:rsid w:val="00D224EF"/>
    <w:rsid w:val="00D22513"/>
    <w:rsid w:val="00D22C4E"/>
    <w:rsid w:val="00D247D2"/>
    <w:rsid w:val="00D24838"/>
    <w:rsid w:val="00D24BD1"/>
    <w:rsid w:val="00D26C90"/>
    <w:rsid w:val="00D26F39"/>
    <w:rsid w:val="00D3047E"/>
    <w:rsid w:val="00D30DD4"/>
    <w:rsid w:val="00D3147A"/>
    <w:rsid w:val="00D31665"/>
    <w:rsid w:val="00D31C6A"/>
    <w:rsid w:val="00D3212D"/>
    <w:rsid w:val="00D3255C"/>
    <w:rsid w:val="00D32A25"/>
    <w:rsid w:val="00D3362D"/>
    <w:rsid w:val="00D3388F"/>
    <w:rsid w:val="00D341A4"/>
    <w:rsid w:val="00D40609"/>
    <w:rsid w:val="00D40C12"/>
    <w:rsid w:val="00D41092"/>
    <w:rsid w:val="00D417BB"/>
    <w:rsid w:val="00D420E0"/>
    <w:rsid w:val="00D42CEA"/>
    <w:rsid w:val="00D4335E"/>
    <w:rsid w:val="00D44011"/>
    <w:rsid w:val="00D449D8"/>
    <w:rsid w:val="00D44CAA"/>
    <w:rsid w:val="00D44E2C"/>
    <w:rsid w:val="00D4534A"/>
    <w:rsid w:val="00D4574C"/>
    <w:rsid w:val="00D45971"/>
    <w:rsid w:val="00D45DD8"/>
    <w:rsid w:val="00D46EC8"/>
    <w:rsid w:val="00D4775E"/>
    <w:rsid w:val="00D5008A"/>
    <w:rsid w:val="00D5112F"/>
    <w:rsid w:val="00D5182C"/>
    <w:rsid w:val="00D518DF"/>
    <w:rsid w:val="00D528F4"/>
    <w:rsid w:val="00D52A1C"/>
    <w:rsid w:val="00D52B23"/>
    <w:rsid w:val="00D533EC"/>
    <w:rsid w:val="00D5407C"/>
    <w:rsid w:val="00D553BC"/>
    <w:rsid w:val="00D554CB"/>
    <w:rsid w:val="00D556A4"/>
    <w:rsid w:val="00D56B55"/>
    <w:rsid w:val="00D57A00"/>
    <w:rsid w:val="00D57CC6"/>
    <w:rsid w:val="00D603E8"/>
    <w:rsid w:val="00D61826"/>
    <w:rsid w:val="00D62014"/>
    <w:rsid w:val="00D64332"/>
    <w:rsid w:val="00D65D9A"/>
    <w:rsid w:val="00D66D4D"/>
    <w:rsid w:val="00D70E1E"/>
    <w:rsid w:val="00D71499"/>
    <w:rsid w:val="00D71A2C"/>
    <w:rsid w:val="00D74214"/>
    <w:rsid w:val="00D74F3B"/>
    <w:rsid w:val="00D76667"/>
    <w:rsid w:val="00D76CF0"/>
    <w:rsid w:val="00D80E21"/>
    <w:rsid w:val="00D80E91"/>
    <w:rsid w:val="00D819AF"/>
    <w:rsid w:val="00D8396D"/>
    <w:rsid w:val="00D83A36"/>
    <w:rsid w:val="00D84C3F"/>
    <w:rsid w:val="00D85B8C"/>
    <w:rsid w:val="00D86197"/>
    <w:rsid w:val="00D87169"/>
    <w:rsid w:val="00D87815"/>
    <w:rsid w:val="00D87CD1"/>
    <w:rsid w:val="00D90162"/>
    <w:rsid w:val="00D90A1B"/>
    <w:rsid w:val="00D90E4E"/>
    <w:rsid w:val="00D9128E"/>
    <w:rsid w:val="00D919BA"/>
    <w:rsid w:val="00D94AC8"/>
    <w:rsid w:val="00D951E2"/>
    <w:rsid w:val="00D95A2B"/>
    <w:rsid w:val="00D96032"/>
    <w:rsid w:val="00D966A2"/>
    <w:rsid w:val="00DA22CE"/>
    <w:rsid w:val="00DA250A"/>
    <w:rsid w:val="00DA292F"/>
    <w:rsid w:val="00DA34CE"/>
    <w:rsid w:val="00DA3934"/>
    <w:rsid w:val="00DA4DF3"/>
    <w:rsid w:val="00DA5ECA"/>
    <w:rsid w:val="00DA63BB"/>
    <w:rsid w:val="00DA63D4"/>
    <w:rsid w:val="00DA77F6"/>
    <w:rsid w:val="00DB04BF"/>
    <w:rsid w:val="00DB1776"/>
    <w:rsid w:val="00DB1B08"/>
    <w:rsid w:val="00DB23DC"/>
    <w:rsid w:val="00DB2468"/>
    <w:rsid w:val="00DB27C9"/>
    <w:rsid w:val="00DB2C39"/>
    <w:rsid w:val="00DB4E3D"/>
    <w:rsid w:val="00DB4E6C"/>
    <w:rsid w:val="00DB55BD"/>
    <w:rsid w:val="00DB7527"/>
    <w:rsid w:val="00DC0AE0"/>
    <w:rsid w:val="00DC1625"/>
    <w:rsid w:val="00DC1F3F"/>
    <w:rsid w:val="00DC3066"/>
    <w:rsid w:val="00DC3A00"/>
    <w:rsid w:val="00DC4B11"/>
    <w:rsid w:val="00DC69AA"/>
    <w:rsid w:val="00DC6BC6"/>
    <w:rsid w:val="00DC6C03"/>
    <w:rsid w:val="00DC725A"/>
    <w:rsid w:val="00DC7778"/>
    <w:rsid w:val="00DC7CBE"/>
    <w:rsid w:val="00DD0092"/>
    <w:rsid w:val="00DD03AF"/>
    <w:rsid w:val="00DD1C80"/>
    <w:rsid w:val="00DD2F06"/>
    <w:rsid w:val="00DD4770"/>
    <w:rsid w:val="00DD5EA0"/>
    <w:rsid w:val="00DD6D49"/>
    <w:rsid w:val="00DE2093"/>
    <w:rsid w:val="00DE2171"/>
    <w:rsid w:val="00DE2FF2"/>
    <w:rsid w:val="00DE3853"/>
    <w:rsid w:val="00DE4D4A"/>
    <w:rsid w:val="00DE4D66"/>
    <w:rsid w:val="00DE6328"/>
    <w:rsid w:val="00DE64AC"/>
    <w:rsid w:val="00DE6ED1"/>
    <w:rsid w:val="00DE73A4"/>
    <w:rsid w:val="00DF1C75"/>
    <w:rsid w:val="00DF213A"/>
    <w:rsid w:val="00DF223C"/>
    <w:rsid w:val="00DF419E"/>
    <w:rsid w:val="00DF45C2"/>
    <w:rsid w:val="00DF48E6"/>
    <w:rsid w:val="00DF4EBD"/>
    <w:rsid w:val="00DF5A65"/>
    <w:rsid w:val="00DF7C25"/>
    <w:rsid w:val="00E00224"/>
    <w:rsid w:val="00E008E4"/>
    <w:rsid w:val="00E06601"/>
    <w:rsid w:val="00E066C0"/>
    <w:rsid w:val="00E06809"/>
    <w:rsid w:val="00E07686"/>
    <w:rsid w:val="00E111F8"/>
    <w:rsid w:val="00E12325"/>
    <w:rsid w:val="00E1258F"/>
    <w:rsid w:val="00E12E19"/>
    <w:rsid w:val="00E13C52"/>
    <w:rsid w:val="00E145E2"/>
    <w:rsid w:val="00E15A94"/>
    <w:rsid w:val="00E1667C"/>
    <w:rsid w:val="00E16C34"/>
    <w:rsid w:val="00E20A0A"/>
    <w:rsid w:val="00E212C7"/>
    <w:rsid w:val="00E21330"/>
    <w:rsid w:val="00E21809"/>
    <w:rsid w:val="00E22273"/>
    <w:rsid w:val="00E224A5"/>
    <w:rsid w:val="00E23046"/>
    <w:rsid w:val="00E238E2"/>
    <w:rsid w:val="00E24244"/>
    <w:rsid w:val="00E246F2"/>
    <w:rsid w:val="00E2490C"/>
    <w:rsid w:val="00E249D5"/>
    <w:rsid w:val="00E25FC1"/>
    <w:rsid w:val="00E269F6"/>
    <w:rsid w:val="00E3018A"/>
    <w:rsid w:val="00E301C0"/>
    <w:rsid w:val="00E30E7B"/>
    <w:rsid w:val="00E32CF4"/>
    <w:rsid w:val="00E330ED"/>
    <w:rsid w:val="00E3524C"/>
    <w:rsid w:val="00E36716"/>
    <w:rsid w:val="00E36887"/>
    <w:rsid w:val="00E36962"/>
    <w:rsid w:val="00E36F8A"/>
    <w:rsid w:val="00E371FC"/>
    <w:rsid w:val="00E37BA1"/>
    <w:rsid w:val="00E41306"/>
    <w:rsid w:val="00E41369"/>
    <w:rsid w:val="00E42E3E"/>
    <w:rsid w:val="00E43554"/>
    <w:rsid w:val="00E4419D"/>
    <w:rsid w:val="00E44936"/>
    <w:rsid w:val="00E45C8E"/>
    <w:rsid w:val="00E46DD6"/>
    <w:rsid w:val="00E47003"/>
    <w:rsid w:val="00E5154C"/>
    <w:rsid w:val="00E5194A"/>
    <w:rsid w:val="00E51D45"/>
    <w:rsid w:val="00E5261D"/>
    <w:rsid w:val="00E52CD3"/>
    <w:rsid w:val="00E52DC8"/>
    <w:rsid w:val="00E545EA"/>
    <w:rsid w:val="00E555DD"/>
    <w:rsid w:val="00E55738"/>
    <w:rsid w:val="00E5642D"/>
    <w:rsid w:val="00E5696E"/>
    <w:rsid w:val="00E56EBF"/>
    <w:rsid w:val="00E62301"/>
    <w:rsid w:val="00E632C4"/>
    <w:rsid w:val="00E649B6"/>
    <w:rsid w:val="00E64CFE"/>
    <w:rsid w:val="00E6535A"/>
    <w:rsid w:val="00E65B48"/>
    <w:rsid w:val="00E65BDF"/>
    <w:rsid w:val="00E6672F"/>
    <w:rsid w:val="00E67428"/>
    <w:rsid w:val="00E67F02"/>
    <w:rsid w:val="00E67FCA"/>
    <w:rsid w:val="00E70FFB"/>
    <w:rsid w:val="00E71725"/>
    <w:rsid w:val="00E72050"/>
    <w:rsid w:val="00E72282"/>
    <w:rsid w:val="00E723DF"/>
    <w:rsid w:val="00E72A7D"/>
    <w:rsid w:val="00E72E20"/>
    <w:rsid w:val="00E7351E"/>
    <w:rsid w:val="00E7364D"/>
    <w:rsid w:val="00E743F5"/>
    <w:rsid w:val="00E74848"/>
    <w:rsid w:val="00E751C6"/>
    <w:rsid w:val="00E75DB3"/>
    <w:rsid w:val="00E775D1"/>
    <w:rsid w:val="00E7760C"/>
    <w:rsid w:val="00E77AD6"/>
    <w:rsid w:val="00E80BB1"/>
    <w:rsid w:val="00E81196"/>
    <w:rsid w:val="00E81D1B"/>
    <w:rsid w:val="00E83A2F"/>
    <w:rsid w:val="00E83FF2"/>
    <w:rsid w:val="00E84808"/>
    <w:rsid w:val="00E84C79"/>
    <w:rsid w:val="00E84CB2"/>
    <w:rsid w:val="00E852B5"/>
    <w:rsid w:val="00E8577A"/>
    <w:rsid w:val="00E85901"/>
    <w:rsid w:val="00E86771"/>
    <w:rsid w:val="00E87890"/>
    <w:rsid w:val="00E87C05"/>
    <w:rsid w:val="00E87DD0"/>
    <w:rsid w:val="00E904B9"/>
    <w:rsid w:val="00E90C91"/>
    <w:rsid w:val="00E9150E"/>
    <w:rsid w:val="00E927EC"/>
    <w:rsid w:val="00E955D8"/>
    <w:rsid w:val="00E9598D"/>
    <w:rsid w:val="00E95E64"/>
    <w:rsid w:val="00E9640F"/>
    <w:rsid w:val="00E97C2C"/>
    <w:rsid w:val="00EA0E18"/>
    <w:rsid w:val="00EA338C"/>
    <w:rsid w:val="00EA41F9"/>
    <w:rsid w:val="00EA5050"/>
    <w:rsid w:val="00EA5864"/>
    <w:rsid w:val="00EA6542"/>
    <w:rsid w:val="00EA779D"/>
    <w:rsid w:val="00EA7C3E"/>
    <w:rsid w:val="00EB022B"/>
    <w:rsid w:val="00EB19F8"/>
    <w:rsid w:val="00EB1E00"/>
    <w:rsid w:val="00EB3B2A"/>
    <w:rsid w:val="00EB3B2B"/>
    <w:rsid w:val="00EB5445"/>
    <w:rsid w:val="00EB69D7"/>
    <w:rsid w:val="00EB725D"/>
    <w:rsid w:val="00EC0C26"/>
    <w:rsid w:val="00EC0C2E"/>
    <w:rsid w:val="00EC1D5D"/>
    <w:rsid w:val="00EC2814"/>
    <w:rsid w:val="00EC4574"/>
    <w:rsid w:val="00EC56E5"/>
    <w:rsid w:val="00EC7726"/>
    <w:rsid w:val="00ED0C6A"/>
    <w:rsid w:val="00ED0DD6"/>
    <w:rsid w:val="00ED11D1"/>
    <w:rsid w:val="00ED1FA0"/>
    <w:rsid w:val="00ED247F"/>
    <w:rsid w:val="00ED274E"/>
    <w:rsid w:val="00ED3FCA"/>
    <w:rsid w:val="00ED62C9"/>
    <w:rsid w:val="00ED64DA"/>
    <w:rsid w:val="00ED6A3D"/>
    <w:rsid w:val="00ED6FD7"/>
    <w:rsid w:val="00ED724E"/>
    <w:rsid w:val="00EE0937"/>
    <w:rsid w:val="00EE16BF"/>
    <w:rsid w:val="00EE2564"/>
    <w:rsid w:val="00EE26A8"/>
    <w:rsid w:val="00EE4299"/>
    <w:rsid w:val="00EE4510"/>
    <w:rsid w:val="00EE4E1A"/>
    <w:rsid w:val="00EE6851"/>
    <w:rsid w:val="00EF018C"/>
    <w:rsid w:val="00EF082D"/>
    <w:rsid w:val="00EF1981"/>
    <w:rsid w:val="00EF1DE7"/>
    <w:rsid w:val="00EF1E47"/>
    <w:rsid w:val="00EF216F"/>
    <w:rsid w:val="00EF21B3"/>
    <w:rsid w:val="00EF27A8"/>
    <w:rsid w:val="00EF324F"/>
    <w:rsid w:val="00EF32D3"/>
    <w:rsid w:val="00EF3368"/>
    <w:rsid w:val="00EF3483"/>
    <w:rsid w:val="00EF3859"/>
    <w:rsid w:val="00EF3AD4"/>
    <w:rsid w:val="00EF4C96"/>
    <w:rsid w:val="00EF515B"/>
    <w:rsid w:val="00EF6AC5"/>
    <w:rsid w:val="00F0037A"/>
    <w:rsid w:val="00F01C48"/>
    <w:rsid w:val="00F01CE7"/>
    <w:rsid w:val="00F0301E"/>
    <w:rsid w:val="00F03405"/>
    <w:rsid w:val="00F04B29"/>
    <w:rsid w:val="00F05524"/>
    <w:rsid w:val="00F05751"/>
    <w:rsid w:val="00F05EEB"/>
    <w:rsid w:val="00F06ECD"/>
    <w:rsid w:val="00F071A3"/>
    <w:rsid w:val="00F1023C"/>
    <w:rsid w:val="00F10FC4"/>
    <w:rsid w:val="00F11020"/>
    <w:rsid w:val="00F11DCA"/>
    <w:rsid w:val="00F122F3"/>
    <w:rsid w:val="00F12867"/>
    <w:rsid w:val="00F1398A"/>
    <w:rsid w:val="00F14066"/>
    <w:rsid w:val="00F151B6"/>
    <w:rsid w:val="00F151FB"/>
    <w:rsid w:val="00F1560D"/>
    <w:rsid w:val="00F1580B"/>
    <w:rsid w:val="00F162D0"/>
    <w:rsid w:val="00F1642F"/>
    <w:rsid w:val="00F16688"/>
    <w:rsid w:val="00F16831"/>
    <w:rsid w:val="00F16BC3"/>
    <w:rsid w:val="00F16C55"/>
    <w:rsid w:val="00F16CA9"/>
    <w:rsid w:val="00F1721B"/>
    <w:rsid w:val="00F17719"/>
    <w:rsid w:val="00F20557"/>
    <w:rsid w:val="00F21823"/>
    <w:rsid w:val="00F225E7"/>
    <w:rsid w:val="00F23D54"/>
    <w:rsid w:val="00F24348"/>
    <w:rsid w:val="00F2519C"/>
    <w:rsid w:val="00F2711F"/>
    <w:rsid w:val="00F279DC"/>
    <w:rsid w:val="00F30A09"/>
    <w:rsid w:val="00F32007"/>
    <w:rsid w:val="00F32871"/>
    <w:rsid w:val="00F34E62"/>
    <w:rsid w:val="00F3577F"/>
    <w:rsid w:val="00F35C8D"/>
    <w:rsid w:val="00F36278"/>
    <w:rsid w:val="00F3657F"/>
    <w:rsid w:val="00F409E9"/>
    <w:rsid w:val="00F4179A"/>
    <w:rsid w:val="00F41937"/>
    <w:rsid w:val="00F4347E"/>
    <w:rsid w:val="00F43701"/>
    <w:rsid w:val="00F44D7A"/>
    <w:rsid w:val="00F47202"/>
    <w:rsid w:val="00F50584"/>
    <w:rsid w:val="00F50721"/>
    <w:rsid w:val="00F50EE1"/>
    <w:rsid w:val="00F51335"/>
    <w:rsid w:val="00F51DD5"/>
    <w:rsid w:val="00F5221C"/>
    <w:rsid w:val="00F52B00"/>
    <w:rsid w:val="00F52DB6"/>
    <w:rsid w:val="00F53BD2"/>
    <w:rsid w:val="00F53D45"/>
    <w:rsid w:val="00F54A50"/>
    <w:rsid w:val="00F55A35"/>
    <w:rsid w:val="00F56A10"/>
    <w:rsid w:val="00F56B3E"/>
    <w:rsid w:val="00F56C53"/>
    <w:rsid w:val="00F57410"/>
    <w:rsid w:val="00F576E5"/>
    <w:rsid w:val="00F604C9"/>
    <w:rsid w:val="00F607C9"/>
    <w:rsid w:val="00F60F64"/>
    <w:rsid w:val="00F60F7D"/>
    <w:rsid w:val="00F61FCE"/>
    <w:rsid w:val="00F635E6"/>
    <w:rsid w:val="00F6477E"/>
    <w:rsid w:val="00F647CC"/>
    <w:rsid w:val="00F65ECC"/>
    <w:rsid w:val="00F660EA"/>
    <w:rsid w:val="00F66308"/>
    <w:rsid w:val="00F66423"/>
    <w:rsid w:val="00F70745"/>
    <w:rsid w:val="00F70B6D"/>
    <w:rsid w:val="00F70CBD"/>
    <w:rsid w:val="00F71267"/>
    <w:rsid w:val="00F71836"/>
    <w:rsid w:val="00F72A4C"/>
    <w:rsid w:val="00F73487"/>
    <w:rsid w:val="00F73531"/>
    <w:rsid w:val="00F74D87"/>
    <w:rsid w:val="00F76329"/>
    <w:rsid w:val="00F768B5"/>
    <w:rsid w:val="00F76F3D"/>
    <w:rsid w:val="00F7767C"/>
    <w:rsid w:val="00F811D9"/>
    <w:rsid w:val="00F81454"/>
    <w:rsid w:val="00F81A81"/>
    <w:rsid w:val="00F82024"/>
    <w:rsid w:val="00F82B81"/>
    <w:rsid w:val="00F82D18"/>
    <w:rsid w:val="00F83878"/>
    <w:rsid w:val="00F83DF0"/>
    <w:rsid w:val="00F84209"/>
    <w:rsid w:val="00F843A1"/>
    <w:rsid w:val="00F865E4"/>
    <w:rsid w:val="00F86637"/>
    <w:rsid w:val="00F86B79"/>
    <w:rsid w:val="00F8765E"/>
    <w:rsid w:val="00F92E68"/>
    <w:rsid w:val="00F9389A"/>
    <w:rsid w:val="00F94065"/>
    <w:rsid w:val="00F94576"/>
    <w:rsid w:val="00F94C90"/>
    <w:rsid w:val="00F94D0D"/>
    <w:rsid w:val="00F94E72"/>
    <w:rsid w:val="00F9735C"/>
    <w:rsid w:val="00FA20AD"/>
    <w:rsid w:val="00FA2866"/>
    <w:rsid w:val="00FA3329"/>
    <w:rsid w:val="00FA3870"/>
    <w:rsid w:val="00FA390D"/>
    <w:rsid w:val="00FA40AF"/>
    <w:rsid w:val="00FA5E61"/>
    <w:rsid w:val="00FA5EA3"/>
    <w:rsid w:val="00FA6CA5"/>
    <w:rsid w:val="00FA7316"/>
    <w:rsid w:val="00FA77FA"/>
    <w:rsid w:val="00FA7BF7"/>
    <w:rsid w:val="00FA7D16"/>
    <w:rsid w:val="00FB01CA"/>
    <w:rsid w:val="00FB057F"/>
    <w:rsid w:val="00FB1723"/>
    <w:rsid w:val="00FB195F"/>
    <w:rsid w:val="00FB35B5"/>
    <w:rsid w:val="00FB3649"/>
    <w:rsid w:val="00FB421B"/>
    <w:rsid w:val="00FB4514"/>
    <w:rsid w:val="00FB72C2"/>
    <w:rsid w:val="00FC1536"/>
    <w:rsid w:val="00FC1C0D"/>
    <w:rsid w:val="00FC23F4"/>
    <w:rsid w:val="00FC4709"/>
    <w:rsid w:val="00FC4F00"/>
    <w:rsid w:val="00FC5165"/>
    <w:rsid w:val="00FC5313"/>
    <w:rsid w:val="00FC543D"/>
    <w:rsid w:val="00FC5EFA"/>
    <w:rsid w:val="00FC6945"/>
    <w:rsid w:val="00FC7AF2"/>
    <w:rsid w:val="00FC7C6D"/>
    <w:rsid w:val="00FD05A7"/>
    <w:rsid w:val="00FD0A90"/>
    <w:rsid w:val="00FD0C21"/>
    <w:rsid w:val="00FD1950"/>
    <w:rsid w:val="00FD1AD6"/>
    <w:rsid w:val="00FD21CE"/>
    <w:rsid w:val="00FD29B0"/>
    <w:rsid w:val="00FD2EE0"/>
    <w:rsid w:val="00FD467E"/>
    <w:rsid w:val="00FD4F7A"/>
    <w:rsid w:val="00FD547B"/>
    <w:rsid w:val="00FD7A3C"/>
    <w:rsid w:val="00FD7AF7"/>
    <w:rsid w:val="00FD7B57"/>
    <w:rsid w:val="00FE28B6"/>
    <w:rsid w:val="00FE2DE1"/>
    <w:rsid w:val="00FE2FCC"/>
    <w:rsid w:val="00FE35B7"/>
    <w:rsid w:val="00FE449D"/>
    <w:rsid w:val="00FE4758"/>
    <w:rsid w:val="00FE4AB5"/>
    <w:rsid w:val="00FE6DD5"/>
    <w:rsid w:val="00FE74EA"/>
    <w:rsid w:val="00FF0DE6"/>
    <w:rsid w:val="00FF0F79"/>
    <w:rsid w:val="00FF1167"/>
    <w:rsid w:val="00FF19AA"/>
    <w:rsid w:val="00FF392B"/>
    <w:rsid w:val="00FF4081"/>
    <w:rsid w:val="00FF554E"/>
    <w:rsid w:val="00FF645A"/>
    <w:rsid w:val="00FF6950"/>
    <w:rsid w:val="00FF6E3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4F92D764"/>
  <w15:chartTrackingRefBased/>
  <w15:docId w15:val="{5C944851-720F-4E99-A04E-DD3AA6E6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588"/>
    <w:pPr>
      <w:spacing w:line="360" w:lineRule="auto"/>
      <w:jc w:val="both"/>
    </w:pPr>
    <w:rPr>
      <w:rFonts w:ascii="Calibri" w:hAnsi="Calibri" w:cs="Arial"/>
      <w:sz w:val="24"/>
      <w:szCs w:val="22"/>
      <w:lang w:eastAsia="en-US"/>
    </w:rPr>
  </w:style>
  <w:style w:type="paragraph" w:styleId="Heading1">
    <w:name w:val="heading 1"/>
    <w:basedOn w:val="Normal"/>
    <w:next w:val="Normal"/>
    <w:link w:val="Heading1Char"/>
    <w:uiPriority w:val="9"/>
    <w:qFormat/>
    <w:rsid w:val="00BE546D"/>
    <w:pPr>
      <w:widowControl w:val="0"/>
      <w:numPr>
        <w:numId w:val="1"/>
      </w:numPr>
      <w:spacing w:before="360" w:after="240" w:line="240" w:lineRule="auto"/>
      <w:ind w:left="431" w:hanging="431"/>
      <w:jc w:val="left"/>
      <w:outlineLvl w:val="0"/>
    </w:pPr>
    <w:rPr>
      <w:rFonts w:cs="Times New Roman"/>
      <w:bCs/>
      <w:caps/>
      <w:kern w:val="32"/>
      <w:sz w:val="32"/>
      <w:szCs w:val="32"/>
      <w:lang w:val="en-US"/>
    </w:rPr>
  </w:style>
  <w:style w:type="paragraph" w:styleId="Heading2">
    <w:name w:val="heading 2"/>
    <w:basedOn w:val="Normal"/>
    <w:next w:val="Normal"/>
    <w:link w:val="Heading2Char"/>
    <w:uiPriority w:val="99"/>
    <w:qFormat/>
    <w:rsid w:val="00746FA6"/>
    <w:pPr>
      <w:keepNext/>
      <w:numPr>
        <w:ilvl w:val="1"/>
        <w:numId w:val="1"/>
      </w:numPr>
      <w:tabs>
        <w:tab w:val="left" w:pos="0"/>
        <w:tab w:val="left" w:pos="284"/>
      </w:tabs>
      <w:spacing w:before="120"/>
      <w:ind w:left="578" w:hanging="578"/>
      <w:jc w:val="left"/>
      <w:outlineLvl w:val="1"/>
    </w:pPr>
    <w:rPr>
      <w:bCs/>
      <w:iCs/>
      <w:sz w:val="28"/>
      <w:szCs w:val="28"/>
    </w:rPr>
  </w:style>
  <w:style w:type="paragraph" w:styleId="Heading3">
    <w:name w:val="heading 3"/>
    <w:basedOn w:val="Normal"/>
    <w:next w:val="Normal"/>
    <w:link w:val="Heading3Char"/>
    <w:uiPriority w:val="99"/>
    <w:qFormat/>
    <w:rsid w:val="00AF2D09"/>
    <w:pPr>
      <w:keepNext/>
      <w:numPr>
        <w:ilvl w:val="2"/>
        <w:numId w:val="1"/>
      </w:numPr>
      <w:spacing w:before="240" w:after="60"/>
      <w:jc w:val="left"/>
      <w:outlineLvl w:val="2"/>
    </w:pPr>
    <w:rPr>
      <w:bCs/>
      <w:szCs w:val="26"/>
    </w:rPr>
  </w:style>
  <w:style w:type="paragraph" w:styleId="Heading4">
    <w:name w:val="heading 4"/>
    <w:basedOn w:val="Normal"/>
    <w:next w:val="Normal"/>
    <w:link w:val="Heading4Char"/>
    <w:uiPriority w:val="99"/>
    <w:qFormat/>
    <w:rsid w:val="00AF2D09"/>
    <w:pPr>
      <w:keepNext/>
      <w:numPr>
        <w:ilvl w:val="3"/>
        <w:numId w:val="1"/>
      </w:numPr>
      <w:tabs>
        <w:tab w:val="left" w:pos="567"/>
      </w:tabs>
      <w:spacing w:before="120"/>
      <w:jc w:val="left"/>
      <w:outlineLvl w:val="3"/>
    </w:pPr>
    <w:rPr>
      <w:rFonts w:ascii="Times New Roman" w:hAnsi="Times New Roman"/>
      <w:bCs/>
      <w:szCs w:val="28"/>
    </w:rPr>
  </w:style>
  <w:style w:type="paragraph" w:styleId="Heading5">
    <w:name w:val="heading 5"/>
    <w:basedOn w:val="Normal"/>
    <w:next w:val="Normal"/>
    <w:link w:val="Heading5Char"/>
    <w:uiPriority w:val="99"/>
    <w:qFormat/>
    <w:rsid w:val="00AF2D09"/>
    <w:pPr>
      <w:numPr>
        <w:ilvl w:val="4"/>
        <w:numId w:val="1"/>
      </w:numPr>
      <w:outlineLvl w:val="4"/>
    </w:pPr>
    <w:rPr>
      <w:rFonts w:ascii="Times New Roman" w:hAnsi="Times New Roman"/>
      <w:bCs/>
      <w:iCs/>
      <w:szCs w:val="26"/>
    </w:rPr>
  </w:style>
  <w:style w:type="paragraph" w:styleId="Heading6">
    <w:name w:val="heading 6"/>
    <w:basedOn w:val="Normal"/>
    <w:next w:val="Normal"/>
    <w:link w:val="Heading6Char"/>
    <w:uiPriority w:val="99"/>
    <w:qFormat/>
    <w:rsid w:val="00AF2D09"/>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uiPriority w:val="99"/>
    <w:qFormat/>
    <w:rsid w:val="00AF2D09"/>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uiPriority w:val="99"/>
    <w:qFormat/>
    <w:rsid w:val="00AF2D09"/>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AF2D09"/>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BE546D"/>
    <w:rPr>
      <w:rFonts w:ascii="Calibri" w:hAnsi="Calibri"/>
      <w:bCs/>
      <w:caps/>
      <w:kern w:val="32"/>
      <w:sz w:val="32"/>
      <w:szCs w:val="32"/>
      <w:lang w:val="en-US" w:eastAsia="en-US"/>
    </w:rPr>
  </w:style>
  <w:style w:type="character" w:customStyle="1" w:styleId="Heading2Char">
    <w:name w:val="Heading 2 Char"/>
    <w:link w:val="Heading2"/>
    <w:uiPriority w:val="99"/>
    <w:locked/>
    <w:rsid w:val="00317DA9"/>
    <w:rPr>
      <w:rFonts w:ascii="Calibri" w:hAnsi="Calibri" w:cs="Arial"/>
      <w:bCs/>
      <w:iCs/>
      <w:sz w:val="28"/>
      <w:szCs w:val="28"/>
      <w:lang w:eastAsia="en-US"/>
    </w:rPr>
  </w:style>
  <w:style w:type="character" w:customStyle="1" w:styleId="Heading3Char">
    <w:name w:val="Heading 3 Char"/>
    <w:link w:val="Heading3"/>
    <w:uiPriority w:val="99"/>
    <w:locked/>
    <w:rsid w:val="00317DA9"/>
    <w:rPr>
      <w:rFonts w:ascii="Calibri" w:hAnsi="Calibri" w:cs="Arial"/>
      <w:bCs/>
      <w:sz w:val="24"/>
      <w:szCs w:val="26"/>
      <w:lang w:eastAsia="en-US"/>
    </w:rPr>
  </w:style>
  <w:style w:type="character" w:customStyle="1" w:styleId="Heading4Char">
    <w:name w:val="Heading 4 Char"/>
    <w:link w:val="Heading4"/>
    <w:uiPriority w:val="99"/>
    <w:locked/>
    <w:rsid w:val="00317DA9"/>
    <w:rPr>
      <w:rFonts w:cs="Arial"/>
      <w:bCs/>
      <w:sz w:val="24"/>
      <w:szCs w:val="28"/>
      <w:lang w:eastAsia="en-US"/>
    </w:rPr>
  </w:style>
  <w:style w:type="character" w:customStyle="1" w:styleId="Heading5Char">
    <w:name w:val="Heading 5 Char"/>
    <w:link w:val="Heading5"/>
    <w:uiPriority w:val="99"/>
    <w:locked/>
    <w:rsid w:val="00317DA9"/>
    <w:rPr>
      <w:rFonts w:cs="Arial"/>
      <w:bCs/>
      <w:iCs/>
      <w:sz w:val="24"/>
      <w:szCs w:val="26"/>
      <w:lang w:eastAsia="en-US"/>
    </w:rPr>
  </w:style>
  <w:style w:type="character" w:customStyle="1" w:styleId="Heading6Char">
    <w:name w:val="Heading 6 Char"/>
    <w:link w:val="Heading6"/>
    <w:uiPriority w:val="99"/>
    <w:locked/>
    <w:rsid w:val="00317DA9"/>
    <w:rPr>
      <w:rFonts w:cs="Arial"/>
      <w:b/>
      <w:bCs/>
      <w:sz w:val="24"/>
      <w:szCs w:val="22"/>
      <w:lang w:eastAsia="en-US"/>
    </w:rPr>
  </w:style>
  <w:style w:type="character" w:customStyle="1" w:styleId="Heading7Char">
    <w:name w:val="Heading 7 Char"/>
    <w:link w:val="Heading7"/>
    <w:uiPriority w:val="99"/>
    <w:locked/>
    <w:rsid w:val="00317DA9"/>
    <w:rPr>
      <w:rFonts w:cs="Arial"/>
      <w:sz w:val="24"/>
      <w:szCs w:val="22"/>
      <w:lang w:eastAsia="en-US"/>
    </w:rPr>
  </w:style>
  <w:style w:type="character" w:customStyle="1" w:styleId="Heading8Char">
    <w:name w:val="Heading 8 Char"/>
    <w:link w:val="Heading8"/>
    <w:uiPriority w:val="99"/>
    <w:locked/>
    <w:rsid w:val="00317DA9"/>
    <w:rPr>
      <w:rFonts w:cs="Arial"/>
      <w:i/>
      <w:iCs/>
      <w:sz w:val="24"/>
      <w:szCs w:val="22"/>
      <w:lang w:eastAsia="en-US"/>
    </w:rPr>
  </w:style>
  <w:style w:type="character" w:customStyle="1" w:styleId="Heading9Char">
    <w:name w:val="Heading 9 Char"/>
    <w:link w:val="Heading9"/>
    <w:uiPriority w:val="99"/>
    <w:locked/>
    <w:rsid w:val="00317DA9"/>
    <w:rPr>
      <w:rFonts w:ascii="Calibri" w:hAnsi="Calibri" w:cs="Arial"/>
      <w:sz w:val="24"/>
      <w:szCs w:val="22"/>
      <w:lang w:eastAsia="en-US"/>
    </w:rPr>
  </w:style>
  <w:style w:type="paragraph" w:styleId="Caption">
    <w:name w:val="caption"/>
    <w:basedOn w:val="Normal"/>
    <w:next w:val="Normal"/>
    <w:uiPriority w:val="99"/>
    <w:qFormat/>
    <w:rsid w:val="00B3659C"/>
    <w:pPr>
      <w:spacing w:before="120"/>
      <w:jc w:val="center"/>
    </w:pPr>
    <w:rPr>
      <w:bCs/>
      <w:szCs w:val="20"/>
    </w:rPr>
  </w:style>
  <w:style w:type="character" w:styleId="Hyperlink">
    <w:name w:val="Hyperlink"/>
    <w:uiPriority w:val="99"/>
    <w:rsid w:val="00AF2D09"/>
    <w:rPr>
      <w:rFonts w:cs="Times New Roman"/>
      <w:color w:val="0000FF"/>
      <w:u w:val="single"/>
    </w:rPr>
  </w:style>
  <w:style w:type="paragraph" w:styleId="BodyText">
    <w:name w:val="Body Text"/>
    <w:basedOn w:val="Normal"/>
    <w:link w:val="BodyTextChar"/>
    <w:uiPriority w:val="99"/>
    <w:rsid w:val="00AF2D09"/>
    <w:pPr>
      <w:jc w:val="left"/>
    </w:pPr>
  </w:style>
  <w:style w:type="character" w:customStyle="1" w:styleId="BodyTextChar">
    <w:name w:val="Body Text Char"/>
    <w:link w:val="BodyText"/>
    <w:uiPriority w:val="99"/>
    <w:semiHidden/>
    <w:locked/>
    <w:rsid w:val="00317DA9"/>
    <w:rPr>
      <w:rFonts w:ascii="Arial" w:hAnsi="Arial" w:cs="Arial"/>
      <w:lang w:val="sl-SI" w:eastAsia="x-none"/>
    </w:rPr>
  </w:style>
  <w:style w:type="paragraph" w:styleId="TOC1">
    <w:name w:val="toc 1"/>
    <w:basedOn w:val="Normal"/>
    <w:next w:val="Normal"/>
    <w:autoRedefine/>
    <w:uiPriority w:val="39"/>
    <w:rsid w:val="00900611"/>
    <w:pPr>
      <w:tabs>
        <w:tab w:val="left" w:pos="440"/>
        <w:tab w:val="right" w:leader="dot" w:pos="8772"/>
      </w:tabs>
      <w:spacing w:before="240"/>
      <w:jc w:val="left"/>
    </w:pPr>
    <w:rPr>
      <w:b/>
      <w:bCs/>
      <w:caps/>
      <w:noProof/>
      <w:sz w:val="28"/>
      <w:szCs w:val="28"/>
    </w:rPr>
  </w:style>
  <w:style w:type="paragraph" w:styleId="TOC2">
    <w:name w:val="toc 2"/>
    <w:basedOn w:val="Normal"/>
    <w:next w:val="Normal"/>
    <w:autoRedefine/>
    <w:uiPriority w:val="39"/>
    <w:rsid w:val="00900611"/>
    <w:pPr>
      <w:tabs>
        <w:tab w:val="left" w:pos="660"/>
        <w:tab w:val="right" w:leader="dot" w:pos="8772"/>
      </w:tabs>
      <w:spacing w:before="240"/>
      <w:jc w:val="left"/>
    </w:pPr>
    <w:rPr>
      <w:b/>
      <w:bCs/>
      <w:noProof/>
      <w:sz w:val="20"/>
      <w:szCs w:val="20"/>
    </w:rPr>
  </w:style>
  <w:style w:type="paragraph" w:styleId="TOC3">
    <w:name w:val="toc 3"/>
    <w:basedOn w:val="Normal"/>
    <w:next w:val="Normal"/>
    <w:autoRedefine/>
    <w:uiPriority w:val="39"/>
    <w:rsid w:val="00AF2D09"/>
    <w:pPr>
      <w:ind w:left="220"/>
      <w:jc w:val="left"/>
    </w:pPr>
    <w:rPr>
      <w:sz w:val="20"/>
      <w:szCs w:val="20"/>
    </w:rPr>
  </w:style>
  <w:style w:type="paragraph" w:styleId="TOC4">
    <w:name w:val="toc 4"/>
    <w:basedOn w:val="Normal"/>
    <w:next w:val="Normal"/>
    <w:autoRedefine/>
    <w:uiPriority w:val="99"/>
    <w:semiHidden/>
    <w:rsid w:val="00AF2D09"/>
    <w:pPr>
      <w:ind w:left="440"/>
      <w:jc w:val="left"/>
    </w:pPr>
    <w:rPr>
      <w:sz w:val="20"/>
      <w:szCs w:val="20"/>
    </w:rPr>
  </w:style>
  <w:style w:type="paragraph" w:styleId="TOC5">
    <w:name w:val="toc 5"/>
    <w:basedOn w:val="Normal"/>
    <w:next w:val="Normal"/>
    <w:autoRedefine/>
    <w:uiPriority w:val="99"/>
    <w:semiHidden/>
    <w:rsid w:val="00AF2D09"/>
    <w:pPr>
      <w:ind w:left="660"/>
      <w:jc w:val="left"/>
    </w:pPr>
    <w:rPr>
      <w:sz w:val="20"/>
      <w:szCs w:val="20"/>
    </w:rPr>
  </w:style>
  <w:style w:type="paragraph" w:styleId="TOC6">
    <w:name w:val="toc 6"/>
    <w:basedOn w:val="Normal"/>
    <w:next w:val="Normal"/>
    <w:autoRedefine/>
    <w:uiPriority w:val="99"/>
    <w:semiHidden/>
    <w:rsid w:val="00AF2D09"/>
    <w:pPr>
      <w:ind w:left="880"/>
      <w:jc w:val="left"/>
    </w:pPr>
    <w:rPr>
      <w:sz w:val="20"/>
      <w:szCs w:val="20"/>
    </w:rPr>
  </w:style>
  <w:style w:type="paragraph" w:styleId="TOC7">
    <w:name w:val="toc 7"/>
    <w:basedOn w:val="Normal"/>
    <w:next w:val="Normal"/>
    <w:autoRedefine/>
    <w:uiPriority w:val="99"/>
    <w:semiHidden/>
    <w:rsid w:val="00AF2D09"/>
    <w:pPr>
      <w:ind w:left="1100"/>
      <w:jc w:val="left"/>
    </w:pPr>
    <w:rPr>
      <w:sz w:val="20"/>
      <w:szCs w:val="20"/>
    </w:rPr>
  </w:style>
  <w:style w:type="paragraph" w:styleId="TOC8">
    <w:name w:val="toc 8"/>
    <w:basedOn w:val="Normal"/>
    <w:next w:val="Normal"/>
    <w:autoRedefine/>
    <w:uiPriority w:val="99"/>
    <w:semiHidden/>
    <w:rsid w:val="00AF2D09"/>
    <w:pPr>
      <w:ind w:left="1320"/>
      <w:jc w:val="left"/>
    </w:pPr>
    <w:rPr>
      <w:sz w:val="20"/>
      <w:szCs w:val="20"/>
    </w:rPr>
  </w:style>
  <w:style w:type="paragraph" w:styleId="TOC9">
    <w:name w:val="toc 9"/>
    <w:basedOn w:val="Normal"/>
    <w:next w:val="Normal"/>
    <w:autoRedefine/>
    <w:uiPriority w:val="99"/>
    <w:semiHidden/>
    <w:rsid w:val="00AF2D09"/>
    <w:pPr>
      <w:ind w:left="1540"/>
      <w:jc w:val="left"/>
    </w:pPr>
    <w:rPr>
      <w:sz w:val="20"/>
      <w:szCs w:val="20"/>
    </w:rPr>
  </w:style>
  <w:style w:type="character" w:styleId="PageNumber">
    <w:name w:val="page number"/>
    <w:uiPriority w:val="99"/>
    <w:rsid w:val="00AF2D09"/>
    <w:rPr>
      <w:rFonts w:cs="Times New Roman"/>
      <w:sz w:val="20"/>
    </w:rPr>
  </w:style>
  <w:style w:type="paragraph" w:styleId="Footer">
    <w:name w:val="footer"/>
    <w:basedOn w:val="Normal"/>
    <w:link w:val="FooterChar"/>
    <w:uiPriority w:val="99"/>
    <w:rsid w:val="00AF2D09"/>
    <w:pPr>
      <w:tabs>
        <w:tab w:val="center" w:pos="4536"/>
        <w:tab w:val="right" w:pos="9072"/>
      </w:tabs>
    </w:pPr>
    <w:rPr>
      <w:rFonts w:cs="Times New Roman"/>
      <w:lang w:val="en-US"/>
    </w:rPr>
  </w:style>
  <w:style w:type="character" w:customStyle="1" w:styleId="FooterChar">
    <w:name w:val="Footer Char"/>
    <w:link w:val="Footer"/>
    <w:uiPriority w:val="99"/>
    <w:locked/>
    <w:rsid w:val="000867F4"/>
    <w:rPr>
      <w:rFonts w:ascii="Arial" w:hAnsi="Arial" w:cs="Times New Roman"/>
      <w:sz w:val="22"/>
      <w:lang w:val="x-none" w:eastAsia="en-US"/>
    </w:rPr>
  </w:style>
  <w:style w:type="paragraph" w:styleId="FootnoteText">
    <w:name w:val="footnote text"/>
    <w:basedOn w:val="Normal"/>
    <w:link w:val="FootnoteTextChar"/>
    <w:autoRedefine/>
    <w:uiPriority w:val="99"/>
    <w:semiHidden/>
    <w:rsid w:val="00630063"/>
    <w:pPr>
      <w:tabs>
        <w:tab w:val="left" w:pos="284"/>
      </w:tabs>
      <w:spacing w:line="240" w:lineRule="auto"/>
    </w:pPr>
    <w:rPr>
      <w:sz w:val="20"/>
      <w:szCs w:val="20"/>
    </w:rPr>
  </w:style>
  <w:style w:type="character" w:customStyle="1" w:styleId="FootnoteTextChar">
    <w:name w:val="Footnote Text Char"/>
    <w:link w:val="FootnoteText"/>
    <w:uiPriority w:val="99"/>
    <w:semiHidden/>
    <w:locked/>
    <w:rsid w:val="00630063"/>
    <w:rPr>
      <w:rFonts w:ascii="Calibri" w:hAnsi="Calibri" w:cs="Arial"/>
      <w:lang w:eastAsia="en-US"/>
    </w:rPr>
  </w:style>
  <w:style w:type="character" w:styleId="FootnoteReference">
    <w:name w:val="footnote reference"/>
    <w:uiPriority w:val="99"/>
    <w:semiHidden/>
    <w:rsid w:val="00AF2D09"/>
    <w:rPr>
      <w:rFonts w:cs="Times New Roman"/>
      <w:vertAlign w:val="superscript"/>
    </w:rPr>
  </w:style>
  <w:style w:type="paragraph" w:styleId="Title">
    <w:name w:val="Title"/>
    <w:basedOn w:val="Normal"/>
    <w:link w:val="TitleChar"/>
    <w:uiPriority w:val="99"/>
    <w:qFormat/>
    <w:rsid w:val="00AF2D09"/>
    <w:pPr>
      <w:spacing w:line="240" w:lineRule="auto"/>
      <w:jc w:val="center"/>
    </w:pPr>
    <w:rPr>
      <w:b/>
      <w:sz w:val="40"/>
    </w:rPr>
  </w:style>
  <w:style w:type="character" w:customStyle="1" w:styleId="TitleChar">
    <w:name w:val="Title Char"/>
    <w:link w:val="Title"/>
    <w:uiPriority w:val="99"/>
    <w:locked/>
    <w:rsid w:val="00317DA9"/>
    <w:rPr>
      <w:rFonts w:ascii="Cambria" w:hAnsi="Cambria" w:cs="Times New Roman"/>
      <w:b/>
      <w:bCs/>
      <w:kern w:val="28"/>
      <w:sz w:val="32"/>
      <w:szCs w:val="32"/>
      <w:lang w:val="sl-SI" w:eastAsia="x-none"/>
    </w:rPr>
  </w:style>
  <w:style w:type="paragraph" w:styleId="Subtitle">
    <w:name w:val="Subtitle"/>
    <w:basedOn w:val="Normal"/>
    <w:link w:val="SubtitleChar"/>
    <w:uiPriority w:val="99"/>
    <w:qFormat/>
    <w:rsid w:val="00AF2D09"/>
    <w:pPr>
      <w:spacing w:line="240" w:lineRule="auto"/>
      <w:jc w:val="center"/>
    </w:pPr>
    <w:rPr>
      <w:sz w:val="32"/>
    </w:rPr>
  </w:style>
  <w:style w:type="character" w:customStyle="1" w:styleId="SubtitleChar">
    <w:name w:val="Subtitle Char"/>
    <w:link w:val="Subtitle"/>
    <w:uiPriority w:val="99"/>
    <w:locked/>
    <w:rsid w:val="00317DA9"/>
    <w:rPr>
      <w:rFonts w:ascii="Cambria" w:hAnsi="Cambria" w:cs="Times New Roman"/>
      <w:sz w:val="24"/>
      <w:szCs w:val="24"/>
      <w:lang w:val="sl-SI" w:eastAsia="x-none"/>
    </w:rPr>
  </w:style>
  <w:style w:type="paragraph" w:styleId="TableofFigures">
    <w:name w:val="table of figures"/>
    <w:basedOn w:val="Normal"/>
    <w:next w:val="Normal"/>
    <w:uiPriority w:val="99"/>
    <w:rsid w:val="00AF2D09"/>
    <w:pPr>
      <w:ind w:left="440" w:hanging="440"/>
      <w:jc w:val="left"/>
    </w:pPr>
    <w:rPr>
      <w:rFonts w:cs="Calibri"/>
      <w:smallCaps/>
      <w:sz w:val="20"/>
      <w:szCs w:val="20"/>
    </w:rPr>
  </w:style>
  <w:style w:type="paragraph" w:customStyle="1" w:styleId="formula">
    <w:name w:val="formula"/>
    <w:basedOn w:val="Normal"/>
    <w:uiPriority w:val="99"/>
    <w:rsid w:val="005E2D9A"/>
    <w:pPr>
      <w:tabs>
        <w:tab w:val="right" w:pos="7938"/>
        <w:tab w:val="right" w:pos="9072"/>
      </w:tabs>
      <w:spacing w:before="240" w:after="240" w:line="240" w:lineRule="auto"/>
      <w:ind w:left="1134"/>
      <w:jc w:val="left"/>
    </w:pPr>
    <w:rPr>
      <w:sz w:val="20"/>
      <w:szCs w:val="20"/>
    </w:rPr>
  </w:style>
  <w:style w:type="character" w:styleId="CommentReference">
    <w:name w:val="annotation reference"/>
    <w:uiPriority w:val="99"/>
    <w:semiHidden/>
    <w:rsid w:val="00AF2D09"/>
    <w:rPr>
      <w:rFonts w:cs="Times New Roman"/>
      <w:sz w:val="16"/>
    </w:rPr>
  </w:style>
  <w:style w:type="paragraph" w:styleId="Header">
    <w:name w:val="header"/>
    <w:basedOn w:val="Normal"/>
    <w:link w:val="HeaderChar"/>
    <w:uiPriority w:val="99"/>
    <w:rsid w:val="00363CB0"/>
    <w:pPr>
      <w:tabs>
        <w:tab w:val="center" w:pos="4703"/>
        <w:tab w:val="right" w:pos="9406"/>
      </w:tabs>
      <w:spacing w:line="240" w:lineRule="auto"/>
    </w:pPr>
    <w:rPr>
      <w:rFonts w:cs="Times New Roman"/>
      <w:color w:val="595959"/>
      <w:sz w:val="18"/>
      <w:lang w:val="en-US"/>
    </w:rPr>
  </w:style>
  <w:style w:type="character" w:customStyle="1" w:styleId="HeaderChar">
    <w:name w:val="Header Char"/>
    <w:link w:val="Header"/>
    <w:uiPriority w:val="99"/>
    <w:locked/>
    <w:rsid w:val="00363CB0"/>
    <w:rPr>
      <w:rFonts w:ascii="Arial" w:hAnsi="Arial" w:cs="Times New Roman"/>
      <w:color w:val="595959"/>
      <w:sz w:val="22"/>
      <w:lang w:val="x-none" w:eastAsia="en-US"/>
    </w:rPr>
  </w:style>
  <w:style w:type="character" w:styleId="FollowedHyperlink">
    <w:name w:val="FollowedHyperlink"/>
    <w:uiPriority w:val="99"/>
    <w:rsid w:val="00AF2D09"/>
    <w:rPr>
      <w:rFonts w:cs="Times New Roman"/>
      <w:color w:val="800080"/>
      <w:u w:val="single"/>
    </w:rPr>
  </w:style>
  <w:style w:type="paragraph" w:customStyle="1" w:styleId="Default">
    <w:name w:val="Default"/>
    <w:uiPriority w:val="99"/>
    <w:rsid w:val="00FE74EA"/>
    <w:pPr>
      <w:autoSpaceDE w:val="0"/>
      <w:autoSpaceDN w:val="0"/>
      <w:adjustRightInd w:val="0"/>
    </w:pPr>
    <w:rPr>
      <w:color w:val="000000"/>
      <w:sz w:val="24"/>
      <w:szCs w:val="24"/>
    </w:rPr>
  </w:style>
  <w:style w:type="table" w:styleId="TableGrid">
    <w:name w:val="Table Grid"/>
    <w:basedOn w:val="TableNormal"/>
    <w:uiPriority w:val="99"/>
    <w:rsid w:val="000F5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93B67"/>
    <w:pPr>
      <w:spacing w:line="288" w:lineRule="auto"/>
      <w:ind w:left="720"/>
      <w:contextualSpacing/>
      <w:jc w:val="left"/>
    </w:pPr>
    <w:rPr>
      <w:rFonts w:cs="Times New Roman"/>
    </w:rPr>
  </w:style>
  <w:style w:type="paragraph" w:customStyle="1" w:styleId="purple">
    <w:name w:val="purple"/>
    <w:basedOn w:val="Normal"/>
    <w:uiPriority w:val="99"/>
    <w:rsid w:val="00193B67"/>
    <w:pPr>
      <w:spacing w:after="175" w:line="240" w:lineRule="auto"/>
      <w:jc w:val="left"/>
    </w:pPr>
    <w:rPr>
      <w:color w:val="6B7E9D"/>
      <w:sz w:val="15"/>
      <w:szCs w:val="15"/>
      <w:lang w:val="en-US"/>
    </w:rPr>
  </w:style>
  <w:style w:type="paragraph" w:styleId="BalloonText">
    <w:name w:val="Balloon Text"/>
    <w:basedOn w:val="Normal"/>
    <w:link w:val="BalloonTextChar"/>
    <w:uiPriority w:val="99"/>
    <w:semiHidden/>
    <w:rsid w:val="000E049C"/>
    <w:rPr>
      <w:rFonts w:ascii="Tahoma" w:hAnsi="Tahoma" w:cs="Tahoma"/>
      <w:sz w:val="16"/>
      <w:szCs w:val="16"/>
    </w:rPr>
  </w:style>
  <w:style w:type="character" w:customStyle="1" w:styleId="BalloonTextChar">
    <w:name w:val="Balloon Text Char"/>
    <w:link w:val="BalloonText"/>
    <w:uiPriority w:val="99"/>
    <w:semiHidden/>
    <w:locked/>
    <w:rsid w:val="00317DA9"/>
    <w:rPr>
      <w:rFonts w:cs="Arial"/>
      <w:sz w:val="2"/>
      <w:lang w:val="sl-SI" w:eastAsia="x-none"/>
    </w:rPr>
  </w:style>
  <w:style w:type="paragraph" w:styleId="CommentText">
    <w:name w:val="annotation text"/>
    <w:basedOn w:val="Normal"/>
    <w:link w:val="CommentTextChar"/>
    <w:uiPriority w:val="99"/>
    <w:rsid w:val="00402B9E"/>
    <w:rPr>
      <w:sz w:val="20"/>
      <w:szCs w:val="20"/>
    </w:rPr>
  </w:style>
  <w:style w:type="character" w:customStyle="1" w:styleId="CommentTextChar">
    <w:name w:val="Comment Text Char"/>
    <w:link w:val="CommentText"/>
    <w:uiPriority w:val="99"/>
    <w:locked/>
    <w:rsid w:val="00402B9E"/>
    <w:rPr>
      <w:rFonts w:ascii="Arial" w:hAnsi="Arial" w:cs="Arial"/>
      <w:lang w:val="x-none" w:eastAsia="en-US"/>
    </w:rPr>
  </w:style>
  <w:style w:type="paragraph" w:styleId="CommentSubject">
    <w:name w:val="annotation subject"/>
    <w:basedOn w:val="CommentText"/>
    <w:next w:val="CommentText"/>
    <w:link w:val="CommentSubjectChar"/>
    <w:uiPriority w:val="99"/>
    <w:rsid w:val="00402B9E"/>
    <w:rPr>
      <w:b/>
      <w:bCs/>
    </w:rPr>
  </w:style>
  <w:style w:type="character" w:customStyle="1" w:styleId="CommentSubjectChar">
    <w:name w:val="Comment Subject Char"/>
    <w:link w:val="CommentSubject"/>
    <w:uiPriority w:val="99"/>
    <w:locked/>
    <w:rsid w:val="00402B9E"/>
    <w:rPr>
      <w:rFonts w:ascii="Arial" w:hAnsi="Arial" w:cs="Arial"/>
      <w:b/>
      <w:bCs/>
      <w:lang w:val="x-none" w:eastAsia="en-US"/>
    </w:rPr>
  </w:style>
  <w:style w:type="character" w:customStyle="1" w:styleId="Besediloograde">
    <w:name w:val="Besedilo ograde"/>
    <w:uiPriority w:val="99"/>
    <w:semiHidden/>
    <w:rsid w:val="00B21C57"/>
    <w:rPr>
      <w:rFonts w:cs="Times New Roman"/>
      <w:color w:val="808080"/>
    </w:rPr>
  </w:style>
  <w:style w:type="character" w:styleId="Strong">
    <w:name w:val="Strong"/>
    <w:uiPriority w:val="99"/>
    <w:qFormat/>
    <w:rsid w:val="00E224A5"/>
    <w:rPr>
      <w:rFonts w:cs="Times New Roman"/>
      <w:b/>
      <w:bCs/>
    </w:rPr>
  </w:style>
  <w:style w:type="paragraph" w:customStyle="1" w:styleId="text">
    <w:name w:val="text"/>
    <w:basedOn w:val="Normal"/>
    <w:rsid w:val="00D16DE5"/>
    <w:pPr>
      <w:ind w:firstLine="340"/>
    </w:pPr>
    <w:rPr>
      <w:rFonts w:ascii="Times New Roman" w:eastAsia="Batang" w:hAnsi="Times New Roman" w:cs="Times New Roman"/>
      <w:szCs w:val="24"/>
      <w:lang w:val="en-US" w:eastAsia="ko-KR"/>
    </w:rPr>
  </w:style>
  <w:style w:type="paragraph" w:customStyle="1" w:styleId="naspovz">
    <w:name w:val="nas_povz"/>
    <w:basedOn w:val="Normal"/>
    <w:next w:val="Normal"/>
    <w:rsid w:val="00D16DE5"/>
    <w:pPr>
      <w:spacing w:before="360" w:after="240" w:line="240" w:lineRule="auto"/>
      <w:jc w:val="left"/>
    </w:pPr>
    <w:rPr>
      <w:rFonts w:eastAsia="Batang" w:cs="Times New Roman"/>
      <w:b/>
      <w:szCs w:val="24"/>
      <w:lang w:val="en-US" w:eastAsia="ko-KR"/>
    </w:rPr>
  </w:style>
  <w:style w:type="character" w:styleId="UnresolvedMention">
    <w:name w:val="Unresolved Mention"/>
    <w:basedOn w:val="DefaultParagraphFont"/>
    <w:uiPriority w:val="99"/>
    <w:semiHidden/>
    <w:unhideWhenUsed/>
    <w:rsid w:val="0000317E"/>
    <w:rPr>
      <w:color w:val="605E5C"/>
      <w:shd w:val="clear" w:color="auto" w:fill="E1DFDD"/>
    </w:rPr>
  </w:style>
  <w:style w:type="paragraph" w:customStyle="1" w:styleId="Images">
    <w:name w:val="Images"/>
    <w:basedOn w:val="Normal"/>
    <w:link w:val="ImagesChar"/>
    <w:qFormat/>
    <w:rsid w:val="00792A39"/>
    <w:pPr>
      <w:keepNext/>
      <w:jc w:val="center"/>
    </w:pPr>
  </w:style>
  <w:style w:type="character" w:customStyle="1" w:styleId="ImagesChar">
    <w:name w:val="Images Char"/>
    <w:basedOn w:val="DefaultParagraphFont"/>
    <w:link w:val="Images"/>
    <w:rsid w:val="00792A39"/>
    <w:rPr>
      <w:rFonts w:ascii="Calibri" w:hAnsi="Calibri" w:cs="Arial"/>
      <w:sz w:val="24"/>
      <w:szCs w:val="22"/>
      <w:lang w:eastAsia="en-US"/>
    </w:rPr>
  </w:style>
  <w:style w:type="table" w:styleId="PlainTable5">
    <w:name w:val="Plain Table 5"/>
    <w:basedOn w:val="TableNormal"/>
    <w:uiPriority w:val="45"/>
    <w:rsid w:val="009055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055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055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055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055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D5FA9"/>
    <w:rPr>
      <w:color w:val="666666"/>
    </w:rPr>
  </w:style>
  <w:style w:type="paragraph" w:styleId="NoSpacing">
    <w:name w:val="No Spacing"/>
    <w:uiPriority w:val="1"/>
    <w:qFormat/>
    <w:rsid w:val="00E36F8A"/>
    <w:pPr>
      <w:jc w:val="both"/>
    </w:pPr>
    <w:rPr>
      <w:rFonts w:ascii="Calibri" w:hAnsi="Calibri" w:cs="Arial"/>
      <w:sz w:val="24"/>
      <w:szCs w:val="22"/>
      <w:lang w:eastAsia="en-US"/>
    </w:rPr>
  </w:style>
  <w:style w:type="paragraph" w:styleId="Bibliography">
    <w:name w:val="Bibliography"/>
    <w:basedOn w:val="Normal"/>
    <w:next w:val="Normal"/>
    <w:uiPriority w:val="37"/>
    <w:unhideWhenUsed/>
    <w:rsid w:val="003978B3"/>
  </w:style>
  <w:style w:type="paragraph" w:styleId="NormalWeb">
    <w:name w:val="Normal (Web)"/>
    <w:basedOn w:val="Normal"/>
    <w:uiPriority w:val="99"/>
    <w:semiHidden/>
    <w:unhideWhenUsed/>
    <w:locked/>
    <w:rsid w:val="001E742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934">
      <w:bodyDiv w:val="1"/>
      <w:marLeft w:val="0"/>
      <w:marRight w:val="0"/>
      <w:marTop w:val="0"/>
      <w:marBottom w:val="0"/>
      <w:divBdr>
        <w:top w:val="none" w:sz="0" w:space="0" w:color="auto"/>
        <w:left w:val="none" w:sz="0" w:space="0" w:color="auto"/>
        <w:bottom w:val="none" w:sz="0" w:space="0" w:color="auto"/>
        <w:right w:val="none" w:sz="0" w:space="0" w:color="auto"/>
      </w:divBdr>
    </w:div>
    <w:div w:id="17241407">
      <w:bodyDiv w:val="1"/>
      <w:marLeft w:val="0"/>
      <w:marRight w:val="0"/>
      <w:marTop w:val="0"/>
      <w:marBottom w:val="0"/>
      <w:divBdr>
        <w:top w:val="none" w:sz="0" w:space="0" w:color="auto"/>
        <w:left w:val="none" w:sz="0" w:space="0" w:color="auto"/>
        <w:bottom w:val="none" w:sz="0" w:space="0" w:color="auto"/>
        <w:right w:val="none" w:sz="0" w:space="0" w:color="auto"/>
      </w:divBdr>
    </w:div>
    <w:div w:id="37359036">
      <w:bodyDiv w:val="1"/>
      <w:marLeft w:val="0"/>
      <w:marRight w:val="0"/>
      <w:marTop w:val="0"/>
      <w:marBottom w:val="0"/>
      <w:divBdr>
        <w:top w:val="none" w:sz="0" w:space="0" w:color="auto"/>
        <w:left w:val="none" w:sz="0" w:space="0" w:color="auto"/>
        <w:bottom w:val="none" w:sz="0" w:space="0" w:color="auto"/>
        <w:right w:val="none" w:sz="0" w:space="0" w:color="auto"/>
      </w:divBdr>
    </w:div>
    <w:div w:id="51315001">
      <w:bodyDiv w:val="1"/>
      <w:marLeft w:val="0"/>
      <w:marRight w:val="0"/>
      <w:marTop w:val="0"/>
      <w:marBottom w:val="0"/>
      <w:divBdr>
        <w:top w:val="none" w:sz="0" w:space="0" w:color="auto"/>
        <w:left w:val="none" w:sz="0" w:space="0" w:color="auto"/>
        <w:bottom w:val="none" w:sz="0" w:space="0" w:color="auto"/>
        <w:right w:val="none" w:sz="0" w:space="0" w:color="auto"/>
      </w:divBdr>
    </w:div>
    <w:div w:id="69233886">
      <w:bodyDiv w:val="1"/>
      <w:marLeft w:val="0"/>
      <w:marRight w:val="0"/>
      <w:marTop w:val="0"/>
      <w:marBottom w:val="0"/>
      <w:divBdr>
        <w:top w:val="none" w:sz="0" w:space="0" w:color="auto"/>
        <w:left w:val="none" w:sz="0" w:space="0" w:color="auto"/>
        <w:bottom w:val="none" w:sz="0" w:space="0" w:color="auto"/>
        <w:right w:val="none" w:sz="0" w:space="0" w:color="auto"/>
      </w:divBdr>
    </w:div>
    <w:div w:id="101732562">
      <w:bodyDiv w:val="1"/>
      <w:marLeft w:val="0"/>
      <w:marRight w:val="0"/>
      <w:marTop w:val="0"/>
      <w:marBottom w:val="0"/>
      <w:divBdr>
        <w:top w:val="none" w:sz="0" w:space="0" w:color="auto"/>
        <w:left w:val="none" w:sz="0" w:space="0" w:color="auto"/>
        <w:bottom w:val="none" w:sz="0" w:space="0" w:color="auto"/>
        <w:right w:val="none" w:sz="0" w:space="0" w:color="auto"/>
      </w:divBdr>
    </w:div>
    <w:div w:id="107703964">
      <w:bodyDiv w:val="1"/>
      <w:marLeft w:val="0"/>
      <w:marRight w:val="0"/>
      <w:marTop w:val="0"/>
      <w:marBottom w:val="0"/>
      <w:divBdr>
        <w:top w:val="none" w:sz="0" w:space="0" w:color="auto"/>
        <w:left w:val="none" w:sz="0" w:space="0" w:color="auto"/>
        <w:bottom w:val="none" w:sz="0" w:space="0" w:color="auto"/>
        <w:right w:val="none" w:sz="0" w:space="0" w:color="auto"/>
      </w:divBdr>
    </w:div>
    <w:div w:id="112139600">
      <w:bodyDiv w:val="1"/>
      <w:marLeft w:val="0"/>
      <w:marRight w:val="0"/>
      <w:marTop w:val="0"/>
      <w:marBottom w:val="0"/>
      <w:divBdr>
        <w:top w:val="none" w:sz="0" w:space="0" w:color="auto"/>
        <w:left w:val="none" w:sz="0" w:space="0" w:color="auto"/>
        <w:bottom w:val="none" w:sz="0" w:space="0" w:color="auto"/>
        <w:right w:val="none" w:sz="0" w:space="0" w:color="auto"/>
      </w:divBdr>
    </w:div>
    <w:div w:id="113988102">
      <w:bodyDiv w:val="1"/>
      <w:marLeft w:val="0"/>
      <w:marRight w:val="0"/>
      <w:marTop w:val="0"/>
      <w:marBottom w:val="0"/>
      <w:divBdr>
        <w:top w:val="none" w:sz="0" w:space="0" w:color="auto"/>
        <w:left w:val="none" w:sz="0" w:space="0" w:color="auto"/>
        <w:bottom w:val="none" w:sz="0" w:space="0" w:color="auto"/>
        <w:right w:val="none" w:sz="0" w:space="0" w:color="auto"/>
      </w:divBdr>
    </w:div>
    <w:div w:id="148793493">
      <w:bodyDiv w:val="1"/>
      <w:marLeft w:val="0"/>
      <w:marRight w:val="0"/>
      <w:marTop w:val="0"/>
      <w:marBottom w:val="0"/>
      <w:divBdr>
        <w:top w:val="none" w:sz="0" w:space="0" w:color="auto"/>
        <w:left w:val="none" w:sz="0" w:space="0" w:color="auto"/>
        <w:bottom w:val="none" w:sz="0" w:space="0" w:color="auto"/>
        <w:right w:val="none" w:sz="0" w:space="0" w:color="auto"/>
      </w:divBdr>
    </w:div>
    <w:div w:id="180170507">
      <w:bodyDiv w:val="1"/>
      <w:marLeft w:val="0"/>
      <w:marRight w:val="0"/>
      <w:marTop w:val="0"/>
      <w:marBottom w:val="0"/>
      <w:divBdr>
        <w:top w:val="none" w:sz="0" w:space="0" w:color="auto"/>
        <w:left w:val="none" w:sz="0" w:space="0" w:color="auto"/>
        <w:bottom w:val="none" w:sz="0" w:space="0" w:color="auto"/>
        <w:right w:val="none" w:sz="0" w:space="0" w:color="auto"/>
      </w:divBdr>
    </w:div>
    <w:div w:id="221135357">
      <w:bodyDiv w:val="1"/>
      <w:marLeft w:val="0"/>
      <w:marRight w:val="0"/>
      <w:marTop w:val="0"/>
      <w:marBottom w:val="0"/>
      <w:divBdr>
        <w:top w:val="none" w:sz="0" w:space="0" w:color="auto"/>
        <w:left w:val="none" w:sz="0" w:space="0" w:color="auto"/>
        <w:bottom w:val="none" w:sz="0" w:space="0" w:color="auto"/>
        <w:right w:val="none" w:sz="0" w:space="0" w:color="auto"/>
      </w:divBdr>
    </w:div>
    <w:div w:id="222719265">
      <w:bodyDiv w:val="1"/>
      <w:marLeft w:val="0"/>
      <w:marRight w:val="0"/>
      <w:marTop w:val="0"/>
      <w:marBottom w:val="0"/>
      <w:divBdr>
        <w:top w:val="none" w:sz="0" w:space="0" w:color="auto"/>
        <w:left w:val="none" w:sz="0" w:space="0" w:color="auto"/>
        <w:bottom w:val="none" w:sz="0" w:space="0" w:color="auto"/>
        <w:right w:val="none" w:sz="0" w:space="0" w:color="auto"/>
      </w:divBdr>
    </w:div>
    <w:div w:id="237175681">
      <w:bodyDiv w:val="1"/>
      <w:marLeft w:val="0"/>
      <w:marRight w:val="0"/>
      <w:marTop w:val="0"/>
      <w:marBottom w:val="0"/>
      <w:divBdr>
        <w:top w:val="none" w:sz="0" w:space="0" w:color="auto"/>
        <w:left w:val="none" w:sz="0" w:space="0" w:color="auto"/>
        <w:bottom w:val="none" w:sz="0" w:space="0" w:color="auto"/>
        <w:right w:val="none" w:sz="0" w:space="0" w:color="auto"/>
      </w:divBdr>
    </w:div>
    <w:div w:id="259335729">
      <w:bodyDiv w:val="1"/>
      <w:marLeft w:val="0"/>
      <w:marRight w:val="0"/>
      <w:marTop w:val="0"/>
      <w:marBottom w:val="0"/>
      <w:divBdr>
        <w:top w:val="none" w:sz="0" w:space="0" w:color="auto"/>
        <w:left w:val="none" w:sz="0" w:space="0" w:color="auto"/>
        <w:bottom w:val="none" w:sz="0" w:space="0" w:color="auto"/>
        <w:right w:val="none" w:sz="0" w:space="0" w:color="auto"/>
      </w:divBdr>
    </w:div>
    <w:div w:id="284504563">
      <w:bodyDiv w:val="1"/>
      <w:marLeft w:val="0"/>
      <w:marRight w:val="0"/>
      <w:marTop w:val="0"/>
      <w:marBottom w:val="0"/>
      <w:divBdr>
        <w:top w:val="none" w:sz="0" w:space="0" w:color="auto"/>
        <w:left w:val="none" w:sz="0" w:space="0" w:color="auto"/>
        <w:bottom w:val="none" w:sz="0" w:space="0" w:color="auto"/>
        <w:right w:val="none" w:sz="0" w:space="0" w:color="auto"/>
      </w:divBdr>
    </w:div>
    <w:div w:id="297808707">
      <w:bodyDiv w:val="1"/>
      <w:marLeft w:val="0"/>
      <w:marRight w:val="0"/>
      <w:marTop w:val="0"/>
      <w:marBottom w:val="0"/>
      <w:divBdr>
        <w:top w:val="none" w:sz="0" w:space="0" w:color="auto"/>
        <w:left w:val="none" w:sz="0" w:space="0" w:color="auto"/>
        <w:bottom w:val="none" w:sz="0" w:space="0" w:color="auto"/>
        <w:right w:val="none" w:sz="0" w:space="0" w:color="auto"/>
      </w:divBdr>
    </w:div>
    <w:div w:id="302124586">
      <w:bodyDiv w:val="1"/>
      <w:marLeft w:val="0"/>
      <w:marRight w:val="0"/>
      <w:marTop w:val="0"/>
      <w:marBottom w:val="0"/>
      <w:divBdr>
        <w:top w:val="none" w:sz="0" w:space="0" w:color="auto"/>
        <w:left w:val="none" w:sz="0" w:space="0" w:color="auto"/>
        <w:bottom w:val="none" w:sz="0" w:space="0" w:color="auto"/>
        <w:right w:val="none" w:sz="0" w:space="0" w:color="auto"/>
      </w:divBdr>
    </w:div>
    <w:div w:id="311637607">
      <w:bodyDiv w:val="1"/>
      <w:marLeft w:val="0"/>
      <w:marRight w:val="0"/>
      <w:marTop w:val="0"/>
      <w:marBottom w:val="0"/>
      <w:divBdr>
        <w:top w:val="none" w:sz="0" w:space="0" w:color="auto"/>
        <w:left w:val="none" w:sz="0" w:space="0" w:color="auto"/>
        <w:bottom w:val="none" w:sz="0" w:space="0" w:color="auto"/>
        <w:right w:val="none" w:sz="0" w:space="0" w:color="auto"/>
      </w:divBdr>
    </w:div>
    <w:div w:id="324867608">
      <w:bodyDiv w:val="1"/>
      <w:marLeft w:val="0"/>
      <w:marRight w:val="0"/>
      <w:marTop w:val="0"/>
      <w:marBottom w:val="0"/>
      <w:divBdr>
        <w:top w:val="none" w:sz="0" w:space="0" w:color="auto"/>
        <w:left w:val="none" w:sz="0" w:space="0" w:color="auto"/>
        <w:bottom w:val="none" w:sz="0" w:space="0" w:color="auto"/>
        <w:right w:val="none" w:sz="0" w:space="0" w:color="auto"/>
      </w:divBdr>
    </w:div>
    <w:div w:id="347567947">
      <w:bodyDiv w:val="1"/>
      <w:marLeft w:val="0"/>
      <w:marRight w:val="0"/>
      <w:marTop w:val="0"/>
      <w:marBottom w:val="0"/>
      <w:divBdr>
        <w:top w:val="none" w:sz="0" w:space="0" w:color="auto"/>
        <w:left w:val="none" w:sz="0" w:space="0" w:color="auto"/>
        <w:bottom w:val="none" w:sz="0" w:space="0" w:color="auto"/>
        <w:right w:val="none" w:sz="0" w:space="0" w:color="auto"/>
      </w:divBdr>
    </w:div>
    <w:div w:id="365836021">
      <w:marLeft w:val="0"/>
      <w:marRight w:val="0"/>
      <w:marTop w:val="0"/>
      <w:marBottom w:val="0"/>
      <w:divBdr>
        <w:top w:val="none" w:sz="0" w:space="0" w:color="auto"/>
        <w:left w:val="none" w:sz="0" w:space="0" w:color="auto"/>
        <w:bottom w:val="none" w:sz="0" w:space="0" w:color="auto"/>
        <w:right w:val="none" w:sz="0" w:space="0" w:color="auto"/>
      </w:divBdr>
      <w:divsChild>
        <w:div w:id="365836030">
          <w:marLeft w:val="0"/>
          <w:marRight w:val="0"/>
          <w:marTop w:val="0"/>
          <w:marBottom w:val="0"/>
          <w:divBdr>
            <w:top w:val="none" w:sz="0" w:space="0" w:color="auto"/>
            <w:left w:val="none" w:sz="0" w:space="0" w:color="auto"/>
            <w:bottom w:val="none" w:sz="0" w:space="0" w:color="auto"/>
            <w:right w:val="none" w:sz="0" w:space="0" w:color="auto"/>
          </w:divBdr>
          <w:divsChild>
            <w:div w:id="365836023">
              <w:marLeft w:val="0"/>
              <w:marRight w:val="0"/>
              <w:marTop w:val="0"/>
              <w:marBottom w:val="0"/>
              <w:divBdr>
                <w:top w:val="none" w:sz="0" w:space="0" w:color="auto"/>
                <w:left w:val="single" w:sz="48" w:space="0" w:color="EBC79E"/>
                <w:bottom w:val="none" w:sz="0" w:space="0" w:color="auto"/>
                <w:right w:val="single" w:sz="48" w:space="0" w:color="EBC79E"/>
              </w:divBdr>
              <w:divsChild>
                <w:div w:id="365836019">
                  <w:marLeft w:val="0"/>
                  <w:marRight w:val="0"/>
                  <w:marTop w:val="0"/>
                  <w:marBottom w:val="0"/>
                  <w:divBdr>
                    <w:top w:val="none" w:sz="0" w:space="0" w:color="auto"/>
                    <w:left w:val="none" w:sz="0" w:space="0" w:color="auto"/>
                    <w:bottom w:val="none" w:sz="0" w:space="0" w:color="auto"/>
                    <w:right w:val="none" w:sz="0" w:space="0" w:color="auto"/>
                  </w:divBdr>
                  <w:divsChild>
                    <w:div w:id="365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6">
      <w:marLeft w:val="0"/>
      <w:marRight w:val="0"/>
      <w:marTop w:val="0"/>
      <w:marBottom w:val="0"/>
      <w:divBdr>
        <w:top w:val="none" w:sz="0" w:space="0" w:color="auto"/>
        <w:left w:val="none" w:sz="0" w:space="0" w:color="auto"/>
        <w:bottom w:val="none" w:sz="0" w:space="0" w:color="auto"/>
        <w:right w:val="none" w:sz="0" w:space="0" w:color="auto"/>
      </w:divBdr>
      <w:divsChild>
        <w:div w:id="365836031">
          <w:marLeft w:val="0"/>
          <w:marRight w:val="0"/>
          <w:marTop w:val="0"/>
          <w:marBottom w:val="0"/>
          <w:divBdr>
            <w:top w:val="none" w:sz="0" w:space="0" w:color="auto"/>
            <w:left w:val="none" w:sz="0" w:space="0" w:color="auto"/>
            <w:bottom w:val="none" w:sz="0" w:space="0" w:color="auto"/>
            <w:right w:val="none" w:sz="0" w:space="0" w:color="auto"/>
          </w:divBdr>
          <w:divsChild>
            <w:div w:id="365836025">
              <w:marLeft w:val="0"/>
              <w:marRight w:val="0"/>
              <w:marTop w:val="0"/>
              <w:marBottom w:val="0"/>
              <w:divBdr>
                <w:top w:val="none" w:sz="0" w:space="0" w:color="auto"/>
                <w:left w:val="single" w:sz="48" w:space="0" w:color="EBC79E"/>
                <w:bottom w:val="none" w:sz="0" w:space="0" w:color="auto"/>
                <w:right w:val="single" w:sz="48" w:space="0" w:color="EBC79E"/>
              </w:divBdr>
              <w:divsChild>
                <w:div w:id="365836017">
                  <w:marLeft w:val="0"/>
                  <w:marRight w:val="0"/>
                  <w:marTop w:val="0"/>
                  <w:marBottom w:val="0"/>
                  <w:divBdr>
                    <w:top w:val="none" w:sz="0" w:space="0" w:color="auto"/>
                    <w:left w:val="none" w:sz="0" w:space="0" w:color="auto"/>
                    <w:bottom w:val="none" w:sz="0" w:space="0" w:color="auto"/>
                    <w:right w:val="none" w:sz="0" w:space="0" w:color="auto"/>
                  </w:divBdr>
                  <w:divsChild>
                    <w:div w:id="3658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7">
      <w:marLeft w:val="0"/>
      <w:marRight w:val="0"/>
      <w:marTop w:val="0"/>
      <w:marBottom w:val="0"/>
      <w:divBdr>
        <w:top w:val="none" w:sz="0" w:space="0" w:color="auto"/>
        <w:left w:val="none" w:sz="0" w:space="0" w:color="auto"/>
        <w:bottom w:val="none" w:sz="0" w:space="0" w:color="auto"/>
        <w:right w:val="none" w:sz="0" w:space="0" w:color="auto"/>
      </w:divBdr>
      <w:divsChild>
        <w:div w:id="365836029">
          <w:marLeft w:val="0"/>
          <w:marRight w:val="0"/>
          <w:marTop w:val="0"/>
          <w:marBottom w:val="0"/>
          <w:divBdr>
            <w:top w:val="none" w:sz="0" w:space="0" w:color="auto"/>
            <w:left w:val="none" w:sz="0" w:space="0" w:color="auto"/>
            <w:bottom w:val="none" w:sz="0" w:space="0" w:color="auto"/>
            <w:right w:val="none" w:sz="0" w:space="0" w:color="auto"/>
          </w:divBdr>
          <w:divsChild>
            <w:div w:id="365836020">
              <w:marLeft w:val="0"/>
              <w:marRight w:val="0"/>
              <w:marTop w:val="0"/>
              <w:marBottom w:val="0"/>
              <w:divBdr>
                <w:top w:val="none" w:sz="0" w:space="0" w:color="auto"/>
                <w:left w:val="single" w:sz="48" w:space="0" w:color="EBC79E"/>
                <w:bottom w:val="none" w:sz="0" w:space="0" w:color="auto"/>
                <w:right w:val="single" w:sz="48" w:space="0" w:color="EBC79E"/>
              </w:divBdr>
              <w:divsChild>
                <w:div w:id="365836018">
                  <w:marLeft w:val="0"/>
                  <w:marRight w:val="0"/>
                  <w:marTop w:val="0"/>
                  <w:marBottom w:val="0"/>
                  <w:divBdr>
                    <w:top w:val="none" w:sz="0" w:space="0" w:color="auto"/>
                    <w:left w:val="none" w:sz="0" w:space="0" w:color="auto"/>
                    <w:bottom w:val="none" w:sz="0" w:space="0" w:color="auto"/>
                    <w:right w:val="none" w:sz="0" w:space="0" w:color="auto"/>
                  </w:divBdr>
                  <w:divsChild>
                    <w:div w:id="365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32">
      <w:marLeft w:val="0"/>
      <w:marRight w:val="0"/>
      <w:marTop w:val="0"/>
      <w:marBottom w:val="0"/>
      <w:divBdr>
        <w:top w:val="none" w:sz="0" w:space="0" w:color="auto"/>
        <w:left w:val="none" w:sz="0" w:space="0" w:color="auto"/>
        <w:bottom w:val="none" w:sz="0" w:space="0" w:color="auto"/>
        <w:right w:val="none" w:sz="0" w:space="0" w:color="auto"/>
      </w:divBdr>
    </w:div>
    <w:div w:id="375786834">
      <w:bodyDiv w:val="1"/>
      <w:marLeft w:val="0"/>
      <w:marRight w:val="0"/>
      <w:marTop w:val="0"/>
      <w:marBottom w:val="0"/>
      <w:divBdr>
        <w:top w:val="none" w:sz="0" w:space="0" w:color="auto"/>
        <w:left w:val="none" w:sz="0" w:space="0" w:color="auto"/>
        <w:bottom w:val="none" w:sz="0" w:space="0" w:color="auto"/>
        <w:right w:val="none" w:sz="0" w:space="0" w:color="auto"/>
      </w:divBdr>
    </w:div>
    <w:div w:id="390005653">
      <w:bodyDiv w:val="1"/>
      <w:marLeft w:val="0"/>
      <w:marRight w:val="0"/>
      <w:marTop w:val="0"/>
      <w:marBottom w:val="0"/>
      <w:divBdr>
        <w:top w:val="none" w:sz="0" w:space="0" w:color="auto"/>
        <w:left w:val="none" w:sz="0" w:space="0" w:color="auto"/>
        <w:bottom w:val="none" w:sz="0" w:space="0" w:color="auto"/>
        <w:right w:val="none" w:sz="0" w:space="0" w:color="auto"/>
      </w:divBdr>
    </w:div>
    <w:div w:id="408424547">
      <w:bodyDiv w:val="1"/>
      <w:marLeft w:val="0"/>
      <w:marRight w:val="0"/>
      <w:marTop w:val="0"/>
      <w:marBottom w:val="0"/>
      <w:divBdr>
        <w:top w:val="none" w:sz="0" w:space="0" w:color="auto"/>
        <w:left w:val="none" w:sz="0" w:space="0" w:color="auto"/>
        <w:bottom w:val="none" w:sz="0" w:space="0" w:color="auto"/>
        <w:right w:val="none" w:sz="0" w:space="0" w:color="auto"/>
      </w:divBdr>
    </w:div>
    <w:div w:id="413209777">
      <w:bodyDiv w:val="1"/>
      <w:marLeft w:val="0"/>
      <w:marRight w:val="0"/>
      <w:marTop w:val="0"/>
      <w:marBottom w:val="0"/>
      <w:divBdr>
        <w:top w:val="none" w:sz="0" w:space="0" w:color="auto"/>
        <w:left w:val="none" w:sz="0" w:space="0" w:color="auto"/>
        <w:bottom w:val="none" w:sz="0" w:space="0" w:color="auto"/>
        <w:right w:val="none" w:sz="0" w:space="0" w:color="auto"/>
      </w:divBdr>
    </w:div>
    <w:div w:id="418255941">
      <w:bodyDiv w:val="1"/>
      <w:marLeft w:val="0"/>
      <w:marRight w:val="0"/>
      <w:marTop w:val="0"/>
      <w:marBottom w:val="0"/>
      <w:divBdr>
        <w:top w:val="none" w:sz="0" w:space="0" w:color="auto"/>
        <w:left w:val="none" w:sz="0" w:space="0" w:color="auto"/>
        <w:bottom w:val="none" w:sz="0" w:space="0" w:color="auto"/>
        <w:right w:val="none" w:sz="0" w:space="0" w:color="auto"/>
      </w:divBdr>
    </w:div>
    <w:div w:id="441344356">
      <w:bodyDiv w:val="1"/>
      <w:marLeft w:val="0"/>
      <w:marRight w:val="0"/>
      <w:marTop w:val="0"/>
      <w:marBottom w:val="0"/>
      <w:divBdr>
        <w:top w:val="none" w:sz="0" w:space="0" w:color="auto"/>
        <w:left w:val="none" w:sz="0" w:space="0" w:color="auto"/>
        <w:bottom w:val="none" w:sz="0" w:space="0" w:color="auto"/>
        <w:right w:val="none" w:sz="0" w:space="0" w:color="auto"/>
      </w:divBdr>
    </w:div>
    <w:div w:id="468087705">
      <w:bodyDiv w:val="1"/>
      <w:marLeft w:val="0"/>
      <w:marRight w:val="0"/>
      <w:marTop w:val="0"/>
      <w:marBottom w:val="0"/>
      <w:divBdr>
        <w:top w:val="none" w:sz="0" w:space="0" w:color="auto"/>
        <w:left w:val="none" w:sz="0" w:space="0" w:color="auto"/>
        <w:bottom w:val="none" w:sz="0" w:space="0" w:color="auto"/>
        <w:right w:val="none" w:sz="0" w:space="0" w:color="auto"/>
      </w:divBdr>
    </w:div>
    <w:div w:id="469859197">
      <w:bodyDiv w:val="1"/>
      <w:marLeft w:val="0"/>
      <w:marRight w:val="0"/>
      <w:marTop w:val="0"/>
      <w:marBottom w:val="0"/>
      <w:divBdr>
        <w:top w:val="none" w:sz="0" w:space="0" w:color="auto"/>
        <w:left w:val="none" w:sz="0" w:space="0" w:color="auto"/>
        <w:bottom w:val="none" w:sz="0" w:space="0" w:color="auto"/>
        <w:right w:val="none" w:sz="0" w:space="0" w:color="auto"/>
      </w:divBdr>
    </w:div>
    <w:div w:id="471676048">
      <w:bodyDiv w:val="1"/>
      <w:marLeft w:val="0"/>
      <w:marRight w:val="0"/>
      <w:marTop w:val="0"/>
      <w:marBottom w:val="0"/>
      <w:divBdr>
        <w:top w:val="none" w:sz="0" w:space="0" w:color="auto"/>
        <w:left w:val="none" w:sz="0" w:space="0" w:color="auto"/>
        <w:bottom w:val="none" w:sz="0" w:space="0" w:color="auto"/>
        <w:right w:val="none" w:sz="0" w:space="0" w:color="auto"/>
      </w:divBdr>
    </w:div>
    <w:div w:id="472332882">
      <w:bodyDiv w:val="1"/>
      <w:marLeft w:val="0"/>
      <w:marRight w:val="0"/>
      <w:marTop w:val="0"/>
      <w:marBottom w:val="0"/>
      <w:divBdr>
        <w:top w:val="none" w:sz="0" w:space="0" w:color="auto"/>
        <w:left w:val="none" w:sz="0" w:space="0" w:color="auto"/>
        <w:bottom w:val="none" w:sz="0" w:space="0" w:color="auto"/>
        <w:right w:val="none" w:sz="0" w:space="0" w:color="auto"/>
      </w:divBdr>
    </w:div>
    <w:div w:id="472992313">
      <w:bodyDiv w:val="1"/>
      <w:marLeft w:val="0"/>
      <w:marRight w:val="0"/>
      <w:marTop w:val="0"/>
      <w:marBottom w:val="0"/>
      <w:divBdr>
        <w:top w:val="none" w:sz="0" w:space="0" w:color="auto"/>
        <w:left w:val="none" w:sz="0" w:space="0" w:color="auto"/>
        <w:bottom w:val="none" w:sz="0" w:space="0" w:color="auto"/>
        <w:right w:val="none" w:sz="0" w:space="0" w:color="auto"/>
      </w:divBdr>
    </w:div>
    <w:div w:id="502475635">
      <w:bodyDiv w:val="1"/>
      <w:marLeft w:val="0"/>
      <w:marRight w:val="0"/>
      <w:marTop w:val="0"/>
      <w:marBottom w:val="0"/>
      <w:divBdr>
        <w:top w:val="none" w:sz="0" w:space="0" w:color="auto"/>
        <w:left w:val="none" w:sz="0" w:space="0" w:color="auto"/>
        <w:bottom w:val="none" w:sz="0" w:space="0" w:color="auto"/>
        <w:right w:val="none" w:sz="0" w:space="0" w:color="auto"/>
      </w:divBdr>
    </w:div>
    <w:div w:id="507184890">
      <w:bodyDiv w:val="1"/>
      <w:marLeft w:val="0"/>
      <w:marRight w:val="0"/>
      <w:marTop w:val="0"/>
      <w:marBottom w:val="0"/>
      <w:divBdr>
        <w:top w:val="none" w:sz="0" w:space="0" w:color="auto"/>
        <w:left w:val="none" w:sz="0" w:space="0" w:color="auto"/>
        <w:bottom w:val="none" w:sz="0" w:space="0" w:color="auto"/>
        <w:right w:val="none" w:sz="0" w:space="0" w:color="auto"/>
      </w:divBdr>
    </w:div>
    <w:div w:id="514226824">
      <w:bodyDiv w:val="1"/>
      <w:marLeft w:val="0"/>
      <w:marRight w:val="0"/>
      <w:marTop w:val="0"/>
      <w:marBottom w:val="0"/>
      <w:divBdr>
        <w:top w:val="none" w:sz="0" w:space="0" w:color="auto"/>
        <w:left w:val="none" w:sz="0" w:space="0" w:color="auto"/>
        <w:bottom w:val="none" w:sz="0" w:space="0" w:color="auto"/>
        <w:right w:val="none" w:sz="0" w:space="0" w:color="auto"/>
      </w:divBdr>
    </w:div>
    <w:div w:id="532378533">
      <w:bodyDiv w:val="1"/>
      <w:marLeft w:val="0"/>
      <w:marRight w:val="0"/>
      <w:marTop w:val="0"/>
      <w:marBottom w:val="0"/>
      <w:divBdr>
        <w:top w:val="none" w:sz="0" w:space="0" w:color="auto"/>
        <w:left w:val="none" w:sz="0" w:space="0" w:color="auto"/>
        <w:bottom w:val="none" w:sz="0" w:space="0" w:color="auto"/>
        <w:right w:val="none" w:sz="0" w:space="0" w:color="auto"/>
      </w:divBdr>
    </w:div>
    <w:div w:id="545603129">
      <w:bodyDiv w:val="1"/>
      <w:marLeft w:val="0"/>
      <w:marRight w:val="0"/>
      <w:marTop w:val="0"/>
      <w:marBottom w:val="0"/>
      <w:divBdr>
        <w:top w:val="none" w:sz="0" w:space="0" w:color="auto"/>
        <w:left w:val="none" w:sz="0" w:space="0" w:color="auto"/>
        <w:bottom w:val="none" w:sz="0" w:space="0" w:color="auto"/>
        <w:right w:val="none" w:sz="0" w:space="0" w:color="auto"/>
      </w:divBdr>
    </w:div>
    <w:div w:id="555165070">
      <w:bodyDiv w:val="1"/>
      <w:marLeft w:val="0"/>
      <w:marRight w:val="0"/>
      <w:marTop w:val="0"/>
      <w:marBottom w:val="0"/>
      <w:divBdr>
        <w:top w:val="none" w:sz="0" w:space="0" w:color="auto"/>
        <w:left w:val="none" w:sz="0" w:space="0" w:color="auto"/>
        <w:bottom w:val="none" w:sz="0" w:space="0" w:color="auto"/>
        <w:right w:val="none" w:sz="0" w:space="0" w:color="auto"/>
      </w:divBdr>
    </w:div>
    <w:div w:id="573126457">
      <w:bodyDiv w:val="1"/>
      <w:marLeft w:val="0"/>
      <w:marRight w:val="0"/>
      <w:marTop w:val="0"/>
      <w:marBottom w:val="0"/>
      <w:divBdr>
        <w:top w:val="none" w:sz="0" w:space="0" w:color="auto"/>
        <w:left w:val="none" w:sz="0" w:space="0" w:color="auto"/>
        <w:bottom w:val="none" w:sz="0" w:space="0" w:color="auto"/>
        <w:right w:val="none" w:sz="0" w:space="0" w:color="auto"/>
      </w:divBdr>
    </w:div>
    <w:div w:id="582228813">
      <w:bodyDiv w:val="1"/>
      <w:marLeft w:val="0"/>
      <w:marRight w:val="0"/>
      <w:marTop w:val="0"/>
      <w:marBottom w:val="0"/>
      <w:divBdr>
        <w:top w:val="none" w:sz="0" w:space="0" w:color="auto"/>
        <w:left w:val="none" w:sz="0" w:space="0" w:color="auto"/>
        <w:bottom w:val="none" w:sz="0" w:space="0" w:color="auto"/>
        <w:right w:val="none" w:sz="0" w:space="0" w:color="auto"/>
      </w:divBdr>
    </w:div>
    <w:div w:id="588269293">
      <w:bodyDiv w:val="1"/>
      <w:marLeft w:val="0"/>
      <w:marRight w:val="0"/>
      <w:marTop w:val="0"/>
      <w:marBottom w:val="0"/>
      <w:divBdr>
        <w:top w:val="none" w:sz="0" w:space="0" w:color="auto"/>
        <w:left w:val="none" w:sz="0" w:space="0" w:color="auto"/>
        <w:bottom w:val="none" w:sz="0" w:space="0" w:color="auto"/>
        <w:right w:val="none" w:sz="0" w:space="0" w:color="auto"/>
      </w:divBdr>
    </w:div>
    <w:div w:id="603000634">
      <w:bodyDiv w:val="1"/>
      <w:marLeft w:val="0"/>
      <w:marRight w:val="0"/>
      <w:marTop w:val="0"/>
      <w:marBottom w:val="0"/>
      <w:divBdr>
        <w:top w:val="none" w:sz="0" w:space="0" w:color="auto"/>
        <w:left w:val="none" w:sz="0" w:space="0" w:color="auto"/>
        <w:bottom w:val="none" w:sz="0" w:space="0" w:color="auto"/>
        <w:right w:val="none" w:sz="0" w:space="0" w:color="auto"/>
      </w:divBdr>
    </w:div>
    <w:div w:id="604963288">
      <w:bodyDiv w:val="1"/>
      <w:marLeft w:val="0"/>
      <w:marRight w:val="0"/>
      <w:marTop w:val="0"/>
      <w:marBottom w:val="0"/>
      <w:divBdr>
        <w:top w:val="none" w:sz="0" w:space="0" w:color="auto"/>
        <w:left w:val="none" w:sz="0" w:space="0" w:color="auto"/>
        <w:bottom w:val="none" w:sz="0" w:space="0" w:color="auto"/>
        <w:right w:val="none" w:sz="0" w:space="0" w:color="auto"/>
      </w:divBdr>
    </w:div>
    <w:div w:id="638191051">
      <w:bodyDiv w:val="1"/>
      <w:marLeft w:val="0"/>
      <w:marRight w:val="0"/>
      <w:marTop w:val="0"/>
      <w:marBottom w:val="0"/>
      <w:divBdr>
        <w:top w:val="none" w:sz="0" w:space="0" w:color="auto"/>
        <w:left w:val="none" w:sz="0" w:space="0" w:color="auto"/>
        <w:bottom w:val="none" w:sz="0" w:space="0" w:color="auto"/>
        <w:right w:val="none" w:sz="0" w:space="0" w:color="auto"/>
      </w:divBdr>
    </w:div>
    <w:div w:id="643194639">
      <w:bodyDiv w:val="1"/>
      <w:marLeft w:val="0"/>
      <w:marRight w:val="0"/>
      <w:marTop w:val="0"/>
      <w:marBottom w:val="0"/>
      <w:divBdr>
        <w:top w:val="none" w:sz="0" w:space="0" w:color="auto"/>
        <w:left w:val="none" w:sz="0" w:space="0" w:color="auto"/>
        <w:bottom w:val="none" w:sz="0" w:space="0" w:color="auto"/>
        <w:right w:val="none" w:sz="0" w:space="0" w:color="auto"/>
      </w:divBdr>
    </w:div>
    <w:div w:id="650332343">
      <w:bodyDiv w:val="1"/>
      <w:marLeft w:val="0"/>
      <w:marRight w:val="0"/>
      <w:marTop w:val="0"/>
      <w:marBottom w:val="0"/>
      <w:divBdr>
        <w:top w:val="none" w:sz="0" w:space="0" w:color="auto"/>
        <w:left w:val="none" w:sz="0" w:space="0" w:color="auto"/>
        <w:bottom w:val="none" w:sz="0" w:space="0" w:color="auto"/>
        <w:right w:val="none" w:sz="0" w:space="0" w:color="auto"/>
      </w:divBdr>
    </w:div>
    <w:div w:id="663780116">
      <w:bodyDiv w:val="1"/>
      <w:marLeft w:val="0"/>
      <w:marRight w:val="0"/>
      <w:marTop w:val="0"/>
      <w:marBottom w:val="0"/>
      <w:divBdr>
        <w:top w:val="none" w:sz="0" w:space="0" w:color="auto"/>
        <w:left w:val="none" w:sz="0" w:space="0" w:color="auto"/>
        <w:bottom w:val="none" w:sz="0" w:space="0" w:color="auto"/>
        <w:right w:val="none" w:sz="0" w:space="0" w:color="auto"/>
      </w:divBdr>
    </w:div>
    <w:div w:id="669872510">
      <w:bodyDiv w:val="1"/>
      <w:marLeft w:val="0"/>
      <w:marRight w:val="0"/>
      <w:marTop w:val="0"/>
      <w:marBottom w:val="0"/>
      <w:divBdr>
        <w:top w:val="none" w:sz="0" w:space="0" w:color="auto"/>
        <w:left w:val="none" w:sz="0" w:space="0" w:color="auto"/>
        <w:bottom w:val="none" w:sz="0" w:space="0" w:color="auto"/>
        <w:right w:val="none" w:sz="0" w:space="0" w:color="auto"/>
      </w:divBdr>
    </w:div>
    <w:div w:id="694384314">
      <w:bodyDiv w:val="1"/>
      <w:marLeft w:val="0"/>
      <w:marRight w:val="0"/>
      <w:marTop w:val="0"/>
      <w:marBottom w:val="0"/>
      <w:divBdr>
        <w:top w:val="none" w:sz="0" w:space="0" w:color="auto"/>
        <w:left w:val="none" w:sz="0" w:space="0" w:color="auto"/>
        <w:bottom w:val="none" w:sz="0" w:space="0" w:color="auto"/>
        <w:right w:val="none" w:sz="0" w:space="0" w:color="auto"/>
      </w:divBdr>
    </w:div>
    <w:div w:id="700320365">
      <w:bodyDiv w:val="1"/>
      <w:marLeft w:val="0"/>
      <w:marRight w:val="0"/>
      <w:marTop w:val="0"/>
      <w:marBottom w:val="0"/>
      <w:divBdr>
        <w:top w:val="none" w:sz="0" w:space="0" w:color="auto"/>
        <w:left w:val="none" w:sz="0" w:space="0" w:color="auto"/>
        <w:bottom w:val="none" w:sz="0" w:space="0" w:color="auto"/>
        <w:right w:val="none" w:sz="0" w:space="0" w:color="auto"/>
      </w:divBdr>
    </w:div>
    <w:div w:id="790973567">
      <w:bodyDiv w:val="1"/>
      <w:marLeft w:val="0"/>
      <w:marRight w:val="0"/>
      <w:marTop w:val="0"/>
      <w:marBottom w:val="0"/>
      <w:divBdr>
        <w:top w:val="none" w:sz="0" w:space="0" w:color="auto"/>
        <w:left w:val="none" w:sz="0" w:space="0" w:color="auto"/>
        <w:bottom w:val="none" w:sz="0" w:space="0" w:color="auto"/>
        <w:right w:val="none" w:sz="0" w:space="0" w:color="auto"/>
      </w:divBdr>
    </w:div>
    <w:div w:id="857621692">
      <w:bodyDiv w:val="1"/>
      <w:marLeft w:val="0"/>
      <w:marRight w:val="0"/>
      <w:marTop w:val="0"/>
      <w:marBottom w:val="0"/>
      <w:divBdr>
        <w:top w:val="none" w:sz="0" w:space="0" w:color="auto"/>
        <w:left w:val="none" w:sz="0" w:space="0" w:color="auto"/>
        <w:bottom w:val="none" w:sz="0" w:space="0" w:color="auto"/>
        <w:right w:val="none" w:sz="0" w:space="0" w:color="auto"/>
      </w:divBdr>
    </w:div>
    <w:div w:id="858081848">
      <w:bodyDiv w:val="1"/>
      <w:marLeft w:val="0"/>
      <w:marRight w:val="0"/>
      <w:marTop w:val="0"/>
      <w:marBottom w:val="0"/>
      <w:divBdr>
        <w:top w:val="none" w:sz="0" w:space="0" w:color="auto"/>
        <w:left w:val="none" w:sz="0" w:space="0" w:color="auto"/>
        <w:bottom w:val="none" w:sz="0" w:space="0" w:color="auto"/>
        <w:right w:val="none" w:sz="0" w:space="0" w:color="auto"/>
      </w:divBdr>
    </w:div>
    <w:div w:id="865144717">
      <w:bodyDiv w:val="1"/>
      <w:marLeft w:val="0"/>
      <w:marRight w:val="0"/>
      <w:marTop w:val="0"/>
      <w:marBottom w:val="0"/>
      <w:divBdr>
        <w:top w:val="none" w:sz="0" w:space="0" w:color="auto"/>
        <w:left w:val="none" w:sz="0" w:space="0" w:color="auto"/>
        <w:bottom w:val="none" w:sz="0" w:space="0" w:color="auto"/>
        <w:right w:val="none" w:sz="0" w:space="0" w:color="auto"/>
      </w:divBdr>
    </w:div>
    <w:div w:id="870848399">
      <w:bodyDiv w:val="1"/>
      <w:marLeft w:val="0"/>
      <w:marRight w:val="0"/>
      <w:marTop w:val="0"/>
      <w:marBottom w:val="0"/>
      <w:divBdr>
        <w:top w:val="none" w:sz="0" w:space="0" w:color="auto"/>
        <w:left w:val="none" w:sz="0" w:space="0" w:color="auto"/>
        <w:bottom w:val="none" w:sz="0" w:space="0" w:color="auto"/>
        <w:right w:val="none" w:sz="0" w:space="0" w:color="auto"/>
      </w:divBdr>
    </w:div>
    <w:div w:id="878396515">
      <w:bodyDiv w:val="1"/>
      <w:marLeft w:val="0"/>
      <w:marRight w:val="0"/>
      <w:marTop w:val="0"/>
      <w:marBottom w:val="0"/>
      <w:divBdr>
        <w:top w:val="none" w:sz="0" w:space="0" w:color="auto"/>
        <w:left w:val="none" w:sz="0" w:space="0" w:color="auto"/>
        <w:bottom w:val="none" w:sz="0" w:space="0" w:color="auto"/>
        <w:right w:val="none" w:sz="0" w:space="0" w:color="auto"/>
      </w:divBdr>
    </w:div>
    <w:div w:id="908535371">
      <w:bodyDiv w:val="1"/>
      <w:marLeft w:val="0"/>
      <w:marRight w:val="0"/>
      <w:marTop w:val="0"/>
      <w:marBottom w:val="0"/>
      <w:divBdr>
        <w:top w:val="none" w:sz="0" w:space="0" w:color="auto"/>
        <w:left w:val="none" w:sz="0" w:space="0" w:color="auto"/>
        <w:bottom w:val="none" w:sz="0" w:space="0" w:color="auto"/>
        <w:right w:val="none" w:sz="0" w:space="0" w:color="auto"/>
      </w:divBdr>
    </w:div>
    <w:div w:id="908540583">
      <w:bodyDiv w:val="1"/>
      <w:marLeft w:val="0"/>
      <w:marRight w:val="0"/>
      <w:marTop w:val="0"/>
      <w:marBottom w:val="0"/>
      <w:divBdr>
        <w:top w:val="none" w:sz="0" w:space="0" w:color="auto"/>
        <w:left w:val="none" w:sz="0" w:space="0" w:color="auto"/>
        <w:bottom w:val="none" w:sz="0" w:space="0" w:color="auto"/>
        <w:right w:val="none" w:sz="0" w:space="0" w:color="auto"/>
      </w:divBdr>
    </w:div>
    <w:div w:id="934822573">
      <w:bodyDiv w:val="1"/>
      <w:marLeft w:val="0"/>
      <w:marRight w:val="0"/>
      <w:marTop w:val="0"/>
      <w:marBottom w:val="0"/>
      <w:divBdr>
        <w:top w:val="none" w:sz="0" w:space="0" w:color="auto"/>
        <w:left w:val="none" w:sz="0" w:space="0" w:color="auto"/>
        <w:bottom w:val="none" w:sz="0" w:space="0" w:color="auto"/>
        <w:right w:val="none" w:sz="0" w:space="0" w:color="auto"/>
      </w:divBdr>
    </w:div>
    <w:div w:id="947083834">
      <w:bodyDiv w:val="1"/>
      <w:marLeft w:val="0"/>
      <w:marRight w:val="0"/>
      <w:marTop w:val="0"/>
      <w:marBottom w:val="0"/>
      <w:divBdr>
        <w:top w:val="none" w:sz="0" w:space="0" w:color="auto"/>
        <w:left w:val="none" w:sz="0" w:space="0" w:color="auto"/>
        <w:bottom w:val="none" w:sz="0" w:space="0" w:color="auto"/>
        <w:right w:val="none" w:sz="0" w:space="0" w:color="auto"/>
      </w:divBdr>
    </w:div>
    <w:div w:id="953051384">
      <w:bodyDiv w:val="1"/>
      <w:marLeft w:val="0"/>
      <w:marRight w:val="0"/>
      <w:marTop w:val="0"/>
      <w:marBottom w:val="0"/>
      <w:divBdr>
        <w:top w:val="none" w:sz="0" w:space="0" w:color="auto"/>
        <w:left w:val="none" w:sz="0" w:space="0" w:color="auto"/>
        <w:bottom w:val="none" w:sz="0" w:space="0" w:color="auto"/>
        <w:right w:val="none" w:sz="0" w:space="0" w:color="auto"/>
      </w:divBdr>
    </w:div>
    <w:div w:id="955982368">
      <w:bodyDiv w:val="1"/>
      <w:marLeft w:val="0"/>
      <w:marRight w:val="0"/>
      <w:marTop w:val="0"/>
      <w:marBottom w:val="0"/>
      <w:divBdr>
        <w:top w:val="none" w:sz="0" w:space="0" w:color="auto"/>
        <w:left w:val="none" w:sz="0" w:space="0" w:color="auto"/>
        <w:bottom w:val="none" w:sz="0" w:space="0" w:color="auto"/>
        <w:right w:val="none" w:sz="0" w:space="0" w:color="auto"/>
      </w:divBdr>
    </w:div>
    <w:div w:id="962884915">
      <w:bodyDiv w:val="1"/>
      <w:marLeft w:val="0"/>
      <w:marRight w:val="0"/>
      <w:marTop w:val="0"/>
      <w:marBottom w:val="0"/>
      <w:divBdr>
        <w:top w:val="none" w:sz="0" w:space="0" w:color="auto"/>
        <w:left w:val="none" w:sz="0" w:space="0" w:color="auto"/>
        <w:bottom w:val="none" w:sz="0" w:space="0" w:color="auto"/>
        <w:right w:val="none" w:sz="0" w:space="0" w:color="auto"/>
      </w:divBdr>
    </w:div>
    <w:div w:id="972633114">
      <w:bodyDiv w:val="1"/>
      <w:marLeft w:val="0"/>
      <w:marRight w:val="0"/>
      <w:marTop w:val="0"/>
      <w:marBottom w:val="0"/>
      <w:divBdr>
        <w:top w:val="none" w:sz="0" w:space="0" w:color="auto"/>
        <w:left w:val="none" w:sz="0" w:space="0" w:color="auto"/>
        <w:bottom w:val="none" w:sz="0" w:space="0" w:color="auto"/>
        <w:right w:val="none" w:sz="0" w:space="0" w:color="auto"/>
      </w:divBdr>
    </w:div>
    <w:div w:id="987321902">
      <w:bodyDiv w:val="1"/>
      <w:marLeft w:val="0"/>
      <w:marRight w:val="0"/>
      <w:marTop w:val="0"/>
      <w:marBottom w:val="0"/>
      <w:divBdr>
        <w:top w:val="none" w:sz="0" w:space="0" w:color="auto"/>
        <w:left w:val="none" w:sz="0" w:space="0" w:color="auto"/>
        <w:bottom w:val="none" w:sz="0" w:space="0" w:color="auto"/>
        <w:right w:val="none" w:sz="0" w:space="0" w:color="auto"/>
      </w:divBdr>
    </w:div>
    <w:div w:id="991979503">
      <w:bodyDiv w:val="1"/>
      <w:marLeft w:val="0"/>
      <w:marRight w:val="0"/>
      <w:marTop w:val="0"/>
      <w:marBottom w:val="0"/>
      <w:divBdr>
        <w:top w:val="none" w:sz="0" w:space="0" w:color="auto"/>
        <w:left w:val="none" w:sz="0" w:space="0" w:color="auto"/>
        <w:bottom w:val="none" w:sz="0" w:space="0" w:color="auto"/>
        <w:right w:val="none" w:sz="0" w:space="0" w:color="auto"/>
      </w:divBdr>
    </w:div>
    <w:div w:id="998119121">
      <w:bodyDiv w:val="1"/>
      <w:marLeft w:val="0"/>
      <w:marRight w:val="0"/>
      <w:marTop w:val="0"/>
      <w:marBottom w:val="0"/>
      <w:divBdr>
        <w:top w:val="none" w:sz="0" w:space="0" w:color="auto"/>
        <w:left w:val="none" w:sz="0" w:space="0" w:color="auto"/>
        <w:bottom w:val="none" w:sz="0" w:space="0" w:color="auto"/>
        <w:right w:val="none" w:sz="0" w:space="0" w:color="auto"/>
      </w:divBdr>
    </w:div>
    <w:div w:id="998921691">
      <w:bodyDiv w:val="1"/>
      <w:marLeft w:val="0"/>
      <w:marRight w:val="0"/>
      <w:marTop w:val="0"/>
      <w:marBottom w:val="0"/>
      <w:divBdr>
        <w:top w:val="none" w:sz="0" w:space="0" w:color="auto"/>
        <w:left w:val="none" w:sz="0" w:space="0" w:color="auto"/>
        <w:bottom w:val="none" w:sz="0" w:space="0" w:color="auto"/>
        <w:right w:val="none" w:sz="0" w:space="0" w:color="auto"/>
      </w:divBdr>
    </w:div>
    <w:div w:id="1012299296">
      <w:bodyDiv w:val="1"/>
      <w:marLeft w:val="0"/>
      <w:marRight w:val="0"/>
      <w:marTop w:val="0"/>
      <w:marBottom w:val="0"/>
      <w:divBdr>
        <w:top w:val="none" w:sz="0" w:space="0" w:color="auto"/>
        <w:left w:val="none" w:sz="0" w:space="0" w:color="auto"/>
        <w:bottom w:val="none" w:sz="0" w:space="0" w:color="auto"/>
        <w:right w:val="none" w:sz="0" w:space="0" w:color="auto"/>
      </w:divBdr>
    </w:div>
    <w:div w:id="1029835641">
      <w:bodyDiv w:val="1"/>
      <w:marLeft w:val="0"/>
      <w:marRight w:val="0"/>
      <w:marTop w:val="0"/>
      <w:marBottom w:val="0"/>
      <w:divBdr>
        <w:top w:val="none" w:sz="0" w:space="0" w:color="auto"/>
        <w:left w:val="none" w:sz="0" w:space="0" w:color="auto"/>
        <w:bottom w:val="none" w:sz="0" w:space="0" w:color="auto"/>
        <w:right w:val="none" w:sz="0" w:space="0" w:color="auto"/>
      </w:divBdr>
    </w:div>
    <w:div w:id="1048726927">
      <w:bodyDiv w:val="1"/>
      <w:marLeft w:val="0"/>
      <w:marRight w:val="0"/>
      <w:marTop w:val="0"/>
      <w:marBottom w:val="0"/>
      <w:divBdr>
        <w:top w:val="none" w:sz="0" w:space="0" w:color="auto"/>
        <w:left w:val="none" w:sz="0" w:space="0" w:color="auto"/>
        <w:bottom w:val="none" w:sz="0" w:space="0" w:color="auto"/>
        <w:right w:val="none" w:sz="0" w:space="0" w:color="auto"/>
      </w:divBdr>
    </w:div>
    <w:div w:id="1107388699">
      <w:bodyDiv w:val="1"/>
      <w:marLeft w:val="0"/>
      <w:marRight w:val="0"/>
      <w:marTop w:val="0"/>
      <w:marBottom w:val="0"/>
      <w:divBdr>
        <w:top w:val="none" w:sz="0" w:space="0" w:color="auto"/>
        <w:left w:val="none" w:sz="0" w:space="0" w:color="auto"/>
        <w:bottom w:val="none" w:sz="0" w:space="0" w:color="auto"/>
        <w:right w:val="none" w:sz="0" w:space="0" w:color="auto"/>
      </w:divBdr>
    </w:div>
    <w:div w:id="1121801793">
      <w:bodyDiv w:val="1"/>
      <w:marLeft w:val="0"/>
      <w:marRight w:val="0"/>
      <w:marTop w:val="0"/>
      <w:marBottom w:val="0"/>
      <w:divBdr>
        <w:top w:val="none" w:sz="0" w:space="0" w:color="auto"/>
        <w:left w:val="none" w:sz="0" w:space="0" w:color="auto"/>
        <w:bottom w:val="none" w:sz="0" w:space="0" w:color="auto"/>
        <w:right w:val="none" w:sz="0" w:space="0" w:color="auto"/>
      </w:divBdr>
    </w:div>
    <w:div w:id="1135172335">
      <w:bodyDiv w:val="1"/>
      <w:marLeft w:val="0"/>
      <w:marRight w:val="0"/>
      <w:marTop w:val="0"/>
      <w:marBottom w:val="0"/>
      <w:divBdr>
        <w:top w:val="none" w:sz="0" w:space="0" w:color="auto"/>
        <w:left w:val="none" w:sz="0" w:space="0" w:color="auto"/>
        <w:bottom w:val="none" w:sz="0" w:space="0" w:color="auto"/>
        <w:right w:val="none" w:sz="0" w:space="0" w:color="auto"/>
      </w:divBdr>
    </w:div>
    <w:div w:id="1146508871">
      <w:bodyDiv w:val="1"/>
      <w:marLeft w:val="0"/>
      <w:marRight w:val="0"/>
      <w:marTop w:val="0"/>
      <w:marBottom w:val="0"/>
      <w:divBdr>
        <w:top w:val="none" w:sz="0" w:space="0" w:color="auto"/>
        <w:left w:val="none" w:sz="0" w:space="0" w:color="auto"/>
        <w:bottom w:val="none" w:sz="0" w:space="0" w:color="auto"/>
        <w:right w:val="none" w:sz="0" w:space="0" w:color="auto"/>
      </w:divBdr>
    </w:div>
    <w:div w:id="1162888409">
      <w:bodyDiv w:val="1"/>
      <w:marLeft w:val="0"/>
      <w:marRight w:val="0"/>
      <w:marTop w:val="0"/>
      <w:marBottom w:val="0"/>
      <w:divBdr>
        <w:top w:val="none" w:sz="0" w:space="0" w:color="auto"/>
        <w:left w:val="none" w:sz="0" w:space="0" w:color="auto"/>
        <w:bottom w:val="none" w:sz="0" w:space="0" w:color="auto"/>
        <w:right w:val="none" w:sz="0" w:space="0" w:color="auto"/>
      </w:divBdr>
    </w:div>
    <w:div w:id="1173955045">
      <w:bodyDiv w:val="1"/>
      <w:marLeft w:val="0"/>
      <w:marRight w:val="0"/>
      <w:marTop w:val="0"/>
      <w:marBottom w:val="0"/>
      <w:divBdr>
        <w:top w:val="none" w:sz="0" w:space="0" w:color="auto"/>
        <w:left w:val="none" w:sz="0" w:space="0" w:color="auto"/>
        <w:bottom w:val="none" w:sz="0" w:space="0" w:color="auto"/>
        <w:right w:val="none" w:sz="0" w:space="0" w:color="auto"/>
      </w:divBdr>
    </w:div>
    <w:div w:id="1192231094">
      <w:bodyDiv w:val="1"/>
      <w:marLeft w:val="0"/>
      <w:marRight w:val="0"/>
      <w:marTop w:val="0"/>
      <w:marBottom w:val="0"/>
      <w:divBdr>
        <w:top w:val="none" w:sz="0" w:space="0" w:color="auto"/>
        <w:left w:val="none" w:sz="0" w:space="0" w:color="auto"/>
        <w:bottom w:val="none" w:sz="0" w:space="0" w:color="auto"/>
        <w:right w:val="none" w:sz="0" w:space="0" w:color="auto"/>
      </w:divBdr>
    </w:div>
    <w:div w:id="1198154134">
      <w:bodyDiv w:val="1"/>
      <w:marLeft w:val="0"/>
      <w:marRight w:val="0"/>
      <w:marTop w:val="0"/>
      <w:marBottom w:val="0"/>
      <w:divBdr>
        <w:top w:val="none" w:sz="0" w:space="0" w:color="auto"/>
        <w:left w:val="none" w:sz="0" w:space="0" w:color="auto"/>
        <w:bottom w:val="none" w:sz="0" w:space="0" w:color="auto"/>
        <w:right w:val="none" w:sz="0" w:space="0" w:color="auto"/>
      </w:divBdr>
    </w:div>
    <w:div w:id="1198351702">
      <w:bodyDiv w:val="1"/>
      <w:marLeft w:val="0"/>
      <w:marRight w:val="0"/>
      <w:marTop w:val="0"/>
      <w:marBottom w:val="0"/>
      <w:divBdr>
        <w:top w:val="none" w:sz="0" w:space="0" w:color="auto"/>
        <w:left w:val="none" w:sz="0" w:space="0" w:color="auto"/>
        <w:bottom w:val="none" w:sz="0" w:space="0" w:color="auto"/>
        <w:right w:val="none" w:sz="0" w:space="0" w:color="auto"/>
      </w:divBdr>
    </w:div>
    <w:div w:id="1202749026">
      <w:bodyDiv w:val="1"/>
      <w:marLeft w:val="0"/>
      <w:marRight w:val="0"/>
      <w:marTop w:val="0"/>
      <w:marBottom w:val="0"/>
      <w:divBdr>
        <w:top w:val="none" w:sz="0" w:space="0" w:color="auto"/>
        <w:left w:val="none" w:sz="0" w:space="0" w:color="auto"/>
        <w:bottom w:val="none" w:sz="0" w:space="0" w:color="auto"/>
        <w:right w:val="none" w:sz="0" w:space="0" w:color="auto"/>
      </w:divBdr>
    </w:div>
    <w:div w:id="1214125027">
      <w:bodyDiv w:val="1"/>
      <w:marLeft w:val="0"/>
      <w:marRight w:val="0"/>
      <w:marTop w:val="0"/>
      <w:marBottom w:val="0"/>
      <w:divBdr>
        <w:top w:val="none" w:sz="0" w:space="0" w:color="auto"/>
        <w:left w:val="none" w:sz="0" w:space="0" w:color="auto"/>
        <w:bottom w:val="none" w:sz="0" w:space="0" w:color="auto"/>
        <w:right w:val="none" w:sz="0" w:space="0" w:color="auto"/>
      </w:divBdr>
    </w:div>
    <w:div w:id="1218273816">
      <w:bodyDiv w:val="1"/>
      <w:marLeft w:val="0"/>
      <w:marRight w:val="0"/>
      <w:marTop w:val="0"/>
      <w:marBottom w:val="0"/>
      <w:divBdr>
        <w:top w:val="none" w:sz="0" w:space="0" w:color="auto"/>
        <w:left w:val="none" w:sz="0" w:space="0" w:color="auto"/>
        <w:bottom w:val="none" w:sz="0" w:space="0" w:color="auto"/>
        <w:right w:val="none" w:sz="0" w:space="0" w:color="auto"/>
      </w:divBdr>
    </w:div>
    <w:div w:id="1218932003">
      <w:bodyDiv w:val="1"/>
      <w:marLeft w:val="0"/>
      <w:marRight w:val="0"/>
      <w:marTop w:val="0"/>
      <w:marBottom w:val="0"/>
      <w:divBdr>
        <w:top w:val="none" w:sz="0" w:space="0" w:color="auto"/>
        <w:left w:val="none" w:sz="0" w:space="0" w:color="auto"/>
        <w:bottom w:val="none" w:sz="0" w:space="0" w:color="auto"/>
        <w:right w:val="none" w:sz="0" w:space="0" w:color="auto"/>
      </w:divBdr>
    </w:div>
    <w:div w:id="1227180238">
      <w:bodyDiv w:val="1"/>
      <w:marLeft w:val="0"/>
      <w:marRight w:val="0"/>
      <w:marTop w:val="0"/>
      <w:marBottom w:val="0"/>
      <w:divBdr>
        <w:top w:val="none" w:sz="0" w:space="0" w:color="auto"/>
        <w:left w:val="none" w:sz="0" w:space="0" w:color="auto"/>
        <w:bottom w:val="none" w:sz="0" w:space="0" w:color="auto"/>
        <w:right w:val="none" w:sz="0" w:space="0" w:color="auto"/>
      </w:divBdr>
    </w:div>
    <w:div w:id="1238007626">
      <w:bodyDiv w:val="1"/>
      <w:marLeft w:val="0"/>
      <w:marRight w:val="0"/>
      <w:marTop w:val="0"/>
      <w:marBottom w:val="0"/>
      <w:divBdr>
        <w:top w:val="none" w:sz="0" w:space="0" w:color="auto"/>
        <w:left w:val="none" w:sz="0" w:space="0" w:color="auto"/>
        <w:bottom w:val="none" w:sz="0" w:space="0" w:color="auto"/>
        <w:right w:val="none" w:sz="0" w:space="0" w:color="auto"/>
      </w:divBdr>
    </w:div>
    <w:div w:id="1241794624">
      <w:bodyDiv w:val="1"/>
      <w:marLeft w:val="0"/>
      <w:marRight w:val="0"/>
      <w:marTop w:val="0"/>
      <w:marBottom w:val="0"/>
      <w:divBdr>
        <w:top w:val="none" w:sz="0" w:space="0" w:color="auto"/>
        <w:left w:val="none" w:sz="0" w:space="0" w:color="auto"/>
        <w:bottom w:val="none" w:sz="0" w:space="0" w:color="auto"/>
        <w:right w:val="none" w:sz="0" w:space="0" w:color="auto"/>
      </w:divBdr>
    </w:div>
    <w:div w:id="1244687006">
      <w:bodyDiv w:val="1"/>
      <w:marLeft w:val="0"/>
      <w:marRight w:val="0"/>
      <w:marTop w:val="0"/>
      <w:marBottom w:val="0"/>
      <w:divBdr>
        <w:top w:val="none" w:sz="0" w:space="0" w:color="auto"/>
        <w:left w:val="none" w:sz="0" w:space="0" w:color="auto"/>
        <w:bottom w:val="none" w:sz="0" w:space="0" w:color="auto"/>
        <w:right w:val="none" w:sz="0" w:space="0" w:color="auto"/>
      </w:divBdr>
    </w:div>
    <w:div w:id="1245803419">
      <w:bodyDiv w:val="1"/>
      <w:marLeft w:val="0"/>
      <w:marRight w:val="0"/>
      <w:marTop w:val="0"/>
      <w:marBottom w:val="0"/>
      <w:divBdr>
        <w:top w:val="none" w:sz="0" w:space="0" w:color="auto"/>
        <w:left w:val="none" w:sz="0" w:space="0" w:color="auto"/>
        <w:bottom w:val="none" w:sz="0" w:space="0" w:color="auto"/>
        <w:right w:val="none" w:sz="0" w:space="0" w:color="auto"/>
      </w:divBdr>
    </w:div>
    <w:div w:id="1268199070">
      <w:bodyDiv w:val="1"/>
      <w:marLeft w:val="0"/>
      <w:marRight w:val="0"/>
      <w:marTop w:val="0"/>
      <w:marBottom w:val="0"/>
      <w:divBdr>
        <w:top w:val="none" w:sz="0" w:space="0" w:color="auto"/>
        <w:left w:val="none" w:sz="0" w:space="0" w:color="auto"/>
        <w:bottom w:val="none" w:sz="0" w:space="0" w:color="auto"/>
        <w:right w:val="none" w:sz="0" w:space="0" w:color="auto"/>
      </w:divBdr>
    </w:div>
    <w:div w:id="1279801734">
      <w:bodyDiv w:val="1"/>
      <w:marLeft w:val="0"/>
      <w:marRight w:val="0"/>
      <w:marTop w:val="0"/>
      <w:marBottom w:val="0"/>
      <w:divBdr>
        <w:top w:val="none" w:sz="0" w:space="0" w:color="auto"/>
        <w:left w:val="none" w:sz="0" w:space="0" w:color="auto"/>
        <w:bottom w:val="none" w:sz="0" w:space="0" w:color="auto"/>
        <w:right w:val="none" w:sz="0" w:space="0" w:color="auto"/>
      </w:divBdr>
    </w:div>
    <w:div w:id="1298991631">
      <w:bodyDiv w:val="1"/>
      <w:marLeft w:val="0"/>
      <w:marRight w:val="0"/>
      <w:marTop w:val="0"/>
      <w:marBottom w:val="0"/>
      <w:divBdr>
        <w:top w:val="none" w:sz="0" w:space="0" w:color="auto"/>
        <w:left w:val="none" w:sz="0" w:space="0" w:color="auto"/>
        <w:bottom w:val="none" w:sz="0" w:space="0" w:color="auto"/>
        <w:right w:val="none" w:sz="0" w:space="0" w:color="auto"/>
      </w:divBdr>
    </w:div>
    <w:div w:id="1323437238">
      <w:bodyDiv w:val="1"/>
      <w:marLeft w:val="0"/>
      <w:marRight w:val="0"/>
      <w:marTop w:val="0"/>
      <w:marBottom w:val="0"/>
      <w:divBdr>
        <w:top w:val="none" w:sz="0" w:space="0" w:color="auto"/>
        <w:left w:val="none" w:sz="0" w:space="0" w:color="auto"/>
        <w:bottom w:val="none" w:sz="0" w:space="0" w:color="auto"/>
        <w:right w:val="none" w:sz="0" w:space="0" w:color="auto"/>
      </w:divBdr>
    </w:div>
    <w:div w:id="1326084209">
      <w:bodyDiv w:val="1"/>
      <w:marLeft w:val="0"/>
      <w:marRight w:val="0"/>
      <w:marTop w:val="0"/>
      <w:marBottom w:val="0"/>
      <w:divBdr>
        <w:top w:val="none" w:sz="0" w:space="0" w:color="auto"/>
        <w:left w:val="none" w:sz="0" w:space="0" w:color="auto"/>
        <w:bottom w:val="none" w:sz="0" w:space="0" w:color="auto"/>
        <w:right w:val="none" w:sz="0" w:space="0" w:color="auto"/>
      </w:divBdr>
    </w:div>
    <w:div w:id="1334062657">
      <w:bodyDiv w:val="1"/>
      <w:marLeft w:val="0"/>
      <w:marRight w:val="0"/>
      <w:marTop w:val="0"/>
      <w:marBottom w:val="0"/>
      <w:divBdr>
        <w:top w:val="none" w:sz="0" w:space="0" w:color="auto"/>
        <w:left w:val="none" w:sz="0" w:space="0" w:color="auto"/>
        <w:bottom w:val="none" w:sz="0" w:space="0" w:color="auto"/>
        <w:right w:val="none" w:sz="0" w:space="0" w:color="auto"/>
      </w:divBdr>
    </w:div>
    <w:div w:id="1334379433">
      <w:bodyDiv w:val="1"/>
      <w:marLeft w:val="0"/>
      <w:marRight w:val="0"/>
      <w:marTop w:val="0"/>
      <w:marBottom w:val="0"/>
      <w:divBdr>
        <w:top w:val="none" w:sz="0" w:space="0" w:color="auto"/>
        <w:left w:val="none" w:sz="0" w:space="0" w:color="auto"/>
        <w:bottom w:val="none" w:sz="0" w:space="0" w:color="auto"/>
        <w:right w:val="none" w:sz="0" w:space="0" w:color="auto"/>
      </w:divBdr>
    </w:div>
    <w:div w:id="1337075533">
      <w:bodyDiv w:val="1"/>
      <w:marLeft w:val="0"/>
      <w:marRight w:val="0"/>
      <w:marTop w:val="0"/>
      <w:marBottom w:val="0"/>
      <w:divBdr>
        <w:top w:val="none" w:sz="0" w:space="0" w:color="auto"/>
        <w:left w:val="none" w:sz="0" w:space="0" w:color="auto"/>
        <w:bottom w:val="none" w:sz="0" w:space="0" w:color="auto"/>
        <w:right w:val="none" w:sz="0" w:space="0" w:color="auto"/>
      </w:divBdr>
    </w:div>
    <w:div w:id="1363943513">
      <w:bodyDiv w:val="1"/>
      <w:marLeft w:val="0"/>
      <w:marRight w:val="0"/>
      <w:marTop w:val="0"/>
      <w:marBottom w:val="0"/>
      <w:divBdr>
        <w:top w:val="none" w:sz="0" w:space="0" w:color="auto"/>
        <w:left w:val="none" w:sz="0" w:space="0" w:color="auto"/>
        <w:bottom w:val="none" w:sz="0" w:space="0" w:color="auto"/>
        <w:right w:val="none" w:sz="0" w:space="0" w:color="auto"/>
      </w:divBdr>
    </w:div>
    <w:div w:id="1365447972">
      <w:bodyDiv w:val="1"/>
      <w:marLeft w:val="0"/>
      <w:marRight w:val="0"/>
      <w:marTop w:val="0"/>
      <w:marBottom w:val="0"/>
      <w:divBdr>
        <w:top w:val="none" w:sz="0" w:space="0" w:color="auto"/>
        <w:left w:val="none" w:sz="0" w:space="0" w:color="auto"/>
        <w:bottom w:val="none" w:sz="0" w:space="0" w:color="auto"/>
        <w:right w:val="none" w:sz="0" w:space="0" w:color="auto"/>
      </w:divBdr>
    </w:div>
    <w:div w:id="1378045671">
      <w:bodyDiv w:val="1"/>
      <w:marLeft w:val="0"/>
      <w:marRight w:val="0"/>
      <w:marTop w:val="0"/>
      <w:marBottom w:val="0"/>
      <w:divBdr>
        <w:top w:val="none" w:sz="0" w:space="0" w:color="auto"/>
        <w:left w:val="none" w:sz="0" w:space="0" w:color="auto"/>
        <w:bottom w:val="none" w:sz="0" w:space="0" w:color="auto"/>
        <w:right w:val="none" w:sz="0" w:space="0" w:color="auto"/>
      </w:divBdr>
    </w:div>
    <w:div w:id="1392460531">
      <w:bodyDiv w:val="1"/>
      <w:marLeft w:val="0"/>
      <w:marRight w:val="0"/>
      <w:marTop w:val="0"/>
      <w:marBottom w:val="0"/>
      <w:divBdr>
        <w:top w:val="none" w:sz="0" w:space="0" w:color="auto"/>
        <w:left w:val="none" w:sz="0" w:space="0" w:color="auto"/>
        <w:bottom w:val="none" w:sz="0" w:space="0" w:color="auto"/>
        <w:right w:val="none" w:sz="0" w:space="0" w:color="auto"/>
      </w:divBdr>
    </w:div>
    <w:div w:id="1420299105">
      <w:bodyDiv w:val="1"/>
      <w:marLeft w:val="0"/>
      <w:marRight w:val="0"/>
      <w:marTop w:val="0"/>
      <w:marBottom w:val="0"/>
      <w:divBdr>
        <w:top w:val="none" w:sz="0" w:space="0" w:color="auto"/>
        <w:left w:val="none" w:sz="0" w:space="0" w:color="auto"/>
        <w:bottom w:val="none" w:sz="0" w:space="0" w:color="auto"/>
        <w:right w:val="none" w:sz="0" w:space="0" w:color="auto"/>
      </w:divBdr>
    </w:div>
    <w:div w:id="1429307241">
      <w:bodyDiv w:val="1"/>
      <w:marLeft w:val="0"/>
      <w:marRight w:val="0"/>
      <w:marTop w:val="0"/>
      <w:marBottom w:val="0"/>
      <w:divBdr>
        <w:top w:val="none" w:sz="0" w:space="0" w:color="auto"/>
        <w:left w:val="none" w:sz="0" w:space="0" w:color="auto"/>
        <w:bottom w:val="none" w:sz="0" w:space="0" w:color="auto"/>
        <w:right w:val="none" w:sz="0" w:space="0" w:color="auto"/>
      </w:divBdr>
    </w:div>
    <w:div w:id="1434786502">
      <w:bodyDiv w:val="1"/>
      <w:marLeft w:val="0"/>
      <w:marRight w:val="0"/>
      <w:marTop w:val="0"/>
      <w:marBottom w:val="0"/>
      <w:divBdr>
        <w:top w:val="none" w:sz="0" w:space="0" w:color="auto"/>
        <w:left w:val="none" w:sz="0" w:space="0" w:color="auto"/>
        <w:bottom w:val="none" w:sz="0" w:space="0" w:color="auto"/>
        <w:right w:val="none" w:sz="0" w:space="0" w:color="auto"/>
      </w:divBdr>
    </w:div>
    <w:div w:id="1450972529">
      <w:bodyDiv w:val="1"/>
      <w:marLeft w:val="0"/>
      <w:marRight w:val="0"/>
      <w:marTop w:val="0"/>
      <w:marBottom w:val="0"/>
      <w:divBdr>
        <w:top w:val="none" w:sz="0" w:space="0" w:color="auto"/>
        <w:left w:val="none" w:sz="0" w:space="0" w:color="auto"/>
        <w:bottom w:val="none" w:sz="0" w:space="0" w:color="auto"/>
        <w:right w:val="none" w:sz="0" w:space="0" w:color="auto"/>
      </w:divBdr>
    </w:div>
    <w:div w:id="1452288030">
      <w:bodyDiv w:val="1"/>
      <w:marLeft w:val="0"/>
      <w:marRight w:val="0"/>
      <w:marTop w:val="0"/>
      <w:marBottom w:val="0"/>
      <w:divBdr>
        <w:top w:val="none" w:sz="0" w:space="0" w:color="auto"/>
        <w:left w:val="none" w:sz="0" w:space="0" w:color="auto"/>
        <w:bottom w:val="none" w:sz="0" w:space="0" w:color="auto"/>
        <w:right w:val="none" w:sz="0" w:space="0" w:color="auto"/>
      </w:divBdr>
    </w:div>
    <w:div w:id="1468358655">
      <w:bodyDiv w:val="1"/>
      <w:marLeft w:val="0"/>
      <w:marRight w:val="0"/>
      <w:marTop w:val="0"/>
      <w:marBottom w:val="0"/>
      <w:divBdr>
        <w:top w:val="none" w:sz="0" w:space="0" w:color="auto"/>
        <w:left w:val="none" w:sz="0" w:space="0" w:color="auto"/>
        <w:bottom w:val="none" w:sz="0" w:space="0" w:color="auto"/>
        <w:right w:val="none" w:sz="0" w:space="0" w:color="auto"/>
      </w:divBdr>
    </w:div>
    <w:div w:id="1505893996">
      <w:bodyDiv w:val="1"/>
      <w:marLeft w:val="0"/>
      <w:marRight w:val="0"/>
      <w:marTop w:val="0"/>
      <w:marBottom w:val="0"/>
      <w:divBdr>
        <w:top w:val="none" w:sz="0" w:space="0" w:color="auto"/>
        <w:left w:val="none" w:sz="0" w:space="0" w:color="auto"/>
        <w:bottom w:val="none" w:sz="0" w:space="0" w:color="auto"/>
        <w:right w:val="none" w:sz="0" w:space="0" w:color="auto"/>
      </w:divBdr>
    </w:div>
    <w:div w:id="1517381443">
      <w:bodyDiv w:val="1"/>
      <w:marLeft w:val="0"/>
      <w:marRight w:val="0"/>
      <w:marTop w:val="0"/>
      <w:marBottom w:val="0"/>
      <w:divBdr>
        <w:top w:val="none" w:sz="0" w:space="0" w:color="auto"/>
        <w:left w:val="none" w:sz="0" w:space="0" w:color="auto"/>
        <w:bottom w:val="none" w:sz="0" w:space="0" w:color="auto"/>
        <w:right w:val="none" w:sz="0" w:space="0" w:color="auto"/>
      </w:divBdr>
    </w:div>
    <w:div w:id="1526475977">
      <w:bodyDiv w:val="1"/>
      <w:marLeft w:val="0"/>
      <w:marRight w:val="0"/>
      <w:marTop w:val="0"/>
      <w:marBottom w:val="0"/>
      <w:divBdr>
        <w:top w:val="none" w:sz="0" w:space="0" w:color="auto"/>
        <w:left w:val="none" w:sz="0" w:space="0" w:color="auto"/>
        <w:bottom w:val="none" w:sz="0" w:space="0" w:color="auto"/>
        <w:right w:val="none" w:sz="0" w:space="0" w:color="auto"/>
      </w:divBdr>
    </w:div>
    <w:div w:id="1531600819">
      <w:bodyDiv w:val="1"/>
      <w:marLeft w:val="0"/>
      <w:marRight w:val="0"/>
      <w:marTop w:val="0"/>
      <w:marBottom w:val="0"/>
      <w:divBdr>
        <w:top w:val="none" w:sz="0" w:space="0" w:color="auto"/>
        <w:left w:val="none" w:sz="0" w:space="0" w:color="auto"/>
        <w:bottom w:val="none" w:sz="0" w:space="0" w:color="auto"/>
        <w:right w:val="none" w:sz="0" w:space="0" w:color="auto"/>
      </w:divBdr>
    </w:div>
    <w:div w:id="1566184348">
      <w:bodyDiv w:val="1"/>
      <w:marLeft w:val="0"/>
      <w:marRight w:val="0"/>
      <w:marTop w:val="0"/>
      <w:marBottom w:val="0"/>
      <w:divBdr>
        <w:top w:val="none" w:sz="0" w:space="0" w:color="auto"/>
        <w:left w:val="none" w:sz="0" w:space="0" w:color="auto"/>
        <w:bottom w:val="none" w:sz="0" w:space="0" w:color="auto"/>
        <w:right w:val="none" w:sz="0" w:space="0" w:color="auto"/>
      </w:divBdr>
    </w:div>
    <w:div w:id="1568223162">
      <w:bodyDiv w:val="1"/>
      <w:marLeft w:val="0"/>
      <w:marRight w:val="0"/>
      <w:marTop w:val="0"/>
      <w:marBottom w:val="0"/>
      <w:divBdr>
        <w:top w:val="none" w:sz="0" w:space="0" w:color="auto"/>
        <w:left w:val="none" w:sz="0" w:space="0" w:color="auto"/>
        <w:bottom w:val="none" w:sz="0" w:space="0" w:color="auto"/>
        <w:right w:val="none" w:sz="0" w:space="0" w:color="auto"/>
      </w:divBdr>
    </w:div>
    <w:div w:id="1571303066">
      <w:bodyDiv w:val="1"/>
      <w:marLeft w:val="0"/>
      <w:marRight w:val="0"/>
      <w:marTop w:val="0"/>
      <w:marBottom w:val="0"/>
      <w:divBdr>
        <w:top w:val="none" w:sz="0" w:space="0" w:color="auto"/>
        <w:left w:val="none" w:sz="0" w:space="0" w:color="auto"/>
        <w:bottom w:val="none" w:sz="0" w:space="0" w:color="auto"/>
        <w:right w:val="none" w:sz="0" w:space="0" w:color="auto"/>
      </w:divBdr>
    </w:div>
    <w:div w:id="1573541859">
      <w:bodyDiv w:val="1"/>
      <w:marLeft w:val="0"/>
      <w:marRight w:val="0"/>
      <w:marTop w:val="0"/>
      <w:marBottom w:val="0"/>
      <w:divBdr>
        <w:top w:val="none" w:sz="0" w:space="0" w:color="auto"/>
        <w:left w:val="none" w:sz="0" w:space="0" w:color="auto"/>
        <w:bottom w:val="none" w:sz="0" w:space="0" w:color="auto"/>
        <w:right w:val="none" w:sz="0" w:space="0" w:color="auto"/>
      </w:divBdr>
    </w:div>
    <w:div w:id="1580754026">
      <w:bodyDiv w:val="1"/>
      <w:marLeft w:val="0"/>
      <w:marRight w:val="0"/>
      <w:marTop w:val="0"/>
      <w:marBottom w:val="0"/>
      <w:divBdr>
        <w:top w:val="none" w:sz="0" w:space="0" w:color="auto"/>
        <w:left w:val="none" w:sz="0" w:space="0" w:color="auto"/>
        <w:bottom w:val="none" w:sz="0" w:space="0" w:color="auto"/>
        <w:right w:val="none" w:sz="0" w:space="0" w:color="auto"/>
      </w:divBdr>
    </w:div>
    <w:div w:id="1586450434">
      <w:bodyDiv w:val="1"/>
      <w:marLeft w:val="0"/>
      <w:marRight w:val="0"/>
      <w:marTop w:val="0"/>
      <w:marBottom w:val="0"/>
      <w:divBdr>
        <w:top w:val="none" w:sz="0" w:space="0" w:color="auto"/>
        <w:left w:val="none" w:sz="0" w:space="0" w:color="auto"/>
        <w:bottom w:val="none" w:sz="0" w:space="0" w:color="auto"/>
        <w:right w:val="none" w:sz="0" w:space="0" w:color="auto"/>
      </w:divBdr>
    </w:div>
    <w:div w:id="1615013791">
      <w:bodyDiv w:val="1"/>
      <w:marLeft w:val="0"/>
      <w:marRight w:val="0"/>
      <w:marTop w:val="0"/>
      <w:marBottom w:val="0"/>
      <w:divBdr>
        <w:top w:val="none" w:sz="0" w:space="0" w:color="auto"/>
        <w:left w:val="none" w:sz="0" w:space="0" w:color="auto"/>
        <w:bottom w:val="none" w:sz="0" w:space="0" w:color="auto"/>
        <w:right w:val="none" w:sz="0" w:space="0" w:color="auto"/>
      </w:divBdr>
    </w:div>
    <w:div w:id="1640571661">
      <w:bodyDiv w:val="1"/>
      <w:marLeft w:val="0"/>
      <w:marRight w:val="0"/>
      <w:marTop w:val="0"/>
      <w:marBottom w:val="0"/>
      <w:divBdr>
        <w:top w:val="none" w:sz="0" w:space="0" w:color="auto"/>
        <w:left w:val="none" w:sz="0" w:space="0" w:color="auto"/>
        <w:bottom w:val="none" w:sz="0" w:space="0" w:color="auto"/>
        <w:right w:val="none" w:sz="0" w:space="0" w:color="auto"/>
      </w:divBdr>
    </w:div>
    <w:div w:id="1642807329">
      <w:bodyDiv w:val="1"/>
      <w:marLeft w:val="0"/>
      <w:marRight w:val="0"/>
      <w:marTop w:val="0"/>
      <w:marBottom w:val="0"/>
      <w:divBdr>
        <w:top w:val="none" w:sz="0" w:space="0" w:color="auto"/>
        <w:left w:val="none" w:sz="0" w:space="0" w:color="auto"/>
        <w:bottom w:val="none" w:sz="0" w:space="0" w:color="auto"/>
        <w:right w:val="none" w:sz="0" w:space="0" w:color="auto"/>
      </w:divBdr>
    </w:div>
    <w:div w:id="1652715547">
      <w:bodyDiv w:val="1"/>
      <w:marLeft w:val="0"/>
      <w:marRight w:val="0"/>
      <w:marTop w:val="0"/>
      <w:marBottom w:val="0"/>
      <w:divBdr>
        <w:top w:val="none" w:sz="0" w:space="0" w:color="auto"/>
        <w:left w:val="none" w:sz="0" w:space="0" w:color="auto"/>
        <w:bottom w:val="none" w:sz="0" w:space="0" w:color="auto"/>
        <w:right w:val="none" w:sz="0" w:space="0" w:color="auto"/>
      </w:divBdr>
    </w:div>
    <w:div w:id="1672365444">
      <w:bodyDiv w:val="1"/>
      <w:marLeft w:val="0"/>
      <w:marRight w:val="0"/>
      <w:marTop w:val="0"/>
      <w:marBottom w:val="0"/>
      <w:divBdr>
        <w:top w:val="none" w:sz="0" w:space="0" w:color="auto"/>
        <w:left w:val="none" w:sz="0" w:space="0" w:color="auto"/>
        <w:bottom w:val="none" w:sz="0" w:space="0" w:color="auto"/>
        <w:right w:val="none" w:sz="0" w:space="0" w:color="auto"/>
      </w:divBdr>
    </w:div>
    <w:div w:id="1683433623">
      <w:bodyDiv w:val="1"/>
      <w:marLeft w:val="0"/>
      <w:marRight w:val="0"/>
      <w:marTop w:val="0"/>
      <w:marBottom w:val="0"/>
      <w:divBdr>
        <w:top w:val="none" w:sz="0" w:space="0" w:color="auto"/>
        <w:left w:val="none" w:sz="0" w:space="0" w:color="auto"/>
        <w:bottom w:val="none" w:sz="0" w:space="0" w:color="auto"/>
        <w:right w:val="none" w:sz="0" w:space="0" w:color="auto"/>
      </w:divBdr>
    </w:div>
    <w:div w:id="1692417153">
      <w:bodyDiv w:val="1"/>
      <w:marLeft w:val="0"/>
      <w:marRight w:val="0"/>
      <w:marTop w:val="0"/>
      <w:marBottom w:val="0"/>
      <w:divBdr>
        <w:top w:val="none" w:sz="0" w:space="0" w:color="auto"/>
        <w:left w:val="none" w:sz="0" w:space="0" w:color="auto"/>
        <w:bottom w:val="none" w:sz="0" w:space="0" w:color="auto"/>
        <w:right w:val="none" w:sz="0" w:space="0" w:color="auto"/>
      </w:divBdr>
    </w:div>
    <w:div w:id="1701511921">
      <w:bodyDiv w:val="1"/>
      <w:marLeft w:val="0"/>
      <w:marRight w:val="0"/>
      <w:marTop w:val="0"/>
      <w:marBottom w:val="0"/>
      <w:divBdr>
        <w:top w:val="none" w:sz="0" w:space="0" w:color="auto"/>
        <w:left w:val="none" w:sz="0" w:space="0" w:color="auto"/>
        <w:bottom w:val="none" w:sz="0" w:space="0" w:color="auto"/>
        <w:right w:val="none" w:sz="0" w:space="0" w:color="auto"/>
      </w:divBdr>
    </w:div>
    <w:div w:id="1711415446">
      <w:bodyDiv w:val="1"/>
      <w:marLeft w:val="0"/>
      <w:marRight w:val="0"/>
      <w:marTop w:val="0"/>
      <w:marBottom w:val="0"/>
      <w:divBdr>
        <w:top w:val="none" w:sz="0" w:space="0" w:color="auto"/>
        <w:left w:val="none" w:sz="0" w:space="0" w:color="auto"/>
        <w:bottom w:val="none" w:sz="0" w:space="0" w:color="auto"/>
        <w:right w:val="none" w:sz="0" w:space="0" w:color="auto"/>
      </w:divBdr>
    </w:div>
    <w:div w:id="1724712069">
      <w:bodyDiv w:val="1"/>
      <w:marLeft w:val="0"/>
      <w:marRight w:val="0"/>
      <w:marTop w:val="0"/>
      <w:marBottom w:val="0"/>
      <w:divBdr>
        <w:top w:val="none" w:sz="0" w:space="0" w:color="auto"/>
        <w:left w:val="none" w:sz="0" w:space="0" w:color="auto"/>
        <w:bottom w:val="none" w:sz="0" w:space="0" w:color="auto"/>
        <w:right w:val="none" w:sz="0" w:space="0" w:color="auto"/>
      </w:divBdr>
    </w:div>
    <w:div w:id="1728071282">
      <w:bodyDiv w:val="1"/>
      <w:marLeft w:val="0"/>
      <w:marRight w:val="0"/>
      <w:marTop w:val="0"/>
      <w:marBottom w:val="0"/>
      <w:divBdr>
        <w:top w:val="none" w:sz="0" w:space="0" w:color="auto"/>
        <w:left w:val="none" w:sz="0" w:space="0" w:color="auto"/>
        <w:bottom w:val="none" w:sz="0" w:space="0" w:color="auto"/>
        <w:right w:val="none" w:sz="0" w:space="0" w:color="auto"/>
      </w:divBdr>
    </w:div>
    <w:div w:id="1730613485">
      <w:bodyDiv w:val="1"/>
      <w:marLeft w:val="0"/>
      <w:marRight w:val="0"/>
      <w:marTop w:val="0"/>
      <w:marBottom w:val="0"/>
      <w:divBdr>
        <w:top w:val="none" w:sz="0" w:space="0" w:color="auto"/>
        <w:left w:val="none" w:sz="0" w:space="0" w:color="auto"/>
        <w:bottom w:val="none" w:sz="0" w:space="0" w:color="auto"/>
        <w:right w:val="none" w:sz="0" w:space="0" w:color="auto"/>
      </w:divBdr>
    </w:div>
    <w:div w:id="1731032957">
      <w:bodyDiv w:val="1"/>
      <w:marLeft w:val="0"/>
      <w:marRight w:val="0"/>
      <w:marTop w:val="0"/>
      <w:marBottom w:val="0"/>
      <w:divBdr>
        <w:top w:val="none" w:sz="0" w:space="0" w:color="auto"/>
        <w:left w:val="none" w:sz="0" w:space="0" w:color="auto"/>
        <w:bottom w:val="none" w:sz="0" w:space="0" w:color="auto"/>
        <w:right w:val="none" w:sz="0" w:space="0" w:color="auto"/>
      </w:divBdr>
    </w:div>
    <w:div w:id="1736855871">
      <w:bodyDiv w:val="1"/>
      <w:marLeft w:val="0"/>
      <w:marRight w:val="0"/>
      <w:marTop w:val="0"/>
      <w:marBottom w:val="0"/>
      <w:divBdr>
        <w:top w:val="none" w:sz="0" w:space="0" w:color="auto"/>
        <w:left w:val="none" w:sz="0" w:space="0" w:color="auto"/>
        <w:bottom w:val="none" w:sz="0" w:space="0" w:color="auto"/>
        <w:right w:val="none" w:sz="0" w:space="0" w:color="auto"/>
      </w:divBdr>
    </w:div>
    <w:div w:id="1742097898">
      <w:bodyDiv w:val="1"/>
      <w:marLeft w:val="0"/>
      <w:marRight w:val="0"/>
      <w:marTop w:val="0"/>
      <w:marBottom w:val="0"/>
      <w:divBdr>
        <w:top w:val="none" w:sz="0" w:space="0" w:color="auto"/>
        <w:left w:val="none" w:sz="0" w:space="0" w:color="auto"/>
        <w:bottom w:val="none" w:sz="0" w:space="0" w:color="auto"/>
        <w:right w:val="none" w:sz="0" w:space="0" w:color="auto"/>
      </w:divBdr>
    </w:div>
    <w:div w:id="1759716576">
      <w:bodyDiv w:val="1"/>
      <w:marLeft w:val="0"/>
      <w:marRight w:val="0"/>
      <w:marTop w:val="0"/>
      <w:marBottom w:val="0"/>
      <w:divBdr>
        <w:top w:val="none" w:sz="0" w:space="0" w:color="auto"/>
        <w:left w:val="none" w:sz="0" w:space="0" w:color="auto"/>
        <w:bottom w:val="none" w:sz="0" w:space="0" w:color="auto"/>
        <w:right w:val="none" w:sz="0" w:space="0" w:color="auto"/>
      </w:divBdr>
    </w:div>
    <w:div w:id="1768770352">
      <w:bodyDiv w:val="1"/>
      <w:marLeft w:val="0"/>
      <w:marRight w:val="0"/>
      <w:marTop w:val="0"/>
      <w:marBottom w:val="0"/>
      <w:divBdr>
        <w:top w:val="none" w:sz="0" w:space="0" w:color="auto"/>
        <w:left w:val="none" w:sz="0" w:space="0" w:color="auto"/>
        <w:bottom w:val="none" w:sz="0" w:space="0" w:color="auto"/>
        <w:right w:val="none" w:sz="0" w:space="0" w:color="auto"/>
      </w:divBdr>
    </w:div>
    <w:div w:id="1773239935">
      <w:bodyDiv w:val="1"/>
      <w:marLeft w:val="0"/>
      <w:marRight w:val="0"/>
      <w:marTop w:val="0"/>
      <w:marBottom w:val="0"/>
      <w:divBdr>
        <w:top w:val="none" w:sz="0" w:space="0" w:color="auto"/>
        <w:left w:val="none" w:sz="0" w:space="0" w:color="auto"/>
        <w:bottom w:val="none" w:sz="0" w:space="0" w:color="auto"/>
        <w:right w:val="none" w:sz="0" w:space="0" w:color="auto"/>
      </w:divBdr>
    </w:div>
    <w:div w:id="1780373874">
      <w:bodyDiv w:val="1"/>
      <w:marLeft w:val="0"/>
      <w:marRight w:val="0"/>
      <w:marTop w:val="0"/>
      <w:marBottom w:val="0"/>
      <w:divBdr>
        <w:top w:val="none" w:sz="0" w:space="0" w:color="auto"/>
        <w:left w:val="none" w:sz="0" w:space="0" w:color="auto"/>
        <w:bottom w:val="none" w:sz="0" w:space="0" w:color="auto"/>
        <w:right w:val="none" w:sz="0" w:space="0" w:color="auto"/>
      </w:divBdr>
    </w:div>
    <w:div w:id="1791120400">
      <w:bodyDiv w:val="1"/>
      <w:marLeft w:val="0"/>
      <w:marRight w:val="0"/>
      <w:marTop w:val="0"/>
      <w:marBottom w:val="0"/>
      <w:divBdr>
        <w:top w:val="none" w:sz="0" w:space="0" w:color="auto"/>
        <w:left w:val="none" w:sz="0" w:space="0" w:color="auto"/>
        <w:bottom w:val="none" w:sz="0" w:space="0" w:color="auto"/>
        <w:right w:val="none" w:sz="0" w:space="0" w:color="auto"/>
      </w:divBdr>
    </w:div>
    <w:div w:id="1853766133">
      <w:bodyDiv w:val="1"/>
      <w:marLeft w:val="0"/>
      <w:marRight w:val="0"/>
      <w:marTop w:val="0"/>
      <w:marBottom w:val="0"/>
      <w:divBdr>
        <w:top w:val="none" w:sz="0" w:space="0" w:color="auto"/>
        <w:left w:val="none" w:sz="0" w:space="0" w:color="auto"/>
        <w:bottom w:val="none" w:sz="0" w:space="0" w:color="auto"/>
        <w:right w:val="none" w:sz="0" w:space="0" w:color="auto"/>
      </w:divBdr>
    </w:div>
    <w:div w:id="1859998792">
      <w:bodyDiv w:val="1"/>
      <w:marLeft w:val="0"/>
      <w:marRight w:val="0"/>
      <w:marTop w:val="0"/>
      <w:marBottom w:val="0"/>
      <w:divBdr>
        <w:top w:val="none" w:sz="0" w:space="0" w:color="auto"/>
        <w:left w:val="none" w:sz="0" w:space="0" w:color="auto"/>
        <w:bottom w:val="none" w:sz="0" w:space="0" w:color="auto"/>
        <w:right w:val="none" w:sz="0" w:space="0" w:color="auto"/>
      </w:divBdr>
    </w:div>
    <w:div w:id="1862160284">
      <w:bodyDiv w:val="1"/>
      <w:marLeft w:val="0"/>
      <w:marRight w:val="0"/>
      <w:marTop w:val="0"/>
      <w:marBottom w:val="0"/>
      <w:divBdr>
        <w:top w:val="none" w:sz="0" w:space="0" w:color="auto"/>
        <w:left w:val="none" w:sz="0" w:space="0" w:color="auto"/>
        <w:bottom w:val="none" w:sz="0" w:space="0" w:color="auto"/>
        <w:right w:val="none" w:sz="0" w:space="0" w:color="auto"/>
      </w:divBdr>
    </w:div>
    <w:div w:id="1870220817">
      <w:bodyDiv w:val="1"/>
      <w:marLeft w:val="0"/>
      <w:marRight w:val="0"/>
      <w:marTop w:val="0"/>
      <w:marBottom w:val="0"/>
      <w:divBdr>
        <w:top w:val="none" w:sz="0" w:space="0" w:color="auto"/>
        <w:left w:val="none" w:sz="0" w:space="0" w:color="auto"/>
        <w:bottom w:val="none" w:sz="0" w:space="0" w:color="auto"/>
        <w:right w:val="none" w:sz="0" w:space="0" w:color="auto"/>
      </w:divBdr>
    </w:div>
    <w:div w:id="1878934731">
      <w:bodyDiv w:val="1"/>
      <w:marLeft w:val="0"/>
      <w:marRight w:val="0"/>
      <w:marTop w:val="0"/>
      <w:marBottom w:val="0"/>
      <w:divBdr>
        <w:top w:val="none" w:sz="0" w:space="0" w:color="auto"/>
        <w:left w:val="none" w:sz="0" w:space="0" w:color="auto"/>
        <w:bottom w:val="none" w:sz="0" w:space="0" w:color="auto"/>
        <w:right w:val="none" w:sz="0" w:space="0" w:color="auto"/>
      </w:divBdr>
    </w:div>
    <w:div w:id="1898009840">
      <w:bodyDiv w:val="1"/>
      <w:marLeft w:val="0"/>
      <w:marRight w:val="0"/>
      <w:marTop w:val="0"/>
      <w:marBottom w:val="0"/>
      <w:divBdr>
        <w:top w:val="none" w:sz="0" w:space="0" w:color="auto"/>
        <w:left w:val="none" w:sz="0" w:space="0" w:color="auto"/>
        <w:bottom w:val="none" w:sz="0" w:space="0" w:color="auto"/>
        <w:right w:val="none" w:sz="0" w:space="0" w:color="auto"/>
      </w:divBdr>
    </w:div>
    <w:div w:id="1899824077">
      <w:bodyDiv w:val="1"/>
      <w:marLeft w:val="0"/>
      <w:marRight w:val="0"/>
      <w:marTop w:val="0"/>
      <w:marBottom w:val="0"/>
      <w:divBdr>
        <w:top w:val="none" w:sz="0" w:space="0" w:color="auto"/>
        <w:left w:val="none" w:sz="0" w:space="0" w:color="auto"/>
        <w:bottom w:val="none" w:sz="0" w:space="0" w:color="auto"/>
        <w:right w:val="none" w:sz="0" w:space="0" w:color="auto"/>
      </w:divBdr>
    </w:div>
    <w:div w:id="1915243496">
      <w:bodyDiv w:val="1"/>
      <w:marLeft w:val="0"/>
      <w:marRight w:val="0"/>
      <w:marTop w:val="0"/>
      <w:marBottom w:val="0"/>
      <w:divBdr>
        <w:top w:val="none" w:sz="0" w:space="0" w:color="auto"/>
        <w:left w:val="none" w:sz="0" w:space="0" w:color="auto"/>
        <w:bottom w:val="none" w:sz="0" w:space="0" w:color="auto"/>
        <w:right w:val="none" w:sz="0" w:space="0" w:color="auto"/>
      </w:divBdr>
    </w:div>
    <w:div w:id="1966236580">
      <w:bodyDiv w:val="1"/>
      <w:marLeft w:val="0"/>
      <w:marRight w:val="0"/>
      <w:marTop w:val="0"/>
      <w:marBottom w:val="0"/>
      <w:divBdr>
        <w:top w:val="none" w:sz="0" w:space="0" w:color="auto"/>
        <w:left w:val="none" w:sz="0" w:space="0" w:color="auto"/>
        <w:bottom w:val="none" w:sz="0" w:space="0" w:color="auto"/>
        <w:right w:val="none" w:sz="0" w:space="0" w:color="auto"/>
      </w:divBdr>
    </w:div>
    <w:div w:id="2017221196">
      <w:bodyDiv w:val="1"/>
      <w:marLeft w:val="0"/>
      <w:marRight w:val="0"/>
      <w:marTop w:val="0"/>
      <w:marBottom w:val="0"/>
      <w:divBdr>
        <w:top w:val="none" w:sz="0" w:space="0" w:color="auto"/>
        <w:left w:val="none" w:sz="0" w:space="0" w:color="auto"/>
        <w:bottom w:val="none" w:sz="0" w:space="0" w:color="auto"/>
        <w:right w:val="none" w:sz="0" w:space="0" w:color="auto"/>
      </w:divBdr>
    </w:div>
    <w:div w:id="2042127223">
      <w:bodyDiv w:val="1"/>
      <w:marLeft w:val="0"/>
      <w:marRight w:val="0"/>
      <w:marTop w:val="0"/>
      <w:marBottom w:val="0"/>
      <w:divBdr>
        <w:top w:val="none" w:sz="0" w:space="0" w:color="auto"/>
        <w:left w:val="none" w:sz="0" w:space="0" w:color="auto"/>
        <w:bottom w:val="none" w:sz="0" w:space="0" w:color="auto"/>
        <w:right w:val="none" w:sz="0" w:space="0" w:color="auto"/>
      </w:divBdr>
    </w:div>
    <w:div w:id="2044475351">
      <w:bodyDiv w:val="1"/>
      <w:marLeft w:val="0"/>
      <w:marRight w:val="0"/>
      <w:marTop w:val="0"/>
      <w:marBottom w:val="0"/>
      <w:divBdr>
        <w:top w:val="none" w:sz="0" w:space="0" w:color="auto"/>
        <w:left w:val="none" w:sz="0" w:space="0" w:color="auto"/>
        <w:bottom w:val="none" w:sz="0" w:space="0" w:color="auto"/>
        <w:right w:val="none" w:sz="0" w:space="0" w:color="auto"/>
      </w:divBdr>
    </w:div>
    <w:div w:id="2052874962">
      <w:bodyDiv w:val="1"/>
      <w:marLeft w:val="0"/>
      <w:marRight w:val="0"/>
      <w:marTop w:val="0"/>
      <w:marBottom w:val="0"/>
      <w:divBdr>
        <w:top w:val="none" w:sz="0" w:space="0" w:color="auto"/>
        <w:left w:val="none" w:sz="0" w:space="0" w:color="auto"/>
        <w:bottom w:val="none" w:sz="0" w:space="0" w:color="auto"/>
        <w:right w:val="none" w:sz="0" w:space="0" w:color="auto"/>
      </w:divBdr>
    </w:div>
    <w:div w:id="2078744294">
      <w:bodyDiv w:val="1"/>
      <w:marLeft w:val="0"/>
      <w:marRight w:val="0"/>
      <w:marTop w:val="0"/>
      <w:marBottom w:val="0"/>
      <w:divBdr>
        <w:top w:val="none" w:sz="0" w:space="0" w:color="auto"/>
        <w:left w:val="none" w:sz="0" w:space="0" w:color="auto"/>
        <w:bottom w:val="none" w:sz="0" w:space="0" w:color="auto"/>
        <w:right w:val="none" w:sz="0" w:space="0" w:color="auto"/>
      </w:divBdr>
    </w:div>
    <w:div w:id="2098095376">
      <w:bodyDiv w:val="1"/>
      <w:marLeft w:val="0"/>
      <w:marRight w:val="0"/>
      <w:marTop w:val="0"/>
      <w:marBottom w:val="0"/>
      <w:divBdr>
        <w:top w:val="none" w:sz="0" w:space="0" w:color="auto"/>
        <w:left w:val="none" w:sz="0" w:space="0" w:color="auto"/>
        <w:bottom w:val="none" w:sz="0" w:space="0" w:color="auto"/>
        <w:right w:val="none" w:sz="0" w:space="0" w:color="auto"/>
      </w:divBdr>
    </w:div>
    <w:div w:id="2107458899">
      <w:bodyDiv w:val="1"/>
      <w:marLeft w:val="0"/>
      <w:marRight w:val="0"/>
      <w:marTop w:val="0"/>
      <w:marBottom w:val="0"/>
      <w:divBdr>
        <w:top w:val="none" w:sz="0" w:space="0" w:color="auto"/>
        <w:left w:val="none" w:sz="0" w:space="0" w:color="auto"/>
        <w:bottom w:val="none" w:sz="0" w:space="0" w:color="auto"/>
        <w:right w:val="none" w:sz="0" w:space="0" w:color="auto"/>
      </w:divBdr>
    </w:div>
    <w:div w:id="2122412328">
      <w:bodyDiv w:val="1"/>
      <w:marLeft w:val="0"/>
      <w:marRight w:val="0"/>
      <w:marTop w:val="0"/>
      <w:marBottom w:val="0"/>
      <w:divBdr>
        <w:top w:val="none" w:sz="0" w:space="0" w:color="auto"/>
        <w:left w:val="none" w:sz="0" w:space="0" w:color="auto"/>
        <w:bottom w:val="none" w:sz="0" w:space="0" w:color="auto"/>
        <w:right w:val="none" w:sz="0" w:space="0" w:color="auto"/>
      </w:divBdr>
    </w:div>
    <w:div w:id="2126730260">
      <w:bodyDiv w:val="1"/>
      <w:marLeft w:val="0"/>
      <w:marRight w:val="0"/>
      <w:marTop w:val="0"/>
      <w:marBottom w:val="0"/>
      <w:divBdr>
        <w:top w:val="none" w:sz="0" w:space="0" w:color="auto"/>
        <w:left w:val="none" w:sz="0" w:space="0" w:color="auto"/>
        <w:bottom w:val="none" w:sz="0" w:space="0" w:color="auto"/>
        <w:right w:val="none" w:sz="0" w:space="0" w:color="auto"/>
      </w:divBdr>
    </w:div>
    <w:div w:id="2138063531">
      <w:bodyDiv w:val="1"/>
      <w:marLeft w:val="0"/>
      <w:marRight w:val="0"/>
      <w:marTop w:val="0"/>
      <w:marBottom w:val="0"/>
      <w:divBdr>
        <w:top w:val="none" w:sz="0" w:space="0" w:color="auto"/>
        <w:left w:val="none" w:sz="0" w:space="0" w:color="auto"/>
        <w:bottom w:val="none" w:sz="0" w:space="0" w:color="auto"/>
        <w:right w:val="none" w:sz="0" w:space="0" w:color="auto"/>
      </w:divBdr>
    </w:div>
    <w:div w:id="2140369258">
      <w:bodyDiv w:val="1"/>
      <w:marLeft w:val="0"/>
      <w:marRight w:val="0"/>
      <w:marTop w:val="0"/>
      <w:marBottom w:val="0"/>
      <w:divBdr>
        <w:top w:val="none" w:sz="0" w:space="0" w:color="auto"/>
        <w:left w:val="none" w:sz="0" w:space="0" w:color="auto"/>
        <w:bottom w:val="none" w:sz="0" w:space="0" w:color="auto"/>
        <w:right w:val="none" w:sz="0" w:space="0" w:color="auto"/>
      </w:divBdr>
    </w:div>
    <w:div w:id="2140679303">
      <w:bodyDiv w:val="1"/>
      <w:marLeft w:val="0"/>
      <w:marRight w:val="0"/>
      <w:marTop w:val="0"/>
      <w:marBottom w:val="0"/>
      <w:divBdr>
        <w:top w:val="none" w:sz="0" w:space="0" w:color="auto"/>
        <w:left w:val="none" w:sz="0" w:space="0" w:color="auto"/>
        <w:bottom w:val="none" w:sz="0" w:space="0" w:color="auto"/>
        <w:right w:val="none" w:sz="0" w:space="0" w:color="auto"/>
      </w:divBdr>
    </w:div>
    <w:div w:id="214468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jpe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avodila%20za%20izdelavo%20diplomske%20naloge%20FG.dot"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Baz20</b:Tag>
    <b:SourceType>Report</b:SourceType>
    <b:Guid>{715AD53D-060D-48DB-9FBD-21B5AFFD886F}</b:Guid>
    <b:Title>BlazePose: On-device Real-time Body Pose tracking</b:Title>
    <b:Year>2020</b:Year>
    <b:Publisher>arxiv</b:Publisher>
    <b:Author>
      <b:Author>
        <b:NameList>
          <b:Person>
            <b:Last>Bazarevsky</b:Last>
            <b:First>Valentin</b:First>
          </b:Person>
          <b:Person>
            <b:Last>Grishchenko</b:Last>
            <b:First>Ivan</b:First>
          </b:Person>
          <b:Person>
            <b:Last>Raveendran</b:Last>
            <b:First>Karthik</b:First>
          </b:Person>
          <b:Person>
            <b:Last>Zhu</b:Last>
            <b:First>Tyler</b:First>
          </b:Person>
          <b:Person>
            <b:Last>Zhang</b:Last>
            <b:First>Fan</b:First>
          </b:Person>
          <b:Person>
            <b:Last>Grundmann</b:Last>
            <b:First>Matthias</b:First>
          </b:Person>
        </b:NameList>
      </b:Author>
    </b:Author>
    <b:RefOrder>9</b:RefOrder>
  </b:Source>
  <b:Source>
    <b:Tag>Sta20</b:Tag>
    <b:SourceType>Report</b:SourceType>
    <b:Guid>{BA258C92-50B7-4730-BAF5-3178D0D1C8CB}</b:Guid>
    <b:Title>Pose Estimation. Metrics</b:Title>
    <b:Year>2020</b:Year>
    <b:Publisher>Medium</b:Publisher>
    <b:Author>
      <b:Author>
        <b:NameList>
          <b:Person>
            <b:Last>Stasiuk</b:Last>
            <b:First>Aliaksandr</b:First>
          </b:Person>
        </b:NameList>
      </b:Author>
    </b:Author>
    <b:RefOrder>13</b:RefOrder>
  </b:Source>
  <b:Source>
    <b:Tag>Tal</b:Tag>
    <b:SourceType>Report</b:SourceType>
    <b:Guid>{4DCD4395-858C-472A-BC22-F3839E1643F9}</b:Guid>
    <b:Author>
      <b:Author>
        <b:NameList>
          <b:Person>
            <b:Last>Lab</b:Last>
            <b:First>Talmo</b:First>
          </b:Person>
        </b:NameList>
      </b:Author>
    </b:Author>
    <b:Title>Evaluation Metrics</b:Title>
    <b:Publisher>SLEAP Documentation</b:Publisher>
    <b:RefOrder>14</b:RefOrder>
  </b:Source>
  <b:Source>
    <b:Tag>Ult</b:Tag>
    <b:SourceType>Report</b:SourceType>
    <b:Guid>{88B09205-F2AC-42CD-B7DC-EDE8DDBECCD8}</b:Guid>
    <b:Title>Pose Estimation Datasets Overview</b:Title>
    <b:Publisher>Ultralytics</b:Publisher>
    <b:Author>
      <b:Author>
        <b:NameList>
          <b:Person>
            <b:Last>Ultralytics</b:Last>
          </b:Person>
        </b:NameList>
      </b:Author>
    </b:Author>
    <b:RefOrder>15</b:RefOrder>
  </b:Source>
  <b:Source>
    <b:Tag>How17</b:Tag>
    <b:SourceType>Report</b:SourceType>
    <b:Guid>{87597B93-7BF8-462A-B46D-478836B49394}</b:Guid>
    <b:Title>MobileNets: Efficient Convolutional Neural Networks for Mobile Vision</b:Title>
    <b:Year>2017</b:Year>
    <b:Author>
      <b:Author>
        <b:NameList>
          <b:Person>
            <b:Last>Howard</b:Last>
            <b:Middle>G</b:Middle>
            <b:First>Andrew</b:First>
          </b:Person>
          <b:Person>
            <b:Last>Zhu</b:Last>
            <b:First>Menglong</b:First>
          </b:Person>
          <b:Person>
            <b:Last>Chen</b:Last>
            <b:First>Bo</b:First>
          </b:Person>
          <b:Person>
            <b:Last>Kalenichenko</b:Last>
            <b:First>Dmitry</b:First>
          </b:Person>
          <b:Person>
            <b:Last>Wang</b:Last>
            <b:First>Weijun</b:First>
          </b:Person>
          <b:Person>
            <b:Last>Weyand</b:Last>
            <b:First>Tobias</b:First>
          </b:Person>
          <b:Person>
            <b:Last>Andreetto</b:Last>
            <b:First>Marco</b:First>
          </b:Person>
          <b:Person>
            <b:Last>Adam</b:Last>
            <b:First>Hartwig</b:First>
          </b:Person>
        </b:NameList>
      </b:Author>
    </b:Author>
    <b:RefOrder>6</b:RefOrder>
  </b:Source>
  <b:Source>
    <b:Tag>Bel</b:Tag>
    <b:SourceType>Report</b:SourceType>
    <b:Guid>{215E28A5-2F9F-4472-B63F-129361452D0F}</b:Guid>
    <b:Title>MoveNet.SinglePose Model Card</b:Title>
    <b:Author>
      <b:Author>
        <b:NameList>
          <b:Person>
            <b:Last>Beletti</b:Last>
            <b:First>Francois</b:First>
          </b:Person>
          <b:Person>
            <b:Last>Chen</b:Last>
            <b:First>Yu-Hui</b:First>
          </b:Person>
          <b:Person>
            <b:Last>Oerlemans</b:Last>
            <b:First>Ard</b:First>
          </b:Person>
          <b:Person>
            <b:Last>Votel</b:Last>
            <b:First>Ronny</b:First>
          </b:Person>
        </b:NameList>
      </b:Author>
    </b:Author>
    <b:RefOrder>7</b:RefOrder>
  </b:Source>
  <b:Source>
    <b:Tag>Vot21</b:Tag>
    <b:SourceType>Report</b:SourceType>
    <b:Guid>{492DA85D-7D4B-4880-A8A0-E6D03953FBA5}</b:Guid>
    <b:Title>Next-Generation Pose Detection with MoveNet and TensorFlow.js</b:Title>
    <b:Year>2021</b:Year>
    <b:Author>
      <b:Author>
        <b:NameList>
          <b:Person>
            <b:Last>Votel</b:Last>
            <b:First>Ronny</b:First>
          </b:Person>
          <b:Person>
            <b:Last>Li</b:Last>
            <b:First>Na</b:First>
          </b:Person>
        </b:NameList>
      </b:Author>
    </b:Author>
    <b:RefOrder>8</b:RefOrder>
  </b:Source>
  <b:Source>
    <b:Tag>Eng24</b:Tag>
    <b:SourceType>Report</b:SourceType>
    <b:Guid>{875DECCE-5A91-4265-8BFB-E852E860475B}</b:Guid>
    <b:Title>WebAssembly and WebGPU enhancements for faster Web AI, part 1</b:Title>
    <b:Year>2024</b:Year>
    <b:Author>
      <b:Author>
        <b:NameList>
          <b:Person>
            <b:Last>Eng</b:Last>
            <b:First>Austin</b:First>
          </b:Person>
          <b:Person>
            <b:Last>Gandluri</b:Last>
            <b:First>Deepti</b:First>
          </b:Person>
          <b:Person>
            <b:Last>Beaufort</b:Last>
            <b:First>François</b:First>
          </b:Person>
        </b:NameList>
      </b:Author>
    </b:Author>
    <b:RefOrder>10</b:RefOrder>
  </b:Source>
  <b:Source>
    <b:Tag>Eng241</b:Tag>
    <b:SourceType>Report</b:SourceType>
    <b:Guid>{C3CFF06A-CA39-4130-BE9A-BFB0B6535811}</b:Guid>
    <b:Title>WebAssembly and WebGPU enhancements for faster Web AI, part 2</b:Title>
    <b:Year>2024</b:Year>
    <b:Author>
      <b:Author>
        <b:NameList>
          <b:Person>
            <b:Last>Eng</b:Last>
            <b:First>Austin</b:First>
          </b:Person>
          <b:Person>
            <b:Last>Gandluri</b:Last>
            <b:First>Deepti</b:First>
          </b:Person>
          <b:Person>
            <b:Last>Beaufort</b:Last>
            <b:First>François</b:First>
          </b:Person>
        </b:NameList>
      </b:Author>
    </b:Author>
    <b:RefOrder>11</b:RefOrder>
  </b:Source>
  <b:Source>
    <b:Tag>Ten22</b:Tag>
    <b:SourceType>Report</b:SourceType>
    <b:Guid>{08AE6E08-2491-4771-A8BD-FD4DCF88B6D5}</b:Guid>
    <b:Title>Platform and environment (TensorFlow.js Guide)</b:Title>
    <b:Year>2022</b:Year>
    <b:Author>
      <b:Author>
        <b:NameList>
          <b:Person>
            <b:Last>Tensorflow</b:Last>
          </b:Person>
        </b:NameList>
      </b:Author>
    </b:Author>
    <b:RefOrder>12</b:RefOrder>
  </b:Source>
  <b:Source>
    <b:Tag>Goo</b:Tag>
    <b:SourceType>Report</b:SourceType>
    <b:Guid>{ADCC9C76-B0B5-4419-848F-06255C28B091}</b:Guid>
    <b:Title>Pose landmark detection guide</b:Title>
    <b:Author>
      <b:Author>
        <b:NameList>
          <b:Person>
            <b:Last>Google</b:Last>
          </b:Person>
        </b:NameList>
      </b:Author>
    </b:Author>
    <b:RefOrder>1</b:RefOrder>
  </b:Source>
  <b:Source>
    <b:Tag>Ken16</b:Tag>
    <b:SourceType>Report</b:SourceType>
    <b:Guid>{7AC5E287-749F-4DFA-9107-9490356D2427}</b:Guid>
    <b:Title>PoseNet: A Convolutional Network for Real-Time 6-DOF Camera Relocalization</b:Title>
    <b:Year>2016</b:Year>
    <b:Author>
      <b:Author>
        <b:NameList>
          <b:Person>
            <b:Last>Kendall</b:Last>
            <b:First>Alex</b:First>
          </b:Person>
          <b:Person>
            <b:Last>Grimes</b:Last>
            <b:First>Matthew</b:First>
          </b:Person>
          <b:Person>
            <b:Last>Cipolla</b:Last>
            <b:First>Roberto</b:First>
          </b:Person>
        </b:NameList>
      </b:Author>
    </b:Author>
    <b:RefOrder>5</b:RefOrder>
  </b:Source>
  <b:Source>
    <b:Tag>XuH20</b:Tag>
    <b:SourceType>Report</b:SourceType>
    <b:Guid>{CA12DE08-DCE0-4137-84AD-182BF322CE8E}</b:Guid>
    <b:Title>GHUM &amp; GHUML: Generative 3D Human Shape and Articulated Pose Models</b:Title>
    <b:Year>2020</b:Year>
    <b:Author>
      <b:Author>
        <b:NameList>
          <b:Person>
            <b:Last>Xu</b:Last>
            <b:First>Hongyi</b:First>
          </b:Person>
          <b:Person>
            <b:Last>Eduard</b:Last>
            <b:Middle>Gabriel</b:Middle>
            <b:First>Bazavan</b:First>
          </b:Person>
          <b:Person>
            <b:Last>Zanfir</b:Last>
            <b:First>Andrei</b:First>
          </b:Person>
          <b:Person>
            <b:Last>Freeman</b:Last>
            <b:Middle>T.</b:Middle>
            <b:First>William</b:First>
          </b:Person>
          <b:Person>
            <b:Last>Sukthankar</b:Last>
            <b:First>Rahul</b:First>
          </b:Person>
          <b:Person>
            <b:Last>Sminchisescu</b:Last>
            <b:First>Cristian</b:First>
          </b:Person>
        </b:NameList>
      </b:Author>
    </b:Author>
    <b:RefOrder>2</b:RefOrder>
  </b:Source>
  <b:Source>
    <b:Tag>Pat17</b:Tag>
    <b:SourceType>Report</b:SourceType>
    <b:Guid>{32F18E33-34DA-46AE-BFB2-F7B0BEC4EC92}</b:Guid>
    <b:Title>COCO 2017 Keypoint Detection Task</b:Title>
    <b:Year>2017</b:Year>
    <b:Author>
      <b:Author>
        <b:NameList>
          <b:Person>
            <b:Last>Patterson</b:Last>
            <b:First>Genevieve</b:First>
          </b:Person>
          <b:Person>
            <b:Last>Lin</b:Last>
            <b:First>Tsung-Yi</b:First>
          </b:Person>
          <b:Person>
            <b:Last>Ronchi</b:Last>
            <b:Middle>Ruggero</b:Middle>
            <b:First>Matteo</b:First>
          </b:Person>
          <b:Person>
            <b:Last>Cui</b:Last>
            <b:First>Yin</b:First>
          </b:Person>
          <b:Person>
            <b:Last>Maire</b:Last>
            <b:First>Michael</b:First>
          </b:Person>
          <b:Person>
            <b:Last>Dollár</b:Last>
            <b:First>Piotr</b:First>
          </b:Person>
        </b:NameList>
      </b:Author>
    </b:Author>
    <b:RefOrder>3</b:RefOrder>
  </b:Source>
  <b:Source>
    <b:Tag>Lin15</b:Tag>
    <b:SourceType>Report</b:SourceType>
    <b:Guid>{05510C3E-E8A9-4516-9871-A78035275CA9}</b:Guid>
    <b:Title>Microsoft COCO: Common Objects in Context</b:Title>
    <b:Year>2015</b:Year>
    <b:Author>
      <b:Author>
        <b:NameList>
          <b:Person>
            <b:Last>Lin</b:Last>
            <b:First>Tsung-Yi</b:First>
          </b:Person>
          <b:Person>
            <b:Last>Maire</b:Last>
            <b:First>Michael</b:First>
          </b:Person>
          <b:Person>
            <b:Last>Belongie</b:Last>
            <b:First>Serge</b:First>
          </b:Person>
          <b:Person>
            <b:Last>Bourdev</b:Last>
            <b:First>Lubomir</b:First>
          </b:Person>
          <b:Person>
            <b:Last>Girshick</b:Last>
            <b:First>Ross</b:First>
          </b:Person>
          <b:Person>
            <b:Last>Hays</b:Last>
            <b:First>James</b:First>
          </b:Person>
          <b:Person>
            <b:Last>Perona</b:Last>
            <b:First>Pietro</b:First>
          </b:Person>
          <b:Person>
            <b:Last>Ramanan</b:Last>
            <b:First>Deva</b:First>
          </b:Person>
          <b:Person>
            <b:Last>Zitnick</b:Last>
            <b:Middle>Lawrence</b:Middle>
            <b:First>C.</b:First>
          </b:Person>
          <b:Person>
            <b:Last>Dollar</b:Last>
            <b:First>Piotr</b:First>
          </b:Person>
        </b:NameList>
      </b:Author>
    </b:Author>
    <b:RefOrder>4</b:RefOrder>
  </b:Source>
</b:Sources>
</file>

<file path=customXml/itemProps1.xml><?xml version="1.0" encoding="utf-8"?>
<ds:datastoreItem xmlns:ds="http://schemas.openxmlformats.org/officeDocument/2006/customXml" ds:itemID="{3B21A614-A98B-4E60-B793-CACF1F415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Navodila za izdelavo diplomske naloge FG.dot</Template>
  <TotalTime>0</TotalTime>
  <Pages>53</Pages>
  <Words>11358</Words>
  <Characters>64743</Characters>
  <Application>Microsoft Office Word</Application>
  <DocSecurity>0</DocSecurity>
  <Lines>539</Lines>
  <Paragraphs>151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Navodila za pisanje diplomskih nalog UM FERI</vt:lpstr>
      <vt:lpstr>Navodila za pisanje diplomskih nalog UM FERI</vt:lpstr>
    </vt:vector>
  </TitlesOfParts>
  <Company>UM FERI</Company>
  <LinksUpToDate>false</LinksUpToDate>
  <CharactersWithSpaces>75950</CharactersWithSpaces>
  <SharedDoc>false</SharedDoc>
  <HLinks>
    <vt:vector size="66" baseType="variant">
      <vt:variant>
        <vt:i4>262216</vt:i4>
      </vt:variant>
      <vt:variant>
        <vt:i4>73</vt:i4>
      </vt:variant>
      <vt:variant>
        <vt:i4>0</vt:i4>
      </vt:variant>
      <vt:variant>
        <vt:i4>5</vt:i4>
      </vt:variant>
      <vt:variant>
        <vt:lpwstr>http://feri.um.si/studij/zakljucna-dela/</vt:lpwstr>
      </vt:variant>
      <vt:variant>
        <vt:lpwstr/>
      </vt:variant>
      <vt:variant>
        <vt:i4>3801132</vt:i4>
      </vt:variant>
      <vt:variant>
        <vt:i4>70</vt:i4>
      </vt:variant>
      <vt:variant>
        <vt:i4>0</vt:i4>
      </vt:variant>
      <vt:variant>
        <vt:i4>5</vt:i4>
      </vt:variant>
      <vt:variant>
        <vt:lpwstr>http://dkum.uni-mb.si/Dokument.php?id=15598</vt:lpwstr>
      </vt:variant>
      <vt:variant>
        <vt:lpwstr/>
      </vt:variant>
      <vt:variant>
        <vt:i4>7143550</vt:i4>
      </vt:variant>
      <vt:variant>
        <vt:i4>67</vt:i4>
      </vt:variant>
      <vt:variant>
        <vt:i4>0</vt:i4>
      </vt:variant>
      <vt:variant>
        <vt:i4>5</vt:i4>
      </vt:variant>
      <vt:variant>
        <vt:lpwstr>http://libguides.ukm.um.si/</vt:lpwstr>
      </vt:variant>
      <vt:variant>
        <vt:lpwstr/>
      </vt:variant>
      <vt:variant>
        <vt:i4>7077941</vt:i4>
      </vt:variant>
      <vt:variant>
        <vt:i4>57</vt:i4>
      </vt:variant>
      <vt:variant>
        <vt:i4>0</vt:i4>
      </vt:variant>
      <vt:variant>
        <vt:i4>5</vt:i4>
      </vt:variant>
      <vt:variant>
        <vt:lpwstr>http://en.wikipedia.org/wiki/SI</vt:lpwstr>
      </vt:variant>
      <vt:variant>
        <vt:lpwstr/>
      </vt:variant>
      <vt:variant>
        <vt:i4>3538969</vt:i4>
      </vt:variant>
      <vt:variant>
        <vt:i4>54</vt:i4>
      </vt:variant>
      <vt:variant>
        <vt:i4>0</vt:i4>
      </vt:variant>
      <vt:variant>
        <vt:i4>5</vt:i4>
      </vt:variant>
      <vt:variant>
        <vt:lpwstr>http://en.wikipedia.org/wiki/ISO_31-11</vt:lpwstr>
      </vt:variant>
      <vt:variant>
        <vt:lpwstr/>
      </vt:variant>
      <vt:variant>
        <vt:i4>2097207</vt:i4>
      </vt:variant>
      <vt:variant>
        <vt:i4>30</vt:i4>
      </vt:variant>
      <vt:variant>
        <vt:i4>0</vt:i4>
      </vt:variant>
      <vt:variant>
        <vt:i4>5</vt:i4>
      </vt:variant>
      <vt:variant>
        <vt:lpwstr>http://feri.um.si/</vt:lpwstr>
      </vt:variant>
      <vt:variant>
        <vt:lpwstr/>
      </vt:variant>
      <vt:variant>
        <vt:i4>6750211</vt:i4>
      </vt:variant>
      <vt:variant>
        <vt:i4>27</vt:i4>
      </vt:variant>
      <vt:variant>
        <vt:i4>0</vt:i4>
      </vt:variant>
      <vt:variant>
        <vt:i4>5</vt:i4>
      </vt:variant>
      <vt:variant>
        <vt:lpwstr>mailto:vanesa.spendl@um.si</vt:lpwstr>
      </vt:variant>
      <vt:variant>
        <vt:lpwstr/>
      </vt:variant>
      <vt:variant>
        <vt:i4>5963869</vt:i4>
      </vt:variant>
      <vt:variant>
        <vt:i4>24</vt:i4>
      </vt:variant>
      <vt:variant>
        <vt:i4>0</vt:i4>
      </vt:variant>
      <vt:variant>
        <vt:i4>5</vt:i4>
      </vt:variant>
      <vt:variant>
        <vt:lpwstr>http://feri.um.si/studij/pravilniki-in-navodila/</vt:lpwstr>
      </vt:variant>
      <vt:variant>
        <vt:lpwstr/>
      </vt:variant>
      <vt:variant>
        <vt:i4>1376309</vt:i4>
      </vt:variant>
      <vt:variant>
        <vt:i4>17</vt:i4>
      </vt:variant>
      <vt:variant>
        <vt:i4>0</vt:i4>
      </vt:variant>
      <vt:variant>
        <vt:i4>5</vt:i4>
      </vt:variant>
      <vt:variant>
        <vt:lpwstr/>
      </vt:variant>
      <vt:variant>
        <vt:lpwstr>_Toc313736625</vt:lpwstr>
      </vt:variant>
      <vt:variant>
        <vt:i4>1966134</vt:i4>
      </vt:variant>
      <vt:variant>
        <vt:i4>11</vt:i4>
      </vt:variant>
      <vt:variant>
        <vt:i4>0</vt:i4>
      </vt:variant>
      <vt:variant>
        <vt:i4>5</vt:i4>
      </vt:variant>
      <vt:variant>
        <vt:lpwstr/>
      </vt:variant>
      <vt:variant>
        <vt:lpwstr>_Toc313736599</vt:lpwstr>
      </vt:variant>
      <vt:variant>
        <vt:i4>5832787</vt:i4>
      </vt:variant>
      <vt:variant>
        <vt:i4>0</vt:i4>
      </vt:variant>
      <vt:variant>
        <vt:i4>0</vt:i4>
      </vt:variant>
      <vt:variant>
        <vt:i4>5</vt:i4>
      </vt:variant>
      <vt:variant>
        <vt:lpwstr>http://ktfmb.um.si/storitve/dodeljevanje-udk/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Navodila za pisanje diplomskih nalog UM FERI</dc:title>
  <dc:subject/>
  <dc:creator>V. K. Ledinek</dc:creator>
  <cp:keywords/>
  <dc:description/>
  <cp:lastModifiedBy>Jaša Zupančič</cp:lastModifiedBy>
  <cp:revision>2207</cp:revision>
  <cp:lastPrinted>2019-04-08T05:46:00Z</cp:lastPrinted>
  <dcterms:created xsi:type="dcterms:W3CDTF">2026-02-12T12:55:00Z</dcterms:created>
  <dcterms:modified xsi:type="dcterms:W3CDTF">2026-05-29T17:04:00Z</dcterms:modified>
</cp:coreProperties>
</file>