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93F61" w14:textId="77777777" w:rsidR="003D2E26" w:rsidRPr="003D2E26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2E26">
        <w:rPr>
          <w:rFonts w:ascii="Consolas" w:hAnsi="Consolas" w:cs="Consolas"/>
          <w:sz w:val="19"/>
          <w:szCs w:val="19"/>
        </w:rPr>
        <w:t xml:space="preserve">Para la búsqueda solo uso los campos de </w:t>
      </w:r>
      <w:r w:rsidRPr="003D2E26">
        <w:rPr>
          <w:rFonts w:ascii="Consolas" w:hAnsi="Consolas" w:cs="Consolas"/>
          <w:sz w:val="19"/>
          <w:szCs w:val="19"/>
          <w:highlight w:val="yellow"/>
        </w:rPr>
        <w:t>unidad</w:t>
      </w:r>
      <w:r w:rsidRPr="003D2E26">
        <w:rPr>
          <w:rFonts w:ascii="Consolas" w:hAnsi="Consolas" w:cs="Consolas"/>
          <w:sz w:val="19"/>
          <w:szCs w:val="19"/>
        </w:rPr>
        <w:t xml:space="preserve"> y </w:t>
      </w:r>
      <w:r w:rsidRPr="003D2E26">
        <w:rPr>
          <w:rFonts w:ascii="Consolas" w:hAnsi="Consolas" w:cs="Consolas"/>
          <w:sz w:val="19"/>
          <w:szCs w:val="19"/>
          <w:highlight w:val="yellow"/>
        </w:rPr>
        <w:t>fechaposicion</w:t>
      </w:r>
      <w:r w:rsidRPr="003D2E26"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Anexo ejemplo de query para obtener histórico e</w:t>
      </w:r>
      <w:r w:rsidRPr="003D2E26">
        <w:rPr>
          <w:rFonts w:ascii="Consolas" w:hAnsi="Consolas" w:cs="Consolas"/>
          <w:sz w:val="19"/>
          <w:szCs w:val="19"/>
        </w:rPr>
        <w:t>sto es para un rango de 1 de septiembre a hoy 5 de mayo, si la consulta tuviera rangos menores la consulta solo toma en cuenta las tablas que tendrán posibles valores para no comprobar tablas que no.</w:t>
      </w:r>
    </w:p>
    <w:p w14:paraId="579138D0" w14:textId="77777777" w:rsidR="003D2E26" w:rsidRPr="003D2E26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3D75D3" w14:textId="77777777" w:rsidR="003D2E26" w:rsidRPr="003D2E26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2E26">
        <w:rPr>
          <w:rFonts w:ascii="Consolas" w:hAnsi="Consolas" w:cs="Consolas"/>
          <w:sz w:val="19"/>
          <w:szCs w:val="19"/>
        </w:rPr>
        <w:t>Esa búsqueda me da 5 millones de registros en 15 segundos, la de ayer de 14 millones es de varias tablas de histórico, pero sin búsqueda como en mis funciones.</w:t>
      </w:r>
    </w:p>
    <w:p w14:paraId="45DE1FEE" w14:textId="77777777" w:rsidR="003D2E26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7BC619" w14:textId="77777777" w:rsidR="003D2E26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D2E26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343FD923" wp14:editId="1079DD99">
            <wp:extent cx="3696216" cy="4001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A8B7" w14:textId="77777777" w:rsidR="003D2E26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14:paraId="4534433B" w14:textId="77777777" w:rsidR="003D2E26" w:rsidRPr="003D2E26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 w:rsidRPr="003D2E26">
        <w:rPr>
          <w:rFonts w:ascii="Consolas" w:hAnsi="Consolas" w:cs="Consolas"/>
          <w:b/>
          <w:szCs w:val="19"/>
        </w:rPr>
        <w:t>Query de ejemplo de histórico:</w:t>
      </w:r>
    </w:p>
    <w:p w14:paraId="0104049B" w14:textId="77777777" w:rsidR="003D2E26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2315D71" w14:textId="77777777" w:rsidR="003D2E26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unidad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fechaposicion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latitud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longitud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localizacion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ignicion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velocidad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placas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imei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evento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descrip_evento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shipment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odometro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fecha_sistema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id_prove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levelbat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volbat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historico20191028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unidad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'ST255'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fechaposicion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'2018-09-01 00:00'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'2020-05-05 23:59'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ADA7532" w14:textId="77777777" w:rsidR="003D2E26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</w:t>
      </w:r>
      <w:proofErr w:type="spellEnd"/>
    </w:p>
    <w:p w14:paraId="79CEC688" w14:textId="77777777" w:rsidR="003D2E26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unidad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fechaposicion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latitud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longitud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localizacion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ignicion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velocidad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placas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imei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evento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descrip_evento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shipment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odometro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fecha_sistema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id_prove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levelbat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volbat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historico2019111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unidad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'ST255'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fechaposicion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'2019-09-01 00:00'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'2020-05-05 23:59'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CA33CEB" w14:textId="77777777" w:rsidR="003D2E26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</w:t>
      </w:r>
      <w:proofErr w:type="spellEnd"/>
    </w:p>
    <w:p w14:paraId="6D64B5A5" w14:textId="77777777" w:rsidR="003D2E26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unidad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fechaposicion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latitud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longitud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localizacion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ignicion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velocidad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placas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imei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evento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descrip_evento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shipment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odometro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fecha_sistema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id_prove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levelbat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volbat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historico2019121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unidad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'ST255'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fechaposicion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'2019-09-01 00:00'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'2020-05-05 23:59'</w:t>
      </w:r>
    </w:p>
    <w:p w14:paraId="4B997693" w14:textId="77777777" w:rsidR="003D2E26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</w:t>
      </w:r>
      <w:proofErr w:type="spellEnd"/>
    </w:p>
    <w:p w14:paraId="5966B427" w14:textId="77777777" w:rsidR="003D2E26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unidad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fechaposicion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latitud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longitud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localizacion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ignicion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velocidad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placas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imei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evento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descrip_evento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shipment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odometro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fecha_sistema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id_prove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levelbat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volbat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historico202011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unidad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'ST255'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fechaposicion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'2019-09-01 00:00'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'2020-05-05 23:59'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41A1256" w14:textId="77777777" w:rsidR="003D2E26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</w:t>
      </w:r>
      <w:proofErr w:type="spellEnd"/>
    </w:p>
    <w:p w14:paraId="073E42BD" w14:textId="77777777" w:rsidR="003D2E26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unidad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fechaposicion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latitud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longitud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localizacion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ignicion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velocidad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placas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imei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evento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descrip_evento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shipment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odometro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fecha_sistema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id_prove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levelbat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volbat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historico202021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unidad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'ST255'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fechaposicion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'2019-09-01 00:00'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'2020-05-05 23:59'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A9309CC" w14:textId="77777777" w:rsidR="003D2E26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</w:t>
      </w:r>
      <w:proofErr w:type="spellEnd"/>
    </w:p>
    <w:p w14:paraId="75EBDFB3" w14:textId="77777777" w:rsidR="003D2E26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unidad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fechaposicion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latitud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longitud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localizacion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ignicion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velocidad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placas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imei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evento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descrip_evento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shipment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odometro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fecha_sistema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id_prove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levelbat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volbat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historico202033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unidad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'ST255'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fechaposicion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'2019-09-01 00:00'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'2020-05-05 23:59'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4F1DB52" w14:textId="77777777" w:rsidR="003D2E26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</w:t>
      </w:r>
      <w:proofErr w:type="spellEnd"/>
    </w:p>
    <w:p w14:paraId="7D77DE62" w14:textId="77777777" w:rsidR="003D2E26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unidad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fechaposicion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latitud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longitud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localizacion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ignicion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velocidad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placas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imei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evento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descrip_evento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shipment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odometro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fecha_sistema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id_prove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levelbat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volbat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historico202041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unidad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'ST255'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fechaposicion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'2019-09-01 00:00'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'2020-05-05 23:59'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A9B50B5" w14:textId="77777777" w:rsidR="003D2E26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</w:t>
      </w:r>
      <w:proofErr w:type="spellEnd"/>
    </w:p>
    <w:p w14:paraId="33741A61" w14:textId="77777777" w:rsidR="003D2E26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ipk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unidad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fechaposicion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latitud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longitud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localizacion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ignicion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velocidad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placas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imei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evento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descrip_evento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shipment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odometro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fecha_sistema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id_prove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levelbat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volbat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historico202051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unidad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'ST255'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fechaposicion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'2019-09-01 00:00'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'2020-05-05 23:59'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824C100" w14:textId="77777777" w:rsidR="001E057D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fechaposicion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050CD49A" w14:textId="77777777" w:rsidR="003D2E26" w:rsidRDefault="003D2E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0F50EA6" w14:textId="7E77A94C" w:rsidR="003D2E26" w:rsidRPr="00874128" w:rsidRDefault="00D856B2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r w:rsidRPr="00874128">
        <w:rPr>
          <w:rFonts w:ascii="Consolas" w:hAnsi="Consolas" w:cs="Consolas"/>
          <w:b/>
          <w:bCs/>
          <w:color w:val="0000FF"/>
          <w:sz w:val="19"/>
          <w:szCs w:val="19"/>
        </w:rPr>
        <w:t>/*</w:t>
      </w:r>
      <w:r w:rsidR="00874128" w:rsidRPr="00874128">
        <w:rPr>
          <w:rFonts w:ascii="Consolas" w:hAnsi="Consolas" w:cs="Consolas"/>
          <w:b/>
          <w:bCs/>
          <w:color w:val="0000FF"/>
          <w:sz w:val="19"/>
          <w:szCs w:val="19"/>
        </w:rPr>
        <w:t>Índices</w:t>
      </w:r>
      <w:r w:rsidRPr="00874128">
        <w:rPr>
          <w:rFonts w:ascii="Consolas" w:hAnsi="Consolas" w:cs="Consolas"/>
          <w:b/>
          <w:bCs/>
          <w:color w:val="0000FF"/>
          <w:sz w:val="19"/>
          <w:szCs w:val="19"/>
        </w:rPr>
        <w:t xml:space="preserve"> generados*/</w:t>
      </w:r>
    </w:p>
    <w:p w14:paraId="400F49EC" w14:textId="77777777" w:rsidR="00E94126" w:rsidRDefault="00E94126" w:rsidP="00D8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6A974B22" w14:textId="16EA92D2" w:rsidR="00D856B2" w:rsidRPr="00D856B2" w:rsidRDefault="00D856B2" w:rsidP="00D8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r w:rsidRPr="00D856B2">
        <w:rPr>
          <w:rFonts w:ascii="Consolas" w:hAnsi="Consolas" w:cs="Consolas"/>
          <w:b/>
          <w:bCs/>
          <w:color w:val="0000FF"/>
          <w:sz w:val="19"/>
          <w:szCs w:val="19"/>
        </w:rPr>
        <w:t>Los índices que por ahora se generan son simples de dos campos correspondientes a unidad y fecha de posición.</w:t>
      </w:r>
    </w:p>
    <w:p w14:paraId="534C7B2B" w14:textId="4A77A239" w:rsidR="00D856B2" w:rsidRDefault="00D856B2" w:rsidP="00D8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indexhistorico20191028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historico20191028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unidad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fechaposicion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1DF5AA" w14:textId="77777777" w:rsidR="00D856B2" w:rsidRDefault="00D856B2" w:rsidP="00D8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indexhistorico2019111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historico2019111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unidad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fechaposicion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665AD0" w14:textId="77777777" w:rsidR="00D856B2" w:rsidRDefault="00D856B2" w:rsidP="00D8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indexhistorico2019121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historico2019121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unidad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fechaposicion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B6D886" w14:textId="77777777" w:rsidR="00D856B2" w:rsidRDefault="00D856B2" w:rsidP="00D8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indexhistorico202011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historico202011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unidad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fechaposicion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9D4300" w14:textId="77777777" w:rsidR="00D856B2" w:rsidRDefault="00D856B2" w:rsidP="00D8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indexhistorico202021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historico202021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unidad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fechaposicion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204B49" w14:textId="77777777" w:rsidR="00D856B2" w:rsidRDefault="00D856B2" w:rsidP="00D8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indexhistorico202033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historico202033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unidad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fechaposicion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F52C20" w14:textId="77777777" w:rsidR="00D856B2" w:rsidRDefault="00D856B2" w:rsidP="00D8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indexhistorico202041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historico202041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unidad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fechaposicion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AAA429" w14:textId="77777777" w:rsidR="00D856B2" w:rsidRDefault="00D856B2" w:rsidP="00D8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indexhistorico202051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historico202051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unidad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fechaposicion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899A21" w14:textId="77777777" w:rsidR="00E94126" w:rsidRDefault="00E94126" w:rsidP="00E9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68FCB5BE" w14:textId="673F46BC" w:rsidR="00E94126" w:rsidRPr="00E94126" w:rsidRDefault="00E94126" w:rsidP="00E9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r w:rsidRPr="00E94126">
        <w:rPr>
          <w:rFonts w:ascii="Consolas" w:hAnsi="Consolas" w:cs="Consolas"/>
          <w:b/>
          <w:bCs/>
          <w:color w:val="0000FF"/>
          <w:sz w:val="19"/>
          <w:szCs w:val="19"/>
        </w:rPr>
        <w:t xml:space="preserve">Sentencia para eliminar </w:t>
      </w:r>
      <w:proofErr w:type="spellStart"/>
      <w:r w:rsidRPr="00E94126">
        <w:rPr>
          <w:rFonts w:ascii="Consolas" w:hAnsi="Consolas" w:cs="Consolas"/>
          <w:b/>
          <w:bCs/>
          <w:color w:val="0000FF"/>
          <w:sz w:val="19"/>
          <w:szCs w:val="19"/>
        </w:rPr>
        <w:t>indice</w:t>
      </w:r>
      <w:proofErr w:type="spellEnd"/>
    </w:p>
    <w:p w14:paraId="3DDA7BF1" w14:textId="795FBDAE" w:rsidR="00E94126" w:rsidRPr="00E94126" w:rsidRDefault="00E94126" w:rsidP="00E9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name_index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name_tabla</w:t>
      </w:r>
      <w:proofErr w:type="spellEnd"/>
    </w:p>
    <w:p w14:paraId="1C6D3E0F" w14:textId="154C949B" w:rsidR="00D856B2" w:rsidRDefault="00D856B2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7A3991" w14:textId="6E34AA9B" w:rsidR="00E94126" w:rsidRDefault="00E9412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Separacion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de cadenas en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server*/</w:t>
      </w:r>
    </w:p>
    <w:p w14:paraId="73D05AF9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VerticesSeparados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@Split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3F06DC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</w:p>
    <w:p w14:paraId="5BF6D7E6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@retorno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[Coordenadas]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7C57251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BF4625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0F2E68A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830197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@coordenada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E0E64E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posicion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3F02044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12BA0E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'&amp;'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@Split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6F786D65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A09B260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posicion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'&amp;'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@Split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610D0249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@coordenada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@Split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@posicion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1D9CA3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0EE531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@retorno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87B69AF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@coordenada</w:t>
      </w:r>
    </w:p>
    <w:p w14:paraId="71923317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BEF55D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@Split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@Split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@posicion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@Split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posicion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D7BBF1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751C725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51B1ED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@retorno</w:t>
      </w:r>
    </w:p>
    <w:p w14:paraId="1423C8FC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@Split</w:t>
      </w:r>
    </w:p>
    <w:p w14:paraId="3BE23700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64D177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66C4B398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581E235" w14:textId="77CD3BC7" w:rsidR="00706E47" w:rsidRPr="000C5DC6" w:rsidRDefault="000C5DC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proofErr w:type="spellStart"/>
      <w:r w:rsidRPr="000C5DC6">
        <w:rPr>
          <w:rFonts w:ascii="Consolas" w:hAnsi="Consolas" w:cs="Consolas"/>
          <w:b/>
          <w:bCs/>
          <w:color w:val="0000FF"/>
          <w:sz w:val="19"/>
          <w:szCs w:val="19"/>
        </w:rPr>
        <w:t>Ejecucion</w:t>
      </w:r>
      <w:proofErr w:type="spellEnd"/>
      <w:r w:rsidRPr="000C5DC6">
        <w:rPr>
          <w:rFonts w:ascii="Consolas" w:hAnsi="Consolas" w:cs="Consolas"/>
          <w:b/>
          <w:bCs/>
          <w:color w:val="0000FF"/>
          <w:sz w:val="19"/>
          <w:szCs w:val="19"/>
        </w:rPr>
        <w:t xml:space="preserve"> de </w:t>
      </w:r>
      <w:proofErr w:type="spellStart"/>
      <w:r w:rsidRPr="000C5DC6">
        <w:rPr>
          <w:rFonts w:ascii="Consolas" w:hAnsi="Consolas" w:cs="Consolas"/>
          <w:b/>
          <w:bCs/>
          <w:color w:val="0000FF"/>
          <w:sz w:val="19"/>
          <w:szCs w:val="19"/>
        </w:rPr>
        <w:t>funcion</w:t>
      </w:r>
      <w:proofErr w:type="spellEnd"/>
      <w:r w:rsidRPr="000C5DC6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</w:p>
    <w:p w14:paraId="32534B82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Varvertice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848588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Varvertice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tbl_puntos_interes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037AF0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Varvertice</w:t>
      </w:r>
      <w:proofErr w:type="spellEnd"/>
    </w:p>
    <w:p w14:paraId="1B901C6F" w14:textId="029FA099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VerticesSeparados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Varvertice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E0D1FE" w14:textId="0BE4D0E6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42EC6F1" w14:textId="69AE9895" w:rsidR="000C5DC6" w:rsidRPr="003A3B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3BC6">
        <w:rPr>
          <w:rFonts w:ascii="Consolas" w:hAnsi="Consolas" w:cs="Consolas"/>
          <w:sz w:val="19"/>
          <w:szCs w:val="19"/>
        </w:rPr>
        <w:t xml:space="preserve">/*el </w:t>
      </w:r>
      <w:proofErr w:type="spellStart"/>
      <w:r w:rsidRPr="003A3BC6">
        <w:rPr>
          <w:rFonts w:ascii="Consolas" w:hAnsi="Consolas" w:cs="Consolas"/>
          <w:sz w:val="19"/>
          <w:szCs w:val="19"/>
        </w:rPr>
        <w:t>replace</w:t>
      </w:r>
      <w:proofErr w:type="spellEnd"/>
      <w:r w:rsidRPr="003A3BC6">
        <w:rPr>
          <w:rFonts w:ascii="Consolas" w:hAnsi="Consolas" w:cs="Consolas"/>
          <w:sz w:val="19"/>
          <w:szCs w:val="19"/>
        </w:rPr>
        <w:t xml:space="preserve"> es opcional para la parte geométrica de polígonos en coordenadas </w:t>
      </w:r>
      <w:proofErr w:type="spellStart"/>
      <w:r w:rsidRPr="003A3BC6">
        <w:rPr>
          <w:rFonts w:ascii="Consolas" w:hAnsi="Consolas" w:cs="Consolas"/>
          <w:sz w:val="19"/>
          <w:szCs w:val="19"/>
        </w:rPr>
        <w:t>euclideano</w:t>
      </w:r>
      <w:proofErr w:type="spellEnd"/>
      <w:r w:rsidRPr="003A3BC6">
        <w:rPr>
          <w:rFonts w:ascii="Consolas" w:hAnsi="Consolas" w:cs="Consolas"/>
          <w:sz w:val="19"/>
          <w:szCs w:val="19"/>
        </w:rPr>
        <w:t xml:space="preserve"> (plano)*/</w:t>
      </w:r>
    </w:p>
    <w:p w14:paraId="6A207626" w14:textId="77777777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2A590E4" w14:textId="77777777" w:rsidR="000C5DC6" w:rsidRDefault="000C5DC6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7A4E60" w14:textId="12D00CA8" w:rsidR="00E94126" w:rsidRDefault="00706E47" w:rsidP="003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r w:rsidRPr="00706E47">
        <w:rPr>
          <w:rFonts w:ascii="Consolas" w:hAnsi="Consolas" w:cs="Consolas"/>
          <w:b/>
          <w:bCs/>
          <w:color w:val="0000FF"/>
          <w:sz w:val="19"/>
          <w:szCs w:val="19"/>
        </w:rPr>
        <w:t xml:space="preserve">/*Funciones geométricas en </w:t>
      </w:r>
      <w:proofErr w:type="spellStart"/>
      <w:r w:rsidRPr="00706E47">
        <w:rPr>
          <w:rFonts w:ascii="Consolas" w:hAnsi="Consolas" w:cs="Consolas"/>
          <w:b/>
          <w:bCs/>
          <w:color w:val="0000FF"/>
          <w:sz w:val="19"/>
          <w:szCs w:val="19"/>
        </w:rPr>
        <w:t>sql</w:t>
      </w:r>
      <w:proofErr w:type="spellEnd"/>
      <w:r w:rsidRPr="00706E47">
        <w:rPr>
          <w:rFonts w:ascii="Consolas" w:hAnsi="Consolas" w:cs="Consolas"/>
          <w:b/>
          <w:bCs/>
          <w:color w:val="0000FF"/>
          <w:sz w:val="19"/>
          <w:szCs w:val="19"/>
        </w:rPr>
        <w:t>*/</w:t>
      </w:r>
    </w:p>
    <w:p w14:paraId="2C44A551" w14:textId="6086EDBD" w:rsidR="000C5DC6" w:rsidRPr="003A3B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3BC6">
        <w:rPr>
          <w:rFonts w:ascii="Consolas" w:hAnsi="Consolas" w:cs="Consolas"/>
          <w:sz w:val="19"/>
          <w:szCs w:val="19"/>
        </w:rPr>
        <w:t xml:space="preserve">/*el </w:t>
      </w:r>
      <w:proofErr w:type="spellStart"/>
      <w:r w:rsidRPr="003A3BC6">
        <w:rPr>
          <w:rFonts w:ascii="Consolas" w:hAnsi="Consolas" w:cs="Consolas"/>
          <w:sz w:val="19"/>
          <w:szCs w:val="19"/>
        </w:rPr>
        <w:t>replace</w:t>
      </w:r>
      <w:proofErr w:type="spellEnd"/>
      <w:r w:rsidRPr="003A3BC6">
        <w:rPr>
          <w:rFonts w:ascii="Consolas" w:hAnsi="Consolas" w:cs="Consolas"/>
          <w:sz w:val="19"/>
          <w:szCs w:val="19"/>
        </w:rPr>
        <w:t xml:space="preserve"> es opcional para la parte geométrica de polígonos en coordenadas </w:t>
      </w:r>
      <w:proofErr w:type="spellStart"/>
      <w:r w:rsidRPr="003A3BC6">
        <w:rPr>
          <w:rFonts w:ascii="Consolas" w:hAnsi="Consolas" w:cs="Consolas"/>
          <w:sz w:val="19"/>
          <w:szCs w:val="19"/>
        </w:rPr>
        <w:t>euclideano</w:t>
      </w:r>
      <w:proofErr w:type="spellEnd"/>
      <w:r w:rsidRPr="003A3BC6">
        <w:rPr>
          <w:rFonts w:ascii="Consolas" w:hAnsi="Consolas" w:cs="Consolas"/>
          <w:sz w:val="19"/>
          <w:szCs w:val="19"/>
        </w:rPr>
        <w:t xml:space="preserve"> (plano)*/</w:t>
      </w:r>
    </w:p>
    <w:p w14:paraId="1DEAD183" w14:textId="53688CAD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CE99C8A" w14:textId="31F4C163" w:rsidR="000C5DC6" w:rsidRPr="003A3B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3A3BC6">
        <w:rPr>
          <w:rFonts w:ascii="Consolas" w:hAnsi="Consolas" w:cs="Consolas"/>
          <w:b/>
          <w:bCs/>
          <w:sz w:val="19"/>
          <w:szCs w:val="19"/>
        </w:rPr>
        <w:t xml:space="preserve">Referencia de manual de </w:t>
      </w:r>
      <w:proofErr w:type="spellStart"/>
      <w:r w:rsidRPr="003A3BC6">
        <w:rPr>
          <w:rFonts w:ascii="Consolas" w:hAnsi="Consolas" w:cs="Consolas"/>
          <w:b/>
          <w:bCs/>
          <w:sz w:val="19"/>
          <w:szCs w:val="19"/>
        </w:rPr>
        <w:t>sql</w:t>
      </w:r>
      <w:proofErr w:type="spellEnd"/>
    </w:p>
    <w:p w14:paraId="16D48A0E" w14:textId="77777777" w:rsidR="000C5DC6" w:rsidRPr="000C5DC6" w:rsidRDefault="000C5DC6" w:rsidP="000C5D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</w:pPr>
      <w:r w:rsidRPr="000C5D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  <w:t xml:space="preserve">DECLARE @g </w:t>
      </w:r>
      <w:proofErr w:type="spellStart"/>
      <w:r w:rsidRPr="000C5D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  <w:t>geometry</w:t>
      </w:r>
      <w:proofErr w:type="spellEnd"/>
      <w:r w:rsidRPr="000C5D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  <w:t xml:space="preserve">;  </w:t>
      </w:r>
    </w:p>
    <w:p w14:paraId="72C0F59A" w14:textId="77777777" w:rsidR="000C5DC6" w:rsidRPr="000C5DC6" w:rsidRDefault="000C5DC6" w:rsidP="000C5D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</w:pPr>
      <w:r w:rsidRPr="000C5D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  <w:t xml:space="preserve">DECLARE @h </w:t>
      </w:r>
      <w:proofErr w:type="spellStart"/>
      <w:r w:rsidRPr="000C5D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  <w:t>geometry</w:t>
      </w:r>
      <w:proofErr w:type="spellEnd"/>
      <w:r w:rsidRPr="000C5D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  <w:t xml:space="preserve">;  </w:t>
      </w:r>
    </w:p>
    <w:p w14:paraId="6F9B0FD3" w14:textId="77777777" w:rsidR="000C5DC6" w:rsidRPr="000C5DC6" w:rsidRDefault="000C5DC6" w:rsidP="000C5D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</w:pPr>
      <w:r w:rsidRPr="000C5D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  <w:t xml:space="preserve">SET @g = </w:t>
      </w:r>
      <w:proofErr w:type="spellStart"/>
      <w:proofErr w:type="gramStart"/>
      <w:r w:rsidRPr="000C5D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  <w:t>geometry</w:t>
      </w:r>
      <w:proofErr w:type="spellEnd"/>
      <w:r w:rsidRPr="000C5D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  <w:t>::</w:t>
      </w:r>
      <w:proofErr w:type="spellStart"/>
      <w:proofErr w:type="gramEnd"/>
      <w:r w:rsidRPr="000C5D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  <w:t>STGeomFromText</w:t>
      </w:r>
      <w:proofErr w:type="spellEnd"/>
      <w:r w:rsidRPr="000C5D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  <w:t xml:space="preserve">('POLYGON((0 0, 2 0, 2 2, 0 2, 0 0))', 0);  </w:t>
      </w:r>
    </w:p>
    <w:p w14:paraId="2ABB0DA9" w14:textId="77777777" w:rsidR="000C5DC6" w:rsidRPr="000C5DC6" w:rsidRDefault="000C5DC6" w:rsidP="000C5D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</w:pPr>
      <w:r w:rsidRPr="000C5D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  <w:t xml:space="preserve">SET @h = </w:t>
      </w:r>
      <w:proofErr w:type="spellStart"/>
      <w:proofErr w:type="gramStart"/>
      <w:r w:rsidRPr="000C5D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  <w:t>geometry</w:t>
      </w:r>
      <w:proofErr w:type="spellEnd"/>
      <w:r w:rsidRPr="000C5D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  <w:t>::</w:t>
      </w:r>
      <w:proofErr w:type="spellStart"/>
      <w:proofErr w:type="gramEnd"/>
      <w:r w:rsidRPr="000C5D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  <w:t>STGeomFromText</w:t>
      </w:r>
      <w:proofErr w:type="spellEnd"/>
      <w:r w:rsidRPr="000C5D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  <w:t xml:space="preserve">('POINT(1 1)', 0);  </w:t>
      </w:r>
    </w:p>
    <w:p w14:paraId="15ABBA99" w14:textId="6B8371C5" w:rsidR="000C5DC6" w:rsidRDefault="000C5DC6" w:rsidP="000C5DC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</w:pPr>
      <w:r w:rsidRPr="000C5D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  <w:t>SELECT @</w:t>
      </w:r>
      <w:proofErr w:type="spellStart"/>
      <w:proofErr w:type="gramStart"/>
      <w:r w:rsidRPr="000C5D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  <w:t>g.STContains</w:t>
      </w:r>
      <w:proofErr w:type="spellEnd"/>
      <w:proofErr w:type="gramEnd"/>
      <w:r w:rsidRPr="000C5D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  <w:t xml:space="preserve">(@h);  </w:t>
      </w:r>
    </w:p>
    <w:p w14:paraId="2CB09252" w14:textId="0CEA2218" w:rsidR="003A3BC6" w:rsidRDefault="003A3BC6" w:rsidP="000C5DC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</w:pPr>
    </w:p>
    <w:p w14:paraId="0D2A9F14" w14:textId="3F008DD6" w:rsidR="003A3BC6" w:rsidRPr="00874128" w:rsidRDefault="003A3BC6" w:rsidP="000C5DC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bCs/>
          <w:color w:val="171717"/>
          <w:sz w:val="21"/>
          <w:szCs w:val="21"/>
          <w:shd w:val="clear" w:color="auto" w:fill="FAFAFA"/>
          <w:lang w:eastAsia="es-MX"/>
        </w:rPr>
      </w:pPr>
      <w:r w:rsidRPr="00874128">
        <w:rPr>
          <w:rFonts w:ascii="Consolas" w:eastAsia="Times New Roman" w:hAnsi="Consolas" w:cs="Times New Roman"/>
          <w:b/>
          <w:bCs/>
          <w:color w:val="171717"/>
          <w:sz w:val="21"/>
          <w:szCs w:val="21"/>
          <w:shd w:val="clear" w:color="auto" w:fill="FAFAFA"/>
          <w:lang w:eastAsia="es-MX"/>
        </w:rPr>
        <w:t>Aplicado para comprobación coordenadas del servidor_1</w:t>
      </w:r>
    </w:p>
    <w:p w14:paraId="134E21E3" w14:textId="3776BE75" w:rsidR="003A3BC6" w:rsidRDefault="003A3BC6" w:rsidP="000C5DC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MX"/>
        </w:rPr>
      </w:pPr>
    </w:p>
    <w:p w14:paraId="6FC33550" w14:textId="77777777" w:rsidR="003A3BC6" w:rsidRDefault="003A3BC6" w:rsidP="003A3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geometry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2EE12983" w14:textId="77777777" w:rsidR="003A3BC6" w:rsidRDefault="003A3BC6" w:rsidP="003A3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geometry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0F024C5A" w14:textId="77777777" w:rsidR="003A3BC6" w:rsidRDefault="003A3BC6" w:rsidP="003A3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geometry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'POLYGON((20.564372 -100.286640</w:t>
      </w:r>
    </w:p>
    <w:p w14:paraId="6637D04A" w14:textId="77777777" w:rsidR="003A3BC6" w:rsidRDefault="003A3BC6" w:rsidP="003A3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20.564411 -100.286750,20.564599 -100.286767,</w:t>
      </w:r>
    </w:p>
    <w:p w14:paraId="063E9E8C" w14:textId="77777777" w:rsidR="003A3BC6" w:rsidRDefault="003A3BC6" w:rsidP="003A3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20.564678 -100.286639,20.565059 -100.286698,</w:t>
      </w:r>
    </w:p>
    <w:p w14:paraId="2B551769" w14:textId="77777777" w:rsidR="003A3BC6" w:rsidRDefault="003A3BC6" w:rsidP="003A3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20.565005 -100.286849,20.565389 -100.286908,</w:t>
      </w:r>
    </w:p>
    <w:p w14:paraId="7A6FD39C" w14:textId="77777777" w:rsidR="003A3BC6" w:rsidRDefault="003A3BC6" w:rsidP="003A3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20.565487 -100.287025,20.565530 -100.287154,</w:t>
      </w:r>
    </w:p>
    <w:p w14:paraId="2F15F7EA" w14:textId="77777777" w:rsidR="003A3BC6" w:rsidRDefault="003A3BC6" w:rsidP="003A3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20.565297 -100.289242,20.563890 -100.289035,</w:t>
      </w:r>
    </w:p>
    <w:p w14:paraId="78D4A9BD" w14:textId="1F15C0EA" w:rsidR="003A3BC6" w:rsidRDefault="003A3BC6" w:rsidP="003A3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20.564197 -100.286621,20.564372 -100.286640))'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180C0C8" w14:textId="77777777" w:rsidR="003A3BC6" w:rsidRDefault="003A3BC6" w:rsidP="003A3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MakeValid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();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13707BB8" w14:textId="77777777" w:rsidR="003A3BC6" w:rsidRDefault="003A3BC6" w:rsidP="003A3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geometry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'POINT(20.564725 -100.287959)'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D470B1F" w14:textId="71A5265C" w:rsidR="003A3BC6" w:rsidRDefault="003A3BC6" w:rsidP="003A3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STContains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@h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7BD7D52" w14:textId="77777777" w:rsidR="003A3BC6" w:rsidRDefault="003A3BC6" w:rsidP="003A3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30C37F" w14:textId="5C56C54D" w:rsidR="003A3BC6" w:rsidRPr="003A3BC6" w:rsidRDefault="003A3BC6" w:rsidP="003A3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3BC6">
        <w:rPr>
          <w:rFonts w:ascii="Consolas" w:hAnsi="Consolas" w:cs="Consolas"/>
          <w:sz w:val="19"/>
          <w:szCs w:val="19"/>
        </w:rPr>
        <w:t>/*Revisar que tome los valores la tabla de puntos de interés columna de vértices, por lo que tal vez solo se debe hacer un REPLACE</w:t>
      </w:r>
      <w:r w:rsidRPr="003A3BC6">
        <w:rPr>
          <w:rFonts w:ascii="Consolas" w:hAnsi="Consolas" w:cs="Consolas"/>
          <w:sz w:val="19"/>
          <w:szCs w:val="19"/>
        </w:rPr>
        <w:t xml:space="preserve"> ya que se valida los datos sean </w:t>
      </w:r>
      <w:proofErr w:type="spellStart"/>
      <w:r w:rsidRPr="003A3BC6">
        <w:rPr>
          <w:rFonts w:ascii="Consolas" w:hAnsi="Consolas" w:cs="Consolas"/>
          <w:sz w:val="19"/>
          <w:szCs w:val="19"/>
        </w:rPr>
        <w:t>getricos</w:t>
      </w:r>
      <w:proofErr w:type="spellEnd"/>
      <w:r w:rsidRPr="003A3BC6">
        <w:rPr>
          <w:rFonts w:ascii="Consolas" w:hAnsi="Consolas" w:cs="Consolas"/>
          <w:sz w:val="19"/>
          <w:szCs w:val="19"/>
        </w:rPr>
        <w:t xml:space="preserve"> con </w:t>
      </w:r>
      <w:r w:rsidRPr="003A3BC6">
        <w:rPr>
          <w:rFonts w:ascii="Consolas" w:hAnsi="Consolas" w:cs="Consolas"/>
          <w:sz w:val="19"/>
          <w:szCs w:val="19"/>
        </w:rPr>
        <w:t>@</w:t>
      </w:r>
      <w:proofErr w:type="spellStart"/>
      <w:proofErr w:type="gramStart"/>
      <w:r w:rsidRPr="003A3BC6">
        <w:rPr>
          <w:rFonts w:ascii="Consolas" w:hAnsi="Consolas" w:cs="Consolas"/>
          <w:sz w:val="19"/>
          <w:szCs w:val="19"/>
        </w:rPr>
        <w:t>g.MakeValid</w:t>
      </w:r>
      <w:proofErr w:type="spellEnd"/>
      <w:proofErr w:type="gramEnd"/>
      <w:r w:rsidRPr="003A3BC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 ver el uso múltiples polígonos</w:t>
      </w:r>
      <w:r w:rsidRPr="003A3BC6">
        <w:rPr>
          <w:rFonts w:ascii="Consolas" w:hAnsi="Consolas" w:cs="Consolas"/>
          <w:sz w:val="19"/>
          <w:szCs w:val="19"/>
        </w:rPr>
        <w:t>*/</w:t>
      </w:r>
    </w:p>
    <w:p w14:paraId="617562CC" w14:textId="77777777" w:rsidR="003A3BC6" w:rsidRDefault="003A3BC6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282572E" w14:textId="0BFE0CFB" w:rsidR="00706E47" w:rsidRPr="00706E47" w:rsidRDefault="00706E47" w:rsidP="000C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sectPr w:rsidR="00706E47" w:rsidRPr="00706E47" w:rsidSect="00E9412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E26"/>
    <w:rsid w:val="000C5DC6"/>
    <w:rsid w:val="001E057D"/>
    <w:rsid w:val="003A3BC6"/>
    <w:rsid w:val="003D2E26"/>
    <w:rsid w:val="00706E47"/>
    <w:rsid w:val="00874128"/>
    <w:rsid w:val="00D856B2"/>
    <w:rsid w:val="00E9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CCA9"/>
  <w15:chartTrackingRefBased/>
  <w15:docId w15:val="{B712AE2C-E266-45F8-B818-E64BA98B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4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958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Montero Canela</dc:creator>
  <cp:keywords/>
  <dc:description/>
  <cp:lastModifiedBy>acer</cp:lastModifiedBy>
  <cp:revision>4</cp:revision>
  <dcterms:created xsi:type="dcterms:W3CDTF">2020-05-06T03:42:00Z</dcterms:created>
  <dcterms:modified xsi:type="dcterms:W3CDTF">2020-05-08T01:01:00Z</dcterms:modified>
</cp:coreProperties>
</file>