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9D21" w14:textId="362AD5EC" w:rsidR="001B620E" w:rsidRDefault="009D4446" w:rsidP="001B620E">
      <w:pPr>
        <w:outlineLvl w:val="2"/>
        <w:rPr>
          <w:rFonts w:eastAsia="Times New Roman" w:cstheme="minorHAnsi"/>
          <w:b/>
          <w:bCs/>
          <w:sz w:val="36"/>
          <w:szCs w:val="36"/>
          <w:lang w:eastAsia="es-ES"/>
        </w:rPr>
      </w:pPr>
      <w:r>
        <w:rPr>
          <w:rFonts w:eastAsia="Times New Roman" w:cstheme="minorHAnsi"/>
          <w:b/>
          <w:bCs/>
          <w:sz w:val="36"/>
          <w:szCs w:val="36"/>
          <w:lang w:eastAsia="es-ES"/>
        </w:rPr>
        <w:t>Tarea 06 Coordinación</w:t>
      </w:r>
      <w:r w:rsidR="001B620E">
        <w:rPr>
          <w:rFonts w:eastAsia="Times New Roman" w:cstheme="minorHAnsi"/>
          <w:b/>
          <w:bCs/>
          <w:sz w:val="36"/>
          <w:szCs w:val="36"/>
          <w:lang w:eastAsia="es-ES"/>
        </w:rPr>
        <w:t xml:space="preserve"> de proyecto EASYMONEY</w:t>
      </w:r>
    </w:p>
    <w:p w14:paraId="7A360480" w14:textId="4BD8A6F3" w:rsidR="001B620E" w:rsidRPr="001B620E" w:rsidRDefault="001B620E" w:rsidP="001B620E">
      <w:pPr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1B620E">
        <w:rPr>
          <w:rFonts w:eastAsia="Times New Roman" w:cstheme="minorHAnsi"/>
          <w:b/>
          <w:bCs/>
          <w:sz w:val="27"/>
          <w:szCs w:val="27"/>
          <w:lang w:eastAsia="es-ES"/>
        </w:rPr>
        <w:t>Introducción</w:t>
      </w:r>
    </w:p>
    <w:p w14:paraId="3F1518BB" w14:textId="3CAEB10E" w:rsidR="001B620E" w:rsidRPr="009D4446" w:rsidRDefault="009D4446" w:rsidP="001B620E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sz w:val="24"/>
          <w:szCs w:val="24"/>
        </w:rPr>
        <w:t xml:space="preserve">El objetivo principal de esta tarea es establecer un proceso robusto de coordinación y validación de los cambios y mejoras que se implementen tanto en los modelos operativos como en el </w:t>
      </w:r>
      <w:proofErr w:type="spellStart"/>
      <w:r w:rsidRPr="009D4446">
        <w:rPr>
          <w:sz w:val="24"/>
          <w:szCs w:val="24"/>
        </w:rPr>
        <w:t>dashboard</w:t>
      </w:r>
      <w:proofErr w:type="spellEnd"/>
      <w:r w:rsidRPr="009D4446">
        <w:rPr>
          <w:sz w:val="24"/>
          <w:szCs w:val="24"/>
        </w:rPr>
        <w:t>. Es crucial que exista un proceso de validación para los informes y análisis, así como un plan de proyecto claro sobre la gestión y coordinación de las tareas asignadas. Esto garantiza la calidad y la alineación de los resultados con las expectativas de las partes interesadas.</w:t>
      </w:r>
    </w:p>
    <w:p w14:paraId="5FD1D0C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Diagrama de Gantt</w:t>
      </w:r>
    </w:p>
    <w:p w14:paraId="0D3FCEC7" w14:textId="355F64B8" w:rsidR="001B620E" w:rsidRDefault="001B620E" w:rsidP="001B620E">
      <w:pPr>
        <w:pStyle w:val="NormalWeb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El diagrama de Gantt presentado ilustra el cronograma de las tareas del proyecto desde julio hasta octubre. A continuación, se describen las tareas y sus respectivas fechas de inicio y duración:</w:t>
      </w:r>
    </w:p>
    <w:p w14:paraId="27A7B79E" w14:textId="77777777" w:rsidR="001B620E" w:rsidRPr="001B620E" w:rsidRDefault="001B620E" w:rsidP="001B620E">
      <w:pPr>
        <w:pStyle w:val="NormalWeb"/>
        <w:rPr>
          <w:rFonts w:asciiTheme="minorHAnsi" w:hAnsiTheme="minorHAnsi" w:cstheme="minorHAnsi"/>
        </w:rPr>
      </w:pPr>
    </w:p>
    <w:p w14:paraId="753C6D28" w14:textId="59CD37AE" w:rsidR="00FE0C67" w:rsidRDefault="00C330AF">
      <w:r>
        <w:rPr>
          <w:noProof/>
        </w:rPr>
        <w:drawing>
          <wp:inline distT="0" distB="0" distL="0" distR="0" wp14:anchorId="30DDE31B" wp14:editId="5884761B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FC81" w14:textId="2027CE7C" w:rsidR="001B620E" w:rsidRDefault="001B620E"/>
    <w:p w14:paraId="32293AEC" w14:textId="72C63B56" w:rsidR="001B620E" w:rsidRDefault="001B620E"/>
    <w:p w14:paraId="39DF36A6" w14:textId="43404111" w:rsidR="001B620E" w:rsidRDefault="001B620E"/>
    <w:p w14:paraId="6D3BF89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lastRenderedPageBreak/>
        <w:t>Descripción de las Tareas</w:t>
      </w:r>
    </w:p>
    <w:p w14:paraId="30BD0171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01: DASHBOARD</w:t>
      </w:r>
    </w:p>
    <w:p w14:paraId="5DED0944" w14:textId="2C3B929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análisis exploratorio de los datos (EDA) y desarrollar un </w:t>
      </w:r>
      <w:proofErr w:type="spellStart"/>
      <w:r w:rsidRPr="00184B5E">
        <w:rPr>
          <w:rFonts w:cstheme="minorHAnsi"/>
          <w:sz w:val="24"/>
          <w:szCs w:val="24"/>
        </w:rPr>
        <w:t>dashboard</w:t>
      </w:r>
      <w:proofErr w:type="spellEnd"/>
      <w:r w:rsidRPr="00184B5E">
        <w:rPr>
          <w:rFonts w:cstheme="minorHAnsi"/>
          <w:sz w:val="24"/>
          <w:szCs w:val="24"/>
        </w:rPr>
        <w:t xml:space="preserve"> para la visualización </w:t>
      </w:r>
      <w:r w:rsidR="009D4446" w:rsidRPr="00184B5E">
        <w:rPr>
          <w:rFonts w:cstheme="minorHAnsi"/>
          <w:sz w:val="24"/>
          <w:szCs w:val="24"/>
        </w:rPr>
        <w:t>de todos los departamentos</w:t>
      </w:r>
      <w:r w:rsidRPr="00184B5E">
        <w:rPr>
          <w:rFonts w:cstheme="minorHAnsi"/>
          <w:sz w:val="24"/>
          <w:szCs w:val="24"/>
        </w:rPr>
        <w:t>.</w:t>
      </w:r>
    </w:p>
    <w:p w14:paraId="69895EE6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227D51E8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EDA y creación del </w:t>
      </w:r>
      <w:proofErr w:type="spellStart"/>
      <w:r w:rsidRPr="00184B5E">
        <w:rPr>
          <w:rFonts w:cstheme="minorHAnsi"/>
          <w:sz w:val="24"/>
          <w:szCs w:val="24"/>
        </w:rPr>
        <w:t>dashboard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70756B98" w14:textId="72D9A434" w:rsidR="001B620E" w:rsidRPr="00184B5E" w:rsidRDefault="001B620E" w:rsidP="001B620E">
      <w:p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TAREA 02: SEGMENTACIÓN</w:t>
      </w:r>
    </w:p>
    <w:p w14:paraId="63AD9AE1" w14:textId="0915FEDB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entendimiento de los datos y aplicar técnicas de segmentación</w:t>
      </w:r>
      <w:r w:rsidR="009D4446" w:rsidRPr="00184B5E">
        <w:rPr>
          <w:rFonts w:cstheme="minorHAnsi"/>
          <w:sz w:val="24"/>
          <w:szCs w:val="24"/>
        </w:rPr>
        <w:t>, para generar una segmentación general de los clientes</w:t>
      </w:r>
      <w:r w:rsidRPr="00184B5E">
        <w:rPr>
          <w:rFonts w:cstheme="minorHAnsi"/>
          <w:sz w:val="24"/>
          <w:szCs w:val="24"/>
        </w:rPr>
        <w:t>.</w:t>
      </w:r>
    </w:p>
    <w:p w14:paraId="161BA2E6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3D452061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Preprocesamiento y modelado.</w:t>
      </w:r>
    </w:p>
    <w:p w14:paraId="1F821D46" w14:textId="77777777" w:rsidR="001B620E" w:rsidRPr="00184B5E" w:rsidRDefault="001B620E" w:rsidP="001B620E">
      <w:pPr>
        <w:pStyle w:val="NormalWeb"/>
        <w:rPr>
          <w:rStyle w:val="Textoennegrita"/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03: RECOMENDACIÓN</w:t>
      </w:r>
    </w:p>
    <w:p w14:paraId="09196240" w14:textId="71CFACD3" w:rsidR="001B620E" w:rsidRPr="00184B5E" w:rsidRDefault="001B620E" w:rsidP="001B620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Objetivo:</w:t>
      </w:r>
      <w:r w:rsidRPr="00184B5E">
        <w:rPr>
          <w:rFonts w:asciiTheme="minorHAnsi" w:hAnsiTheme="minorHAnsi" w:cstheme="minorHAnsi"/>
        </w:rPr>
        <w:t xml:space="preserve"> Desarrollar </w:t>
      </w:r>
      <w:r w:rsidR="009D4446" w:rsidRPr="00184B5E">
        <w:rPr>
          <w:rFonts w:asciiTheme="minorHAnsi" w:hAnsiTheme="minorHAnsi" w:cstheme="minorHAnsi"/>
        </w:rPr>
        <w:t xml:space="preserve">un modelo recomendación en este caso de nuestro producto </w:t>
      </w:r>
      <w:proofErr w:type="spellStart"/>
      <w:r w:rsidR="009D4446" w:rsidRPr="00184B5E">
        <w:rPr>
          <w:rFonts w:asciiTheme="minorHAnsi" w:hAnsiTheme="minorHAnsi" w:cstheme="minorHAnsi"/>
        </w:rPr>
        <w:t>credit</w:t>
      </w:r>
      <w:proofErr w:type="spellEnd"/>
      <w:r w:rsidR="009D4446" w:rsidRPr="00184B5E">
        <w:rPr>
          <w:rFonts w:asciiTheme="minorHAnsi" w:hAnsiTheme="minorHAnsi" w:cstheme="minorHAnsi"/>
        </w:rPr>
        <w:t xml:space="preserve"> </w:t>
      </w:r>
      <w:proofErr w:type="spellStart"/>
      <w:r w:rsidR="009D4446" w:rsidRPr="00184B5E">
        <w:rPr>
          <w:rFonts w:asciiTheme="minorHAnsi" w:hAnsiTheme="minorHAnsi" w:cstheme="minorHAnsi"/>
        </w:rPr>
        <w:t>card</w:t>
      </w:r>
      <w:proofErr w:type="spellEnd"/>
      <w:r w:rsidR="009D4446" w:rsidRPr="00184B5E">
        <w:rPr>
          <w:rFonts w:asciiTheme="minorHAnsi" w:hAnsiTheme="minorHAnsi" w:cstheme="minorHAnsi"/>
        </w:rPr>
        <w:t xml:space="preserve"> para una campaña de 10.000 clientes por email.</w:t>
      </w:r>
    </w:p>
    <w:p w14:paraId="2DDAEEC4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4306B3EA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Entendimiento de datos y modelado.</w:t>
      </w:r>
    </w:p>
    <w:p w14:paraId="7330E242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04: PERSONALIZACIÓN</w:t>
      </w:r>
    </w:p>
    <w:p w14:paraId="3564FE68" w14:textId="432F5EC2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</w:t>
      </w:r>
      <w:r w:rsidR="009D4446" w:rsidRPr="00184B5E">
        <w:rPr>
          <w:rFonts w:cstheme="minorHAnsi"/>
          <w:sz w:val="24"/>
          <w:szCs w:val="24"/>
        </w:rPr>
        <w:t>Segmentar esos 10.000 clientes para generar una personalización de las creatividades de la campaña por mail</w:t>
      </w:r>
      <w:r w:rsidRPr="00184B5E">
        <w:rPr>
          <w:rFonts w:cstheme="minorHAnsi"/>
          <w:sz w:val="24"/>
          <w:szCs w:val="24"/>
        </w:rPr>
        <w:t>.</w:t>
      </w:r>
    </w:p>
    <w:p w14:paraId="7E809C24" w14:textId="77777777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6F31268" w14:textId="04C7A773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</w:t>
      </w:r>
      <w:proofErr w:type="spellStart"/>
      <w:r w:rsidR="009D4446" w:rsidRPr="00184B5E">
        <w:rPr>
          <w:rFonts w:cstheme="minorHAnsi"/>
          <w:sz w:val="24"/>
          <w:szCs w:val="24"/>
        </w:rPr>
        <w:t>Segmentacion</w:t>
      </w:r>
      <w:proofErr w:type="spellEnd"/>
      <w:r w:rsidRPr="00184B5E">
        <w:rPr>
          <w:rFonts w:cstheme="minorHAnsi"/>
          <w:sz w:val="24"/>
          <w:szCs w:val="24"/>
        </w:rPr>
        <w:t xml:space="preserve"> y </w:t>
      </w:r>
      <w:proofErr w:type="spellStart"/>
      <w:r w:rsidRPr="00184B5E">
        <w:rPr>
          <w:rFonts w:cstheme="minorHAnsi"/>
          <w:sz w:val="24"/>
          <w:szCs w:val="24"/>
        </w:rPr>
        <w:t>MLOps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5615E709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05: SEGUIMIENTO</w:t>
      </w:r>
    </w:p>
    <w:p w14:paraId="214D3A82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Definir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 xml:space="preserve"> y realizar un seguimiento de los modelos implementados.</w:t>
      </w:r>
    </w:p>
    <w:p w14:paraId="2ACA58D5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FBEA16C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Definición de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3F436EFF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06: COORDINACIÓN</w:t>
      </w:r>
    </w:p>
    <w:p w14:paraId="19060069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Asegurar la correcta comunicación y coordinación entre los miembros del equipo.</w:t>
      </w:r>
    </w:p>
    <w:p w14:paraId="164A7278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2 semanas.</w:t>
      </w:r>
    </w:p>
    <w:p w14:paraId="41163385" w14:textId="717935B2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Gantt chart y presentación final (22 de Octubre</w:t>
      </w:r>
      <w:proofErr w:type="gramStart"/>
      <w:r w:rsidRPr="00184B5E">
        <w:rPr>
          <w:rFonts w:cstheme="minorHAnsi"/>
          <w:sz w:val="24"/>
          <w:szCs w:val="24"/>
        </w:rPr>
        <w:t>) .</w:t>
      </w:r>
      <w:proofErr w:type="gramEnd"/>
    </w:p>
    <w:p w14:paraId="777A3CB6" w14:textId="77777777" w:rsidR="001B620E" w:rsidRDefault="001B620E" w:rsidP="001B620E">
      <w:pPr>
        <w:pStyle w:val="Ttulo3"/>
      </w:pPr>
    </w:p>
    <w:p w14:paraId="5CFD6F84" w14:textId="2E73CBC5" w:rsidR="001B620E" w:rsidRDefault="001B620E" w:rsidP="001B620E">
      <w:pPr>
        <w:pStyle w:val="Ttulo3"/>
      </w:pPr>
    </w:p>
    <w:p w14:paraId="2B5D0C33" w14:textId="77777777" w:rsidR="00184B5E" w:rsidRDefault="00184B5E" w:rsidP="001B620E">
      <w:pPr>
        <w:pStyle w:val="Ttulo3"/>
      </w:pPr>
    </w:p>
    <w:p w14:paraId="11511188" w14:textId="77777777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Gestión del Código con Git</w:t>
      </w:r>
    </w:p>
    <w:p w14:paraId="1EB45191" w14:textId="77777777" w:rsidR="009D4446" w:rsidRPr="009D4446" w:rsidRDefault="009D4446" w:rsidP="009D4446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sz w:val="24"/>
          <w:szCs w:val="24"/>
          <w:lang w:eastAsia="es-ES"/>
        </w:rPr>
        <w:t>La gestión del código es un aspecto esencial para el éxito del proyecto. Para ello, se utilizará Git, específicamente GitHub, como plataforma de control de versiones.</w:t>
      </w:r>
    </w:p>
    <w:p w14:paraId="06A9E220" w14:textId="5E44E1FC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Ventajas de Git y GitHub</w:t>
      </w:r>
    </w:p>
    <w:p w14:paraId="3E548CD0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Control de Versiones: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Permite a los desarrolladores mantener un registro detallado de los cambios realizados en el código, facilitando el seguimiento y la recuperación de versiones anteriores si es necesario.</w:t>
      </w:r>
    </w:p>
    <w:p w14:paraId="4CAAE153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Colaboración Efectiva: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Múltiples desarrolladores pueden trabajar en diferentes características simultáneamente sin interferir en el trabajo de los demás gracias al uso de ramas.</w:t>
      </w:r>
    </w:p>
    <w:p w14:paraId="52931E38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Proceso de Aprobación: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 través de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pull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requests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>, los cambios pueden ser revisados y aprobados por un manager antes de ser fusionados a la rama principal, asegurando la estabilidad del código.</w:t>
      </w:r>
    </w:p>
    <w:p w14:paraId="70FB27DA" w14:textId="1D2AB1F3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Flujo de Trabajo</w:t>
      </w:r>
    </w:p>
    <w:p w14:paraId="6E34CA68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Principal: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master contendrá el código que se lleva a producción.</w:t>
      </w:r>
    </w:p>
    <w:p w14:paraId="7A45ED7E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de Desarrollo: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develop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se utilizará para introducir cambios nuevos y características en desarrollo.</w:t>
      </w:r>
    </w:p>
    <w:p w14:paraId="366934B8" w14:textId="69F05010" w:rsidR="00184B5E" w:rsidRPr="00184B5E" w:rsidRDefault="009D4446" w:rsidP="00184B5E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Revisiones: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Antes de realizar un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merge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a master, se debe realizar una revisión exhaustiva del código, y este debe ser aprobado por el manager del proyecto.</w:t>
      </w:r>
    </w:p>
    <w:p w14:paraId="5729AED1" w14:textId="62BE37A2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Documentación del Código</w:t>
      </w:r>
    </w:p>
    <w:p w14:paraId="75246176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La documentación es vital para garantizar que el código sea comprensible y fácil de mantener. Deberá abarcar tanto una perspectiva técnica como una no técnica.</w:t>
      </w:r>
    </w:p>
    <w:p w14:paraId="0FBBEE65" w14:textId="2E55B701" w:rsidR="00184B5E" w:rsidRPr="00184B5E" w:rsidRDefault="00184B5E" w:rsidP="00184B5E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Recomendaciones de Documentación</w:t>
      </w:r>
    </w:p>
    <w:p w14:paraId="37B55C5A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Descripción Funcional: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Cada función debe tener una breve descripción de su propósito, los parámetros de entrada y salida, y la última revisión realizada.</w:t>
      </w:r>
    </w:p>
    <w:p w14:paraId="43A4C35C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Código Limpio: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Es importante seguir principios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Clean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Code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asegurando que el código sea fácil de entender, mantener y escalar. Las funciones deben ser cortas y realizar una única acción.</w:t>
      </w:r>
    </w:p>
    <w:p w14:paraId="55EEABB7" w14:textId="7A80CE88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Documentación Técnica y General: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debe crear un manual técnico para desarrolladores y otro más accesible para el personal no técnico. Esto facilita la incorporación de nuevos miembros al equipo y asegura que otros departamentos comprendan el funcionamiento del modelo.</w:t>
      </w:r>
    </w:p>
    <w:p w14:paraId="683DA5EA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F497CD8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40DFC3D" w14:textId="2012E0DF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Creación de un Paquete</w:t>
      </w:r>
    </w:p>
    <w:p w14:paraId="0B5739CD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Si el proyecto crece en complejidad, se recomienda construir un paquete propio en Python o R que contenga todas las funciones y estructuras utilizadas, lo que facilitará su reutilización y gestión.</w:t>
      </w:r>
    </w:p>
    <w:p w14:paraId="3615572F" w14:textId="26AE64A1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Metodología de Trabajo</w:t>
      </w:r>
    </w:p>
    <w:p w14:paraId="35BF9F54" w14:textId="77777777" w:rsid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 xml:space="preserve">Se optará por la metodología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Agile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, específicamente por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Scrum</w:t>
      </w:r>
      <w:r w:rsidRPr="00184B5E">
        <w:rPr>
          <w:rFonts w:eastAsia="Times New Roman" w:cstheme="minorHAnsi"/>
          <w:sz w:val="24"/>
          <w:szCs w:val="24"/>
          <w:lang w:eastAsia="es-ES"/>
        </w:rPr>
        <w:t>, que ha demostrado ser efectiva en proyectos de desarrollo de software.</w:t>
      </w:r>
    </w:p>
    <w:p w14:paraId="0280D0C0" w14:textId="6506177A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Beneficios de Scrum</w:t>
      </w:r>
    </w:p>
    <w:p w14:paraId="22D50016" w14:textId="77777777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Iteraciones Rápidas: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proyectos se dividen en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de dos semanas, permitiendo ajustes y mejoras constantes.</w:t>
      </w:r>
    </w:p>
    <w:p w14:paraId="10BEB781" w14:textId="35493598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Involucramiento del Cliente: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clientes y partes interesadas tienen la oportunidad de dar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continuo, lo que mejora la alineación del producto final con sus expectativas.</w:t>
      </w:r>
    </w:p>
    <w:p w14:paraId="6DA03DC1" w14:textId="438642D5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Estructura de Scrum</w:t>
      </w:r>
    </w:p>
    <w:p w14:paraId="376DF94B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Backlog: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Todas las tareas se recopilan en un backlog, que se prioriza y se detalla con historias que describen los objetivos de cada tarea.</w:t>
      </w:r>
    </w:p>
    <w:p w14:paraId="1101868B" w14:textId="5499E1AF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Planificación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Al inicio de cada sprint, el equipo selecciona las tareas del backlog que se abordarán, asignándolas a los desarrolladores</w:t>
      </w:r>
    </w:p>
    <w:p w14:paraId="0293433D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Scrum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utilizará </w:t>
      </w:r>
      <w:proofErr w:type="gramStart"/>
      <w:r w:rsidRPr="00184B5E">
        <w:rPr>
          <w:rFonts w:eastAsia="Times New Roman" w:cstheme="minorHAnsi"/>
          <w:sz w:val="24"/>
          <w:szCs w:val="24"/>
          <w:lang w:eastAsia="es-ES"/>
        </w:rPr>
        <w:t>una scrum</w:t>
      </w:r>
      <w:proofErr w:type="gram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para visualizar el progreso de las tareas, con columnas para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Do,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Doing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Review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y Done.</w:t>
      </w:r>
    </w:p>
    <w:p w14:paraId="2BB8BCE0" w14:textId="71813AAC" w:rsidR="00184B5E" w:rsidRPr="00184B5E" w:rsidRDefault="00184B5E" w:rsidP="001B620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Reuniones Diarias: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llevarán a cabo reuniones diarias de Scrum para revisar el avance y los bloqueos</w:t>
      </w:r>
    </w:p>
    <w:p w14:paraId="05B4CAC1" w14:textId="77777777" w:rsidR="00184B5E" w:rsidRPr="00184B5E" w:rsidRDefault="00184B5E" w:rsidP="00184B5E">
      <w:pPr>
        <w:ind w:left="360"/>
        <w:rPr>
          <w:rFonts w:eastAsia="Times New Roman" w:cstheme="minorHAnsi"/>
          <w:sz w:val="24"/>
          <w:szCs w:val="24"/>
          <w:lang w:eastAsia="es-ES"/>
        </w:rPr>
      </w:pPr>
    </w:p>
    <w:p w14:paraId="5203E9D1" w14:textId="6C9859C5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Conclusiones</w:t>
      </w:r>
    </w:p>
    <w:p w14:paraId="7B2DE6CA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Fonts w:asciiTheme="minorHAnsi" w:hAnsiTheme="minorHAnsi" w:cstheme="minorHAnsi"/>
        </w:rPr>
        <w:t>La planificación y ejecución de este proyecto de análisis de datos y desarrollo de modelos está diseñada para maximizar la colaboración y la adaptabilidad mediante el uso de metodología Agile y herramientas de gestión de código. El uso de un diagrama de Gantt permite tener una visión clara del progreso del proyecto y asegura que todos los miembros del equipo estén alineados con los objetivos y plazos establecidos.</w:t>
      </w:r>
    </w:p>
    <w:p w14:paraId="130CFCF3" w14:textId="77777777" w:rsidR="001B620E" w:rsidRDefault="001B620E"/>
    <w:sectPr w:rsidR="001B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3C6"/>
    <w:multiLevelType w:val="multilevel"/>
    <w:tmpl w:val="6DF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0B4"/>
    <w:multiLevelType w:val="multilevel"/>
    <w:tmpl w:val="EF5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20F4"/>
    <w:multiLevelType w:val="multilevel"/>
    <w:tmpl w:val="AC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00EF7"/>
    <w:multiLevelType w:val="hybridMultilevel"/>
    <w:tmpl w:val="ED8A6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83256"/>
    <w:multiLevelType w:val="multilevel"/>
    <w:tmpl w:val="B8E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52DCC"/>
    <w:multiLevelType w:val="hybridMultilevel"/>
    <w:tmpl w:val="3D00A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321FA"/>
    <w:multiLevelType w:val="multilevel"/>
    <w:tmpl w:val="A2D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54FF4"/>
    <w:multiLevelType w:val="hybridMultilevel"/>
    <w:tmpl w:val="A8A20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F3E03"/>
    <w:multiLevelType w:val="hybridMultilevel"/>
    <w:tmpl w:val="FE14D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5FA"/>
    <w:multiLevelType w:val="multilevel"/>
    <w:tmpl w:val="5004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367D2"/>
    <w:multiLevelType w:val="hybridMultilevel"/>
    <w:tmpl w:val="A692A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4E2"/>
    <w:multiLevelType w:val="multilevel"/>
    <w:tmpl w:val="A534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9011D"/>
    <w:multiLevelType w:val="multilevel"/>
    <w:tmpl w:val="E1C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B5341"/>
    <w:multiLevelType w:val="hybridMultilevel"/>
    <w:tmpl w:val="0BD67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0E"/>
    <w:rsid w:val="00184B5E"/>
    <w:rsid w:val="001B620E"/>
    <w:rsid w:val="009D4446"/>
    <w:rsid w:val="00C330AF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3B72"/>
  <w15:chartTrackingRefBased/>
  <w15:docId w15:val="{5149E7A1-25B3-4780-A28B-F551E2E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620E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B620E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620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62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1B620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620E"/>
    <w:rPr>
      <w:b/>
      <w:bCs/>
    </w:rPr>
  </w:style>
  <w:style w:type="paragraph" w:styleId="Prrafodelista">
    <w:name w:val="List Paragraph"/>
    <w:basedOn w:val="Normal"/>
    <w:uiPriority w:val="34"/>
    <w:qFormat/>
    <w:rsid w:val="001B620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D4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Carlón Cembranos</dc:creator>
  <cp:keywords/>
  <dc:description/>
  <cp:lastModifiedBy>David Carlón Cembranos</cp:lastModifiedBy>
  <cp:revision>3</cp:revision>
  <cp:lastPrinted>2024-10-08T15:10:00Z</cp:lastPrinted>
  <dcterms:created xsi:type="dcterms:W3CDTF">2024-10-08T14:40:00Z</dcterms:created>
  <dcterms:modified xsi:type="dcterms:W3CDTF">2024-10-15T10:28:00Z</dcterms:modified>
</cp:coreProperties>
</file>