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699" w:rsidRDefault="00517699" w:rsidP="00485497">
      <w:pPr>
        <w:rPr>
          <w:rFonts w:eastAsiaTheme="majorEastAsia" w:cstheme="majorBidi"/>
          <w:bCs/>
          <w:iCs/>
        </w:rPr>
      </w:pPr>
      <w:r>
        <w:rPr>
          <w:rFonts w:eastAsiaTheme="majorEastAsia" w:cstheme="majorBidi"/>
          <w:bCs/>
          <w:iCs/>
        </w:rPr>
        <w:t>Contratos de operaciones</w:t>
      </w:r>
    </w:p>
    <w:p w:rsidR="00517699" w:rsidRDefault="00517699" w:rsidP="00485497">
      <w:pPr>
        <w:rPr>
          <w:rFonts w:eastAsiaTheme="majorEastAsia" w:cstheme="majorBidi"/>
          <w:bCs/>
          <w:iCs/>
        </w:rPr>
      </w:pPr>
    </w:p>
    <w:tbl>
      <w:tblPr>
        <w:tblStyle w:val="GridTable2-Accent61"/>
        <w:tblW w:w="0" w:type="auto"/>
        <w:tblLook w:val="04A0" w:firstRow="1" w:lastRow="0" w:firstColumn="1" w:lastColumn="0" w:noHBand="0" w:noVBand="1"/>
      </w:tblPr>
      <w:tblGrid>
        <w:gridCol w:w="2160"/>
        <w:gridCol w:w="7190"/>
      </w:tblGrid>
      <w:tr w:rsidR="00517699" w:rsidTr="00352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:rsidR="00517699" w:rsidRPr="00517699" w:rsidRDefault="00517699" w:rsidP="00352C50">
            <w:pPr>
              <w:jc w:val="center"/>
              <w:rPr>
                <w:rFonts w:eastAsiaTheme="majorEastAsia" w:cstheme="majorBidi"/>
                <w:bCs w:val="0"/>
                <w:iCs/>
                <w:sz w:val="28"/>
                <w:szCs w:val="28"/>
              </w:rPr>
            </w:pPr>
            <w:r w:rsidRPr="00517699">
              <w:rPr>
                <w:rFonts w:eastAsiaTheme="majorEastAsia" w:cstheme="majorBidi"/>
                <w:bCs w:val="0"/>
                <w:iCs/>
                <w:sz w:val="28"/>
                <w:szCs w:val="28"/>
              </w:rPr>
              <w:t xml:space="preserve">Contrato C01: </w:t>
            </w:r>
            <w:r w:rsidR="00D379AF">
              <w:rPr>
                <w:rFonts w:eastAsiaTheme="majorEastAsia" w:cstheme="majorBidi"/>
                <w:bCs w:val="0"/>
                <w:iCs/>
                <w:sz w:val="28"/>
                <w:szCs w:val="28"/>
              </w:rPr>
              <w:t>Solicitar una inclusión</w:t>
            </w:r>
          </w:p>
        </w:tc>
      </w:tr>
      <w:tr w:rsidR="00517699" w:rsidTr="008E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517699" w:rsidRDefault="00517699" w:rsidP="008E2D89">
            <w:pPr>
              <w:rPr>
                <w:rFonts w:eastAsiaTheme="majorEastAsia" w:cstheme="majorBidi"/>
                <w:bCs w:val="0"/>
                <w:iCs/>
              </w:rPr>
            </w:pPr>
            <w:r>
              <w:rPr>
                <w:rFonts w:eastAsiaTheme="majorEastAsia" w:cstheme="majorBidi"/>
                <w:bCs w:val="0"/>
                <w:iCs/>
              </w:rPr>
              <w:t>Operación</w:t>
            </w:r>
          </w:p>
        </w:tc>
        <w:tc>
          <w:tcPr>
            <w:tcW w:w="7190" w:type="dxa"/>
          </w:tcPr>
          <w:p w:rsidR="00517699" w:rsidRDefault="00517699" w:rsidP="00485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iCs/>
              </w:rPr>
            </w:pPr>
            <w:proofErr w:type="spellStart"/>
            <w:r>
              <w:rPr>
                <w:rFonts w:eastAsiaTheme="majorEastAsia" w:cstheme="majorBidi"/>
                <w:bCs/>
                <w:iCs/>
              </w:rPr>
              <w:t>solicitarInclusión</w:t>
            </w:r>
            <w:proofErr w:type="spellEnd"/>
            <w:r>
              <w:rPr>
                <w:rFonts w:eastAsiaTheme="majorEastAsia" w:cstheme="majorBidi"/>
                <w:bCs/>
                <w:iCs/>
              </w:rPr>
              <w:t>()</w:t>
            </w:r>
          </w:p>
        </w:tc>
      </w:tr>
      <w:tr w:rsidR="00517699" w:rsidTr="008E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517699" w:rsidRDefault="00517699" w:rsidP="008E2D89">
            <w:pPr>
              <w:rPr>
                <w:rFonts w:eastAsiaTheme="majorEastAsia" w:cstheme="majorBidi"/>
                <w:bCs w:val="0"/>
                <w:iCs/>
              </w:rPr>
            </w:pPr>
            <w:r>
              <w:rPr>
                <w:rFonts w:eastAsiaTheme="majorEastAsia" w:cstheme="majorBidi"/>
                <w:bCs w:val="0"/>
                <w:iCs/>
              </w:rPr>
              <w:t>Parámetros</w:t>
            </w:r>
          </w:p>
        </w:tc>
        <w:tc>
          <w:tcPr>
            <w:tcW w:w="7190" w:type="dxa"/>
          </w:tcPr>
          <w:p w:rsidR="00517699" w:rsidRDefault="008E2D89" w:rsidP="008E2D89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bCs/>
                <w:iCs/>
              </w:rPr>
            </w:pPr>
            <w:r>
              <w:rPr>
                <w:rFonts w:eastAsiaTheme="majorEastAsia" w:cstheme="majorBidi"/>
                <w:bCs/>
                <w:iCs/>
              </w:rPr>
              <w:t>nombre</w:t>
            </w:r>
            <w:r w:rsidRPr="008E2D89">
              <w:rPr>
                <w:rFonts w:eastAsiaTheme="majorEastAsia" w:cstheme="majorBidi"/>
                <w:bCs/>
                <w:iCs/>
              </w:rPr>
              <w:t xml:space="preserve"> : </w:t>
            </w:r>
            <w:proofErr w:type="spellStart"/>
            <w:r w:rsidRPr="008E2D89">
              <w:rPr>
                <w:rFonts w:eastAsiaTheme="majorEastAsia" w:cstheme="majorBidi"/>
                <w:bCs/>
                <w:iCs/>
              </w:rPr>
              <w:t>string</w:t>
            </w:r>
            <w:proofErr w:type="spellEnd"/>
          </w:p>
          <w:p w:rsidR="008E2D89" w:rsidRDefault="008E2D89" w:rsidP="008E2D89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bCs/>
                <w:iCs/>
              </w:rPr>
            </w:pPr>
            <w:r>
              <w:rPr>
                <w:rFonts w:eastAsiaTheme="majorEastAsia" w:cstheme="majorBidi"/>
                <w:bCs/>
                <w:iCs/>
              </w:rPr>
              <w:t xml:space="preserve">carnet : </w:t>
            </w:r>
            <w:proofErr w:type="spellStart"/>
            <w:r>
              <w:rPr>
                <w:rFonts w:eastAsiaTheme="majorEastAsia" w:cstheme="majorBidi"/>
                <w:bCs/>
                <w:iCs/>
              </w:rPr>
              <w:t>integer</w:t>
            </w:r>
            <w:proofErr w:type="spellEnd"/>
          </w:p>
          <w:p w:rsidR="008E2D89" w:rsidRDefault="008E2D89" w:rsidP="008E2D89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bCs/>
                <w:iCs/>
              </w:rPr>
            </w:pPr>
            <w:proofErr w:type="spellStart"/>
            <w:r>
              <w:rPr>
                <w:rFonts w:eastAsiaTheme="majorEastAsia" w:cstheme="majorBidi"/>
                <w:bCs/>
                <w:iCs/>
              </w:rPr>
              <w:t>telefono</w:t>
            </w:r>
            <w:proofErr w:type="spellEnd"/>
            <w:r>
              <w:rPr>
                <w:rFonts w:eastAsiaTheme="majorEastAsia" w:cstheme="majorBidi"/>
                <w:bCs/>
                <w:iCs/>
              </w:rPr>
              <w:t xml:space="preserve"> : </w:t>
            </w:r>
            <w:proofErr w:type="spellStart"/>
            <w:r>
              <w:rPr>
                <w:rFonts w:eastAsiaTheme="majorEastAsia" w:cstheme="majorBidi"/>
                <w:bCs/>
                <w:iCs/>
              </w:rPr>
              <w:t>integer</w:t>
            </w:r>
            <w:proofErr w:type="spellEnd"/>
          </w:p>
          <w:p w:rsidR="008E2D89" w:rsidRDefault="008E2D89" w:rsidP="008E2D89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bCs/>
                <w:iCs/>
              </w:rPr>
            </w:pPr>
            <w:r>
              <w:rPr>
                <w:rFonts w:eastAsiaTheme="majorEastAsia" w:cstheme="majorBidi"/>
                <w:bCs/>
                <w:iCs/>
              </w:rPr>
              <w:t xml:space="preserve">celular : </w:t>
            </w:r>
            <w:proofErr w:type="spellStart"/>
            <w:r>
              <w:rPr>
                <w:rFonts w:eastAsiaTheme="majorEastAsia" w:cstheme="majorBidi"/>
                <w:bCs/>
                <w:iCs/>
              </w:rPr>
              <w:t>integer</w:t>
            </w:r>
            <w:proofErr w:type="spellEnd"/>
          </w:p>
          <w:p w:rsidR="008E2D89" w:rsidRDefault="008E2D89" w:rsidP="008E2D89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bCs/>
                <w:iCs/>
              </w:rPr>
            </w:pPr>
            <w:proofErr w:type="spellStart"/>
            <w:r>
              <w:rPr>
                <w:rFonts w:eastAsiaTheme="majorEastAsia" w:cstheme="majorBidi"/>
                <w:bCs/>
                <w:iCs/>
              </w:rPr>
              <w:t>correoElectronico</w:t>
            </w:r>
            <w:proofErr w:type="spellEnd"/>
            <w:r>
              <w:rPr>
                <w:rFonts w:eastAsiaTheme="majorEastAsia" w:cstheme="majorBidi"/>
                <w:bCs/>
                <w:iCs/>
              </w:rPr>
              <w:t xml:space="preserve"> : </w:t>
            </w:r>
            <w:proofErr w:type="spellStart"/>
            <w:r>
              <w:rPr>
                <w:rFonts w:eastAsiaTheme="majorEastAsia" w:cstheme="majorBidi"/>
                <w:bCs/>
                <w:iCs/>
              </w:rPr>
              <w:t>integer</w:t>
            </w:r>
            <w:proofErr w:type="spellEnd"/>
          </w:p>
          <w:p w:rsidR="008E2D89" w:rsidRDefault="008E2D89" w:rsidP="008E2D89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bCs/>
                <w:iCs/>
              </w:rPr>
            </w:pPr>
            <w:proofErr w:type="spellStart"/>
            <w:r>
              <w:rPr>
                <w:rFonts w:eastAsiaTheme="majorEastAsia" w:cstheme="majorBidi"/>
                <w:bCs/>
                <w:iCs/>
              </w:rPr>
              <w:t>planEstudios</w:t>
            </w:r>
            <w:proofErr w:type="spellEnd"/>
            <w:r>
              <w:rPr>
                <w:rFonts w:eastAsiaTheme="majorEastAsia" w:cstheme="majorBidi"/>
                <w:bCs/>
                <w:iCs/>
              </w:rPr>
              <w:t xml:space="preserve"> : </w:t>
            </w:r>
            <w:proofErr w:type="spellStart"/>
            <w:r>
              <w:rPr>
                <w:rFonts w:eastAsiaTheme="majorEastAsia" w:cstheme="majorBidi"/>
                <w:bCs/>
                <w:iCs/>
              </w:rPr>
              <w:t>integer</w:t>
            </w:r>
            <w:proofErr w:type="spellEnd"/>
          </w:p>
          <w:p w:rsidR="008E2D89" w:rsidRPr="008E2D89" w:rsidRDefault="008E2D89" w:rsidP="008E2D89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bCs/>
                <w:iCs/>
              </w:rPr>
            </w:pPr>
            <w:proofErr w:type="spellStart"/>
            <w:r>
              <w:rPr>
                <w:rFonts w:eastAsiaTheme="majorEastAsia" w:cstheme="majorBidi"/>
                <w:bCs/>
                <w:iCs/>
              </w:rPr>
              <w:t>citaMatricula</w:t>
            </w:r>
            <w:proofErr w:type="spellEnd"/>
            <w:r>
              <w:rPr>
                <w:rFonts w:eastAsiaTheme="majorEastAsia" w:cstheme="majorBidi"/>
                <w:bCs/>
                <w:iCs/>
              </w:rPr>
              <w:t xml:space="preserve"> : </w:t>
            </w:r>
            <w:proofErr w:type="spellStart"/>
            <w:r>
              <w:rPr>
                <w:rFonts w:eastAsiaTheme="majorEastAsia" w:cstheme="majorBidi"/>
                <w:bCs/>
                <w:iCs/>
              </w:rPr>
              <w:t>string</w:t>
            </w:r>
            <w:proofErr w:type="spellEnd"/>
          </w:p>
        </w:tc>
      </w:tr>
      <w:tr w:rsidR="00517699" w:rsidTr="008E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517699" w:rsidRDefault="00517699" w:rsidP="008E2D89">
            <w:pPr>
              <w:rPr>
                <w:rFonts w:eastAsiaTheme="majorEastAsia" w:cstheme="majorBidi"/>
                <w:bCs w:val="0"/>
                <w:iCs/>
              </w:rPr>
            </w:pPr>
            <w:r>
              <w:rPr>
                <w:rFonts w:eastAsiaTheme="majorEastAsia" w:cstheme="majorBidi"/>
                <w:bCs w:val="0"/>
                <w:iCs/>
              </w:rPr>
              <w:t>Referencias</w:t>
            </w:r>
          </w:p>
        </w:tc>
        <w:tc>
          <w:tcPr>
            <w:tcW w:w="7190" w:type="dxa"/>
          </w:tcPr>
          <w:p w:rsidR="00517699" w:rsidRDefault="00EF69EA" w:rsidP="00485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iCs/>
              </w:rPr>
            </w:pPr>
            <w:r>
              <w:rPr>
                <w:rFonts w:eastAsiaTheme="majorEastAsia" w:cstheme="majorBidi"/>
                <w:bCs/>
                <w:iCs/>
              </w:rPr>
              <w:t>CU-</w:t>
            </w:r>
            <w:r w:rsidR="00517699">
              <w:rPr>
                <w:rFonts w:eastAsiaTheme="majorEastAsia" w:cstheme="majorBidi"/>
                <w:bCs/>
                <w:iCs/>
              </w:rPr>
              <w:t>01</w:t>
            </w:r>
          </w:p>
        </w:tc>
      </w:tr>
      <w:tr w:rsidR="00517699" w:rsidTr="008E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517699" w:rsidRDefault="00517699" w:rsidP="008E2D89">
            <w:pPr>
              <w:rPr>
                <w:rFonts w:eastAsiaTheme="majorEastAsia" w:cstheme="majorBidi"/>
                <w:bCs w:val="0"/>
                <w:iCs/>
              </w:rPr>
            </w:pPr>
            <w:r>
              <w:rPr>
                <w:rFonts w:eastAsiaTheme="majorEastAsia" w:cstheme="majorBidi"/>
                <w:bCs w:val="0"/>
                <w:iCs/>
              </w:rPr>
              <w:t>Precondiciones</w:t>
            </w:r>
          </w:p>
        </w:tc>
        <w:tc>
          <w:tcPr>
            <w:tcW w:w="7190" w:type="dxa"/>
          </w:tcPr>
          <w:p w:rsidR="00517699" w:rsidRDefault="008E2D89" w:rsidP="008E2D89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bCs/>
                <w:iCs/>
              </w:rPr>
            </w:pPr>
            <w:r>
              <w:rPr>
                <w:rFonts w:eastAsiaTheme="majorEastAsia" w:cstheme="majorBidi"/>
                <w:bCs/>
                <w:iCs/>
              </w:rPr>
              <w:t>El estudiante debe estar autentificado.</w:t>
            </w:r>
          </w:p>
          <w:p w:rsidR="008E2D89" w:rsidRPr="008E2D89" w:rsidRDefault="008E2D89" w:rsidP="008E2D89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bCs/>
                <w:iCs/>
              </w:rPr>
            </w:pPr>
            <w:r>
              <w:rPr>
                <w:rFonts w:eastAsiaTheme="majorEastAsia" w:cstheme="majorBidi"/>
                <w:bCs/>
                <w:iCs/>
              </w:rPr>
              <w:t>El ingreso al formulario de inclusiones del sistema está habilitado por encontrarse el día de hoy dentro del período de recepción de solicitudes.</w:t>
            </w:r>
          </w:p>
        </w:tc>
      </w:tr>
      <w:tr w:rsidR="00517699" w:rsidTr="008E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517699" w:rsidRDefault="008E2D89" w:rsidP="008E2D89">
            <w:pPr>
              <w:rPr>
                <w:rFonts w:eastAsiaTheme="majorEastAsia" w:cstheme="majorBidi"/>
                <w:bCs w:val="0"/>
                <w:iCs/>
              </w:rPr>
            </w:pPr>
            <w:proofErr w:type="spellStart"/>
            <w:r>
              <w:rPr>
                <w:rFonts w:eastAsiaTheme="majorEastAsia" w:cstheme="majorBidi"/>
                <w:bCs w:val="0"/>
                <w:iCs/>
              </w:rPr>
              <w:t>Post</w:t>
            </w:r>
            <w:r w:rsidR="00517699">
              <w:rPr>
                <w:rFonts w:eastAsiaTheme="majorEastAsia" w:cstheme="majorBidi"/>
                <w:bCs w:val="0"/>
                <w:iCs/>
              </w:rPr>
              <w:t>condiciones</w:t>
            </w:r>
            <w:proofErr w:type="spellEnd"/>
          </w:p>
        </w:tc>
        <w:tc>
          <w:tcPr>
            <w:tcW w:w="7190" w:type="dxa"/>
          </w:tcPr>
          <w:p w:rsidR="00517699" w:rsidRDefault="008E2D89" w:rsidP="008E2D89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iCs/>
              </w:rPr>
            </w:pPr>
            <w:r>
              <w:rPr>
                <w:rFonts w:eastAsiaTheme="majorEastAsia" w:cstheme="majorBidi"/>
                <w:bCs/>
                <w:iCs/>
              </w:rPr>
              <w:t>Al enviar el formulario la base de datos recibe la información correspondiente, en donde es almacenada.</w:t>
            </w:r>
          </w:p>
          <w:p w:rsidR="00ED4B9D" w:rsidRPr="008E2D89" w:rsidRDefault="00ED4B9D" w:rsidP="008E2D89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iCs/>
              </w:rPr>
            </w:pPr>
            <w:r>
              <w:rPr>
                <w:rFonts w:eastAsiaTheme="majorEastAsia" w:cstheme="majorBidi"/>
                <w:bCs/>
                <w:iCs/>
              </w:rPr>
              <w:t xml:space="preserve">El estudiante es redirigido a una pantalla para que pueda ver </w:t>
            </w:r>
          </w:p>
        </w:tc>
      </w:tr>
    </w:tbl>
    <w:p w:rsidR="00517699" w:rsidRDefault="00517699" w:rsidP="00485497">
      <w:pPr>
        <w:rPr>
          <w:rFonts w:eastAsiaTheme="majorEastAsia" w:cstheme="majorBidi"/>
          <w:bCs/>
          <w:iCs/>
        </w:rPr>
      </w:pPr>
    </w:p>
    <w:tbl>
      <w:tblPr>
        <w:tblStyle w:val="GridTable2-Accent61"/>
        <w:tblW w:w="0" w:type="auto"/>
        <w:tblLook w:val="04A0" w:firstRow="1" w:lastRow="0" w:firstColumn="1" w:lastColumn="0" w:noHBand="0" w:noVBand="1"/>
      </w:tblPr>
      <w:tblGrid>
        <w:gridCol w:w="2160"/>
        <w:gridCol w:w="7190"/>
      </w:tblGrid>
      <w:tr w:rsidR="00EF69EA" w:rsidTr="00E83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:rsidR="00EF69EA" w:rsidRPr="00517699" w:rsidRDefault="00EF69EA" w:rsidP="00E83EB5">
            <w:pPr>
              <w:jc w:val="center"/>
              <w:rPr>
                <w:rFonts w:eastAsiaTheme="majorEastAsia" w:cstheme="majorBidi"/>
                <w:bCs w:val="0"/>
                <w:iCs/>
                <w:sz w:val="28"/>
                <w:szCs w:val="28"/>
              </w:rPr>
            </w:pPr>
            <w:r>
              <w:rPr>
                <w:rFonts w:eastAsiaTheme="majorEastAsia" w:cstheme="majorBidi"/>
                <w:bCs w:val="0"/>
                <w:iCs/>
                <w:sz w:val="28"/>
                <w:szCs w:val="28"/>
              </w:rPr>
              <w:t>Contrato C02</w:t>
            </w:r>
            <w:r w:rsidRPr="00517699">
              <w:rPr>
                <w:rFonts w:eastAsiaTheme="majorEastAsia" w:cstheme="majorBidi"/>
                <w:bCs w:val="0"/>
                <w:iCs/>
                <w:sz w:val="28"/>
                <w:szCs w:val="28"/>
              </w:rPr>
              <w:t xml:space="preserve">: </w:t>
            </w:r>
            <w:r>
              <w:rPr>
                <w:rFonts w:eastAsiaTheme="majorEastAsia" w:cstheme="majorBidi"/>
                <w:bCs w:val="0"/>
                <w:iCs/>
                <w:sz w:val="28"/>
                <w:szCs w:val="28"/>
              </w:rPr>
              <w:t>Revisar estado de solicitudes</w:t>
            </w:r>
          </w:p>
        </w:tc>
      </w:tr>
      <w:tr w:rsidR="00EF69EA" w:rsidTr="00E83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EF69EA" w:rsidRDefault="00EF69EA" w:rsidP="00E83EB5">
            <w:pPr>
              <w:rPr>
                <w:rFonts w:eastAsiaTheme="majorEastAsia" w:cstheme="majorBidi"/>
                <w:bCs w:val="0"/>
                <w:iCs/>
              </w:rPr>
            </w:pPr>
            <w:r>
              <w:rPr>
                <w:rFonts w:eastAsiaTheme="majorEastAsia" w:cstheme="majorBidi"/>
                <w:bCs w:val="0"/>
                <w:iCs/>
              </w:rPr>
              <w:t>Operación</w:t>
            </w:r>
          </w:p>
        </w:tc>
        <w:tc>
          <w:tcPr>
            <w:tcW w:w="7190" w:type="dxa"/>
          </w:tcPr>
          <w:p w:rsidR="00EF69EA" w:rsidRDefault="00EF69EA" w:rsidP="00E83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iCs/>
              </w:rPr>
            </w:pPr>
            <w:proofErr w:type="spellStart"/>
            <w:r>
              <w:rPr>
                <w:rFonts w:eastAsiaTheme="majorEastAsia" w:cstheme="majorBidi"/>
                <w:bCs/>
                <w:iCs/>
              </w:rPr>
              <w:t>revisarEstadoSolicitudes</w:t>
            </w:r>
            <w:proofErr w:type="spellEnd"/>
            <w:r>
              <w:rPr>
                <w:rFonts w:eastAsiaTheme="majorEastAsia" w:cstheme="majorBidi"/>
                <w:bCs/>
                <w:iCs/>
              </w:rPr>
              <w:t>()</w:t>
            </w:r>
          </w:p>
        </w:tc>
      </w:tr>
      <w:tr w:rsidR="00EF69EA" w:rsidTr="00E83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EF69EA" w:rsidRDefault="00EF69EA" w:rsidP="00E83EB5">
            <w:pPr>
              <w:rPr>
                <w:rFonts w:eastAsiaTheme="majorEastAsia" w:cstheme="majorBidi"/>
                <w:bCs w:val="0"/>
                <w:iCs/>
              </w:rPr>
            </w:pPr>
            <w:r>
              <w:rPr>
                <w:rFonts w:eastAsiaTheme="majorEastAsia" w:cstheme="majorBidi"/>
                <w:bCs w:val="0"/>
                <w:iCs/>
              </w:rPr>
              <w:t>Parámetros</w:t>
            </w:r>
          </w:p>
        </w:tc>
        <w:tc>
          <w:tcPr>
            <w:tcW w:w="7190" w:type="dxa"/>
          </w:tcPr>
          <w:p w:rsidR="00EF69EA" w:rsidRPr="008E2D89" w:rsidRDefault="00EF69EA" w:rsidP="00EF69EA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bCs/>
                <w:iCs/>
              </w:rPr>
            </w:pPr>
            <w:proofErr w:type="spellStart"/>
            <w:r w:rsidRPr="008E2D89">
              <w:rPr>
                <w:rFonts w:eastAsiaTheme="majorEastAsia" w:cstheme="majorBidi"/>
                <w:bCs/>
                <w:iCs/>
              </w:rPr>
              <w:t>carnetEstudiante</w:t>
            </w:r>
            <w:proofErr w:type="spellEnd"/>
            <w:r w:rsidRPr="008E2D89">
              <w:rPr>
                <w:rFonts w:eastAsiaTheme="majorEastAsia" w:cstheme="majorBidi"/>
                <w:bCs/>
                <w:iCs/>
              </w:rPr>
              <w:t xml:space="preserve"> : </w:t>
            </w:r>
            <w:proofErr w:type="spellStart"/>
            <w:r w:rsidRPr="008E2D89">
              <w:rPr>
                <w:rFonts w:eastAsiaTheme="majorEastAsia" w:cstheme="majorBidi"/>
                <w:bCs/>
                <w:iCs/>
              </w:rPr>
              <w:t>integer</w:t>
            </w:r>
            <w:proofErr w:type="spellEnd"/>
          </w:p>
        </w:tc>
      </w:tr>
      <w:tr w:rsidR="00EF69EA" w:rsidTr="00E83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EF69EA" w:rsidRDefault="00EF69EA" w:rsidP="00E83EB5">
            <w:pPr>
              <w:rPr>
                <w:rFonts w:eastAsiaTheme="majorEastAsia" w:cstheme="majorBidi"/>
                <w:bCs w:val="0"/>
                <w:iCs/>
              </w:rPr>
            </w:pPr>
            <w:r>
              <w:rPr>
                <w:rFonts w:eastAsiaTheme="majorEastAsia" w:cstheme="majorBidi"/>
                <w:bCs w:val="0"/>
                <w:iCs/>
              </w:rPr>
              <w:t>Referencias</w:t>
            </w:r>
          </w:p>
        </w:tc>
        <w:tc>
          <w:tcPr>
            <w:tcW w:w="7190" w:type="dxa"/>
          </w:tcPr>
          <w:p w:rsidR="00EF69EA" w:rsidRDefault="00EF69EA" w:rsidP="00E83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iCs/>
              </w:rPr>
            </w:pPr>
            <w:r>
              <w:rPr>
                <w:rFonts w:eastAsiaTheme="majorEastAsia" w:cstheme="majorBidi"/>
                <w:bCs/>
                <w:iCs/>
              </w:rPr>
              <w:t>CU-02</w:t>
            </w:r>
          </w:p>
        </w:tc>
      </w:tr>
      <w:tr w:rsidR="00EF69EA" w:rsidTr="00E83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EF69EA" w:rsidRDefault="00EF69EA" w:rsidP="00E83EB5">
            <w:pPr>
              <w:rPr>
                <w:rFonts w:eastAsiaTheme="majorEastAsia" w:cstheme="majorBidi"/>
                <w:bCs w:val="0"/>
                <w:iCs/>
              </w:rPr>
            </w:pPr>
            <w:r>
              <w:rPr>
                <w:rFonts w:eastAsiaTheme="majorEastAsia" w:cstheme="majorBidi"/>
                <w:bCs w:val="0"/>
                <w:iCs/>
              </w:rPr>
              <w:t>Precondiciones</w:t>
            </w:r>
          </w:p>
        </w:tc>
        <w:tc>
          <w:tcPr>
            <w:tcW w:w="7190" w:type="dxa"/>
          </w:tcPr>
          <w:p w:rsidR="00EF69EA" w:rsidRPr="00352C50" w:rsidRDefault="00EF69EA" w:rsidP="00EF69EA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bCs/>
                <w:iCs/>
              </w:rPr>
            </w:pPr>
            <w:r>
              <w:rPr>
                <w:rFonts w:eastAsiaTheme="majorEastAsia" w:cstheme="majorBidi"/>
                <w:bCs/>
                <w:iCs/>
              </w:rPr>
              <w:t>El estudiante debe estar autenticado.</w:t>
            </w:r>
          </w:p>
        </w:tc>
      </w:tr>
      <w:tr w:rsidR="00EF69EA" w:rsidTr="00E83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EF69EA" w:rsidRDefault="00EF69EA" w:rsidP="00E83EB5">
            <w:pPr>
              <w:rPr>
                <w:rFonts w:eastAsiaTheme="majorEastAsia" w:cstheme="majorBidi"/>
                <w:bCs w:val="0"/>
                <w:iCs/>
              </w:rPr>
            </w:pPr>
            <w:proofErr w:type="spellStart"/>
            <w:r>
              <w:rPr>
                <w:rFonts w:eastAsiaTheme="majorEastAsia" w:cstheme="majorBidi"/>
                <w:bCs w:val="0"/>
                <w:iCs/>
              </w:rPr>
              <w:t>Postcondiciones</w:t>
            </w:r>
            <w:proofErr w:type="spellEnd"/>
          </w:p>
        </w:tc>
        <w:tc>
          <w:tcPr>
            <w:tcW w:w="7190" w:type="dxa"/>
          </w:tcPr>
          <w:p w:rsidR="00EF69EA" w:rsidRPr="00352C50" w:rsidRDefault="00EF69EA" w:rsidP="00EF69EA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iCs/>
              </w:rPr>
            </w:pPr>
            <w:r>
              <w:rPr>
                <w:rFonts w:eastAsiaTheme="majorEastAsia" w:cstheme="majorBidi"/>
                <w:bCs/>
                <w:iCs/>
              </w:rPr>
              <w:t>Se despliegan las solicitudes asociadas al estudiante, clasificadas en “Pendientes”, “Aceptadas” y “Rechazadas”.</w:t>
            </w:r>
          </w:p>
        </w:tc>
      </w:tr>
    </w:tbl>
    <w:p w:rsidR="00EF69EA" w:rsidRDefault="00EF69EA" w:rsidP="00D379AF">
      <w:pPr>
        <w:rPr>
          <w:rFonts w:eastAsiaTheme="majorEastAsia" w:cstheme="majorBidi"/>
          <w:bCs/>
          <w:iCs/>
        </w:rPr>
      </w:pPr>
    </w:p>
    <w:p w:rsidR="00D379AF" w:rsidRDefault="00D379AF" w:rsidP="00D379AF">
      <w:pPr>
        <w:rPr>
          <w:rFonts w:eastAsiaTheme="majorEastAsia" w:cstheme="majorBidi"/>
          <w:bCs/>
          <w:iCs/>
        </w:rPr>
      </w:pPr>
    </w:p>
    <w:tbl>
      <w:tblPr>
        <w:tblStyle w:val="GridTable2-Accent61"/>
        <w:tblW w:w="0" w:type="auto"/>
        <w:tblLook w:val="04A0" w:firstRow="1" w:lastRow="0" w:firstColumn="1" w:lastColumn="0" w:noHBand="0" w:noVBand="1"/>
      </w:tblPr>
      <w:tblGrid>
        <w:gridCol w:w="2520"/>
        <w:gridCol w:w="6830"/>
      </w:tblGrid>
      <w:tr w:rsidR="00584AE1" w:rsidTr="00E83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:rsidR="00584AE1" w:rsidRPr="00517699" w:rsidRDefault="00584AE1" w:rsidP="00584AE1">
            <w:pPr>
              <w:jc w:val="center"/>
              <w:rPr>
                <w:rFonts w:eastAsiaTheme="majorEastAsia" w:cstheme="majorBidi"/>
                <w:bCs w:val="0"/>
                <w:iCs/>
                <w:sz w:val="28"/>
                <w:szCs w:val="28"/>
              </w:rPr>
            </w:pPr>
            <w:r>
              <w:rPr>
                <w:rFonts w:eastAsiaTheme="majorEastAsia" w:cstheme="majorBidi"/>
                <w:bCs w:val="0"/>
                <w:iCs/>
                <w:sz w:val="28"/>
                <w:szCs w:val="28"/>
              </w:rPr>
              <w:t>Contrato C0</w:t>
            </w:r>
            <w:r>
              <w:rPr>
                <w:rFonts w:eastAsiaTheme="majorEastAsia" w:cstheme="majorBidi"/>
                <w:bCs w:val="0"/>
                <w:iCs/>
                <w:sz w:val="28"/>
                <w:szCs w:val="28"/>
              </w:rPr>
              <w:t>3</w:t>
            </w:r>
            <w:r w:rsidRPr="00517699">
              <w:rPr>
                <w:rFonts w:eastAsiaTheme="majorEastAsia" w:cstheme="majorBidi"/>
                <w:bCs w:val="0"/>
                <w:iCs/>
                <w:sz w:val="28"/>
                <w:szCs w:val="28"/>
              </w:rPr>
              <w:t xml:space="preserve">: </w:t>
            </w:r>
            <w:r>
              <w:rPr>
                <w:rFonts w:eastAsiaTheme="majorEastAsia" w:cstheme="majorBidi"/>
                <w:bCs w:val="0"/>
                <w:iCs/>
                <w:sz w:val="28"/>
                <w:szCs w:val="28"/>
              </w:rPr>
              <w:t>Definir período de recepción de solicitudes</w:t>
            </w:r>
          </w:p>
        </w:tc>
      </w:tr>
      <w:tr w:rsidR="00584AE1" w:rsidTr="00E83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vAlign w:val="center"/>
          </w:tcPr>
          <w:p w:rsidR="00584AE1" w:rsidRDefault="00584AE1" w:rsidP="00E83EB5">
            <w:pPr>
              <w:rPr>
                <w:rFonts w:eastAsiaTheme="majorEastAsia" w:cstheme="majorBidi"/>
                <w:bCs w:val="0"/>
                <w:iCs/>
              </w:rPr>
            </w:pPr>
            <w:r>
              <w:rPr>
                <w:rFonts w:eastAsiaTheme="majorEastAsia" w:cstheme="majorBidi"/>
                <w:bCs w:val="0"/>
                <w:iCs/>
              </w:rPr>
              <w:t>Operación</w:t>
            </w:r>
          </w:p>
        </w:tc>
        <w:tc>
          <w:tcPr>
            <w:tcW w:w="6830" w:type="dxa"/>
          </w:tcPr>
          <w:p w:rsidR="00584AE1" w:rsidRDefault="00584AE1" w:rsidP="00E83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iCs/>
              </w:rPr>
            </w:pPr>
            <w:proofErr w:type="spellStart"/>
            <w:r>
              <w:rPr>
                <w:rFonts w:eastAsiaTheme="majorEastAsia" w:cstheme="majorBidi"/>
                <w:bCs/>
                <w:iCs/>
              </w:rPr>
              <w:t>definirPeriodo</w:t>
            </w:r>
            <w:proofErr w:type="spellEnd"/>
            <w:r>
              <w:rPr>
                <w:rFonts w:eastAsiaTheme="majorEastAsia" w:cstheme="majorBidi"/>
                <w:bCs/>
                <w:iCs/>
              </w:rPr>
              <w:t>()</w:t>
            </w:r>
          </w:p>
        </w:tc>
      </w:tr>
      <w:tr w:rsidR="00584AE1" w:rsidTr="00E83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vAlign w:val="center"/>
          </w:tcPr>
          <w:p w:rsidR="00584AE1" w:rsidRDefault="00584AE1" w:rsidP="00E83EB5">
            <w:pPr>
              <w:rPr>
                <w:rFonts w:eastAsiaTheme="majorEastAsia" w:cstheme="majorBidi"/>
                <w:bCs w:val="0"/>
                <w:iCs/>
              </w:rPr>
            </w:pPr>
            <w:r>
              <w:rPr>
                <w:rFonts w:eastAsiaTheme="majorEastAsia" w:cstheme="majorBidi"/>
                <w:bCs w:val="0"/>
                <w:iCs/>
              </w:rPr>
              <w:t>Parámetros</w:t>
            </w:r>
          </w:p>
        </w:tc>
        <w:tc>
          <w:tcPr>
            <w:tcW w:w="6830" w:type="dxa"/>
          </w:tcPr>
          <w:p w:rsidR="00584AE1" w:rsidRDefault="00584AE1" w:rsidP="00584AE1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bCs/>
                <w:iCs/>
              </w:rPr>
            </w:pPr>
            <w:proofErr w:type="spellStart"/>
            <w:r>
              <w:rPr>
                <w:rFonts w:eastAsiaTheme="majorEastAsia" w:cstheme="majorBidi"/>
                <w:bCs/>
                <w:iCs/>
              </w:rPr>
              <w:t>fechaInicio</w:t>
            </w:r>
            <w:proofErr w:type="spellEnd"/>
            <w:r>
              <w:rPr>
                <w:rFonts w:eastAsiaTheme="majorEastAsia" w:cstheme="majorBidi"/>
                <w:bCs/>
                <w:iCs/>
              </w:rPr>
              <w:t xml:space="preserve"> : </w:t>
            </w:r>
            <w:proofErr w:type="spellStart"/>
            <w:r>
              <w:rPr>
                <w:rFonts w:eastAsiaTheme="majorEastAsia" w:cstheme="majorBidi"/>
                <w:bCs/>
                <w:iCs/>
              </w:rPr>
              <w:t>datetime</w:t>
            </w:r>
            <w:proofErr w:type="spellEnd"/>
          </w:p>
          <w:p w:rsidR="00584AE1" w:rsidRPr="008E2D89" w:rsidRDefault="00584AE1" w:rsidP="00584AE1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bCs/>
                <w:iCs/>
              </w:rPr>
            </w:pPr>
            <w:proofErr w:type="spellStart"/>
            <w:r w:rsidRPr="008E2D89">
              <w:rPr>
                <w:rFonts w:eastAsiaTheme="majorEastAsia" w:cstheme="majorBidi"/>
                <w:bCs/>
                <w:iCs/>
              </w:rPr>
              <w:t>fechaFinal</w:t>
            </w:r>
            <w:proofErr w:type="spellEnd"/>
            <w:r>
              <w:rPr>
                <w:rFonts w:eastAsiaTheme="majorEastAsia" w:cstheme="majorBidi"/>
                <w:bCs/>
                <w:iCs/>
              </w:rPr>
              <w:t xml:space="preserve"> </w:t>
            </w:r>
            <w:r w:rsidRPr="008E2D89">
              <w:rPr>
                <w:rFonts w:eastAsiaTheme="majorEastAsia" w:cstheme="majorBidi"/>
                <w:bCs/>
                <w:iCs/>
              </w:rPr>
              <w:t xml:space="preserve">: </w:t>
            </w:r>
            <w:proofErr w:type="spellStart"/>
            <w:r w:rsidRPr="008E2D89">
              <w:rPr>
                <w:rFonts w:eastAsiaTheme="majorEastAsia" w:cstheme="majorBidi"/>
                <w:bCs/>
                <w:iCs/>
              </w:rPr>
              <w:t>datetime</w:t>
            </w:r>
            <w:proofErr w:type="spellEnd"/>
          </w:p>
        </w:tc>
      </w:tr>
      <w:tr w:rsidR="00584AE1" w:rsidTr="00E83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vAlign w:val="center"/>
          </w:tcPr>
          <w:p w:rsidR="00584AE1" w:rsidRDefault="00584AE1" w:rsidP="00E83EB5">
            <w:pPr>
              <w:rPr>
                <w:rFonts w:eastAsiaTheme="majorEastAsia" w:cstheme="majorBidi"/>
                <w:bCs w:val="0"/>
                <w:iCs/>
              </w:rPr>
            </w:pPr>
            <w:r>
              <w:rPr>
                <w:rFonts w:eastAsiaTheme="majorEastAsia" w:cstheme="majorBidi"/>
                <w:bCs w:val="0"/>
                <w:iCs/>
              </w:rPr>
              <w:t>Referencias</w:t>
            </w:r>
          </w:p>
        </w:tc>
        <w:tc>
          <w:tcPr>
            <w:tcW w:w="6830" w:type="dxa"/>
          </w:tcPr>
          <w:p w:rsidR="00584AE1" w:rsidRDefault="00584AE1" w:rsidP="0058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iCs/>
              </w:rPr>
            </w:pPr>
            <w:r>
              <w:rPr>
                <w:rFonts w:eastAsiaTheme="majorEastAsia" w:cstheme="majorBidi"/>
                <w:bCs/>
                <w:iCs/>
              </w:rPr>
              <w:t>CU-0</w:t>
            </w:r>
            <w:r>
              <w:rPr>
                <w:rFonts w:eastAsiaTheme="majorEastAsia" w:cstheme="majorBidi"/>
                <w:bCs/>
                <w:iCs/>
              </w:rPr>
              <w:t>3</w:t>
            </w:r>
          </w:p>
        </w:tc>
      </w:tr>
      <w:tr w:rsidR="00584AE1" w:rsidTr="00E83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vAlign w:val="center"/>
          </w:tcPr>
          <w:p w:rsidR="00584AE1" w:rsidRDefault="00584AE1" w:rsidP="00E83EB5">
            <w:pPr>
              <w:rPr>
                <w:rFonts w:eastAsiaTheme="majorEastAsia" w:cstheme="majorBidi"/>
                <w:bCs w:val="0"/>
                <w:iCs/>
              </w:rPr>
            </w:pPr>
            <w:r>
              <w:rPr>
                <w:rFonts w:eastAsiaTheme="majorEastAsia" w:cstheme="majorBidi"/>
                <w:bCs w:val="0"/>
                <w:iCs/>
              </w:rPr>
              <w:t>Precondiciones</w:t>
            </w:r>
          </w:p>
        </w:tc>
        <w:tc>
          <w:tcPr>
            <w:tcW w:w="6830" w:type="dxa"/>
          </w:tcPr>
          <w:p w:rsidR="00584AE1" w:rsidRDefault="00584AE1" w:rsidP="00584AE1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bCs/>
                <w:iCs/>
              </w:rPr>
            </w:pPr>
            <w:r>
              <w:rPr>
                <w:rFonts w:eastAsiaTheme="majorEastAsia" w:cstheme="majorBidi"/>
                <w:bCs/>
                <w:iCs/>
              </w:rPr>
              <w:t>El coordinador debe estar autenticado.</w:t>
            </w:r>
          </w:p>
          <w:p w:rsidR="00584AE1" w:rsidRPr="00D379AF" w:rsidRDefault="00584AE1" w:rsidP="00584AE1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bCs/>
                <w:iCs/>
              </w:rPr>
            </w:pPr>
            <w:r>
              <w:rPr>
                <w:rFonts w:eastAsiaTheme="majorEastAsia" w:cstheme="majorBidi"/>
                <w:bCs/>
                <w:iCs/>
              </w:rPr>
              <w:t>El proceso de asignación no ha sido ejecutado.</w:t>
            </w:r>
          </w:p>
        </w:tc>
      </w:tr>
      <w:tr w:rsidR="00584AE1" w:rsidTr="00E83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vAlign w:val="center"/>
          </w:tcPr>
          <w:p w:rsidR="00584AE1" w:rsidRDefault="00584AE1" w:rsidP="00E83EB5">
            <w:pPr>
              <w:rPr>
                <w:rFonts w:eastAsiaTheme="majorEastAsia" w:cstheme="majorBidi"/>
                <w:bCs w:val="0"/>
                <w:iCs/>
              </w:rPr>
            </w:pPr>
            <w:proofErr w:type="spellStart"/>
            <w:r>
              <w:rPr>
                <w:rFonts w:eastAsiaTheme="majorEastAsia" w:cstheme="majorBidi"/>
                <w:bCs w:val="0"/>
                <w:iCs/>
              </w:rPr>
              <w:t>Postcondiciones</w:t>
            </w:r>
            <w:proofErr w:type="spellEnd"/>
          </w:p>
        </w:tc>
        <w:tc>
          <w:tcPr>
            <w:tcW w:w="6830" w:type="dxa"/>
          </w:tcPr>
          <w:p w:rsidR="00584AE1" w:rsidRPr="00F07DD0" w:rsidRDefault="00584AE1" w:rsidP="00584AE1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iCs/>
              </w:rPr>
            </w:pPr>
            <w:r>
              <w:rPr>
                <w:rFonts w:eastAsiaTheme="majorEastAsia" w:cstheme="majorBidi"/>
                <w:bCs/>
                <w:iCs/>
              </w:rPr>
              <w:t>Se guarda un nuevo período en la base de datos del sistema en caso de no existir, caso contrario solamente actualiza el rango de fechas.</w:t>
            </w:r>
          </w:p>
        </w:tc>
      </w:tr>
    </w:tbl>
    <w:p w:rsidR="00584AE1" w:rsidRDefault="00584AE1" w:rsidP="00D379AF">
      <w:pPr>
        <w:rPr>
          <w:rFonts w:eastAsiaTheme="majorEastAsia" w:cstheme="majorBidi"/>
          <w:bCs/>
          <w:iCs/>
        </w:rPr>
      </w:pPr>
    </w:p>
    <w:p w:rsidR="00584AE1" w:rsidRDefault="00584AE1" w:rsidP="00D379AF">
      <w:pPr>
        <w:rPr>
          <w:rFonts w:eastAsiaTheme="majorEastAsia" w:cstheme="majorBidi"/>
          <w:bCs/>
          <w:iCs/>
        </w:rPr>
      </w:pPr>
    </w:p>
    <w:tbl>
      <w:tblPr>
        <w:tblStyle w:val="GridTable2-Accent61"/>
        <w:tblW w:w="0" w:type="auto"/>
        <w:tblLook w:val="04A0" w:firstRow="1" w:lastRow="0" w:firstColumn="1" w:lastColumn="0" w:noHBand="0" w:noVBand="1"/>
      </w:tblPr>
      <w:tblGrid>
        <w:gridCol w:w="2160"/>
        <w:gridCol w:w="7190"/>
      </w:tblGrid>
      <w:tr w:rsidR="00D379AF" w:rsidTr="00352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:rsidR="00D379AF" w:rsidRPr="00517699" w:rsidRDefault="00EF69EA" w:rsidP="00584AE1">
            <w:pPr>
              <w:jc w:val="center"/>
              <w:rPr>
                <w:rFonts w:eastAsiaTheme="majorEastAsia" w:cstheme="majorBidi"/>
                <w:bCs w:val="0"/>
                <w:iCs/>
                <w:sz w:val="28"/>
                <w:szCs w:val="28"/>
              </w:rPr>
            </w:pPr>
            <w:r>
              <w:rPr>
                <w:rFonts w:eastAsiaTheme="majorEastAsia" w:cstheme="majorBidi"/>
                <w:bCs w:val="0"/>
                <w:iCs/>
                <w:sz w:val="28"/>
                <w:szCs w:val="28"/>
              </w:rPr>
              <w:t>Contrato C0</w:t>
            </w:r>
            <w:r w:rsidR="00584AE1">
              <w:rPr>
                <w:rFonts w:eastAsiaTheme="majorEastAsia" w:cstheme="majorBidi"/>
                <w:bCs w:val="0"/>
                <w:iCs/>
                <w:sz w:val="28"/>
                <w:szCs w:val="28"/>
              </w:rPr>
              <w:t>4</w:t>
            </w:r>
            <w:r w:rsidR="00D379AF" w:rsidRPr="00517699">
              <w:rPr>
                <w:rFonts w:eastAsiaTheme="majorEastAsia" w:cstheme="majorBidi"/>
                <w:bCs w:val="0"/>
                <w:iCs/>
                <w:sz w:val="28"/>
                <w:szCs w:val="28"/>
              </w:rPr>
              <w:t xml:space="preserve">: </w:t>
            </w:r>
            <w:r w:rsidR="00D379AF">
              <w:rPr>
                <w:rFonts w:eastAsiaTheme="majorEastAsia" w:cstheme="majorBidi"/>
                <w:bCs w:val="0"/>
                <w:iCs/>
                <w:sz w:val="28"/>
                <w:szCs w:val="28"/>
              </w:rPr>
              <w:t>Modificar una solicitud</w:t>
            </w:r>
          </w:p>
        </w:tc>
      </w:tr>
      <w:tr w:rsidR="008E2D89" w:rsidTr="00774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8E2D89" w:rsidRDefault="008E2D89" w:rsidP="008E2D89">
            <w:pPr>
              <w:rPr>
                <w:rFonts w:eastAsiaTheme="majorEastAsia" w:cstheme="majorBidi"/>
                <w:bCs w:val="0"/>
                <w:iCs/>
              </w:rPr>
            </w:pPr>
            <w:r>
              <w:rPr>
                <w:rFonts w:eastAsiaTheme="majorEastAsia" w:cstheme="majorBidi"/>
                <w:bCs w:val="0"/>
                <w:iCs/>
              </w:rPr>
              <w:t>Operación</w:t>
            </w:r>
          </w:p>
        </w:tc>
        <w:tc>
          <w:tcPr>
            <w:tcW w:w="7190" w:type="dxa"/>
          </w:tcPr>
          <w:p w:rsidR="008E2D89" w:rsidRDefault="008E2D89" w:rsidP="008E2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iCs/>
              </w:rPr>
            </w:pPr>
            <w:proofErr w:type="spellStart"/>
            <w:r>
              <w:rPr>
                <w:rFonts w:eastAsiaTheme="majorEastAsia" w:cstheme="majorBidi"/>
                <w:bCs/>
                <w:iCs/>
              </w:rPr>
              <w:t>modificarSolicitud</w:t>
            </w:r>
            <w:proofErr w:type="spellEnd"/>
            <w:r>
              <w:rPr>
                <w:rFonts w:eastAsiaTheme="majorEastAsia" w:cstheme="majorBidi"/>
                <w:bCs/>
                <w:iCs/>
              </w:rPr>
              <w:t>()</w:t>
            </w:r>
          </w:p>
        </w:tc>
      </w:tr>
      <w:tr w:rsidR="008E2D89" w:rsidTr="00774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8E2D89" w:rsidRDefault="008E2D89" w:rsidP="008E2D89">
            <w:pPr>
              <w:rPr>
                <w:rFonts w:eastAsiaTheme="majorEastAsia" w:cstheme="majorBidi"/>
                <w:bCs w:val="0"/>
                <w:iCs/>
              </w:rPr>
            </w:pPr>
            <w:r>
              <w:rPr>
                <w:rFonts w:eastAsiaTheme="majorEastAsia" w:cstheme="majorBidi"/>
                <w:bCs w:val="0"/>
                <w:iCs/>
              </w:rPr>
              <w:t>Parámetros</w:t>
            </w:r>
          </w:p>
        </w:tc>
        <w:tc>
          <w:tcPr>
            <w:tcW w:w="7190" w:type="dxa"/>
          </w:tcPr>
          <w:p w:rsidR="00AF7041" w:rsidRDefault="00AF7041" w:rsidP="00AF7041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bCs/>
                <w:iCs/>
              </w:rPr>
            </w:pPr>
            <w:proofErr w:type="spellStart"/>
            <w:r>
              <w:rPr>
                <w:rFonts w:eastAsiaTheme="majorEastAsia" w:cstheme="majorBidi"/>
                <w:bCs/>
                <w:iCs/>
              </w:rPr>
              <w:t>idSolicitud</w:t>
            </w:r>
            <w:proofErr w:type="spellEnd"/>
            <w:r>
              <w:rPr>
                <w:rFonts w:eastAsiaTheme="majorEastAsia" w:cstheme="majorBidi"/>
                <w:bCs/>
                <w:iCs/>
              </w:rPr>
              <w:t xml:space="preserve"> : </w:t>
            </w:r>
            <w:proofErr w:type="spellStart"/>
            <w:r>
              <w:rPr>
                <w:rFonts w:eastAsiaTheme="majorEastAsia" w:cstheme="majorBidi"/>
                <w:bCs/>
                <w:iCs/>
              </w:rPr>
              <w:t>integer</w:t>
            </w:r>
            <w:proofErr w:type="spellEnd"/>
          </w:p>
          <w:p w:rsidR="00AF7041" w:rsidRPr="00AF7041" w:rsidRDefault="00AF7041" w:rsidP="00AF7041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bCs/>
                <w:iCs/>
              </w:rPr>
            </w:pPr>
            <w:proofErr w:type="spellStart"/>
            <w:r>
              <w:rPr>
                <w:rFonts w:eastAsiaTheme="majorEastAsia" w:cstheme="majorBidi"/>
                <w:bCs/>
                <w:iCs/>
              </w:rPr>
              <w:t>idGrupo</w:t>
            </w:r>
            <w:proofErr w:type="spellEnd"/>
            <w:r>
              <w:rPr>
                <w:rFonts w:eastAsiaTheme="majorEastAsia" w:cstheme="majorBidi"/>
                <w:bCs/>
                <w:iCs/>
              </w:rPr>
              <w:t xml:space="preserve"> : </w:t>
            </w:r>
            <w:proofErr w:type="spellStart"/>
            <w:r>
              <w:rPr>
                <w:rFonts w:eastAsiaTheme="majorEastAsia" w:cstheme="majorBidi"/>
                <w:bCs/>
                <w:iCs/>
              </w:rPr>
              <w:t>integer</w:t>
            </w:r>
            <w:proofErr w:type="spellEnd"/>
          </w:p>
        </w:tc>
      </w:tr>
      <w:tr w:rsidR="008E2D89" w:rsidTr="00774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8E2D89" w:rsidRDefault="008E2D89" w:rsidP="008E2D89">
            <w:pPr>
              <w:rPr>
                <w:rFonts w:eastAsiaTheme="majorEastAsia" w:cstheme="majorBidi"/>
                <w:bCs w:val="0"/>
                <w:iCs/>
              </w:rPr>
            </w:pPr>
            <w:r>
              <w:rPr>
                <w:rFonts w:eastAsiaTheme="majorEastAsia" w:cstheme="majorBidi"/>
                <w:bCs w:val="0"/>
                <w:iCs/>
              </w:rPr>
              <w:t>Referencias</w:t>
            </w:r>
          </w:p>
        </w:tc>
        <w:tc>
          <w:tcPr>
            <w:tcW w:w="7190" w:type="dxa"/>
          </w:tcPr>
          <w:p w:rsidR="008E2D89" w:rsidRDefault="00EF69EA" w:rsidP="0058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iCs/>
              </w:rPr>
            </w:pPr>
            <w:r>
              <w:rPr>
                <w:rFonts w:eastAsiaTheme="majorEastAsia" w:cstheme="majorBidi"/>
                <w:bCs/>
                <w:iCs/>
              </w:rPr>
              <w:t>CU-0</w:t>
            </w:r>
            <w:r w:rsidR="00584AE1">
              <w:rPr>
                <w:rFonts w:eastAsiaTheme="majorEastAsia" w:cstheme="majorBidi"/>
                <w:bCs/>
                <w:iCs/>
              </w:rPr>
              <w:t>4</w:t>
            </w:r>
          </w:p>
        </w:tc>
      </w:tr>
      <w:tr w:rsidR="008E2D89" w:rsidTr="00774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8E2D89" w:rsidRDefault="008E2D89" w:rsidP="008E2D89">
            <w:pPr>
              <w:rPr>
                <w:rFonts w:eastAsiaTheme="majorEastAsia" w:cstheme="majorBidi"/>
                <w:bCs w:val="0"/>
                <w:iCs/>
              </w:rPr>
            </w:pPr>
            <w:r>
              <w:rPr>
                <w:rFonts w:eastAsiaTheme="majorEastAsia" w:cstheme="majorBidi"/>
                <w:bCs w:val="0"/>
                <w:iCs/>
              </w:rPr>
              <w:t>Precondiciones</w:t>
            </w:r>
          </w:p>
        </w:tc>
        <w:tc>
          <w:tcPr>
            <w:tcW w:w="7190" w:type="dxa"/>
          </w:tcPr>
          <w:p w:rsidR="008E2D89" w:rsidRDefault="00AF7041" w:rsidP="00AF7041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bCs/>
                <w:iCs/>
              </w:rPr>
            </w:pPr>
            <w:r>
              <w:rPr>
                <w:rFonts w:eastAsiaTheme="majorEastAsia" w:cstheme="majorBidi"/>
                <w:bCs/>
                <w:iCs/>
              </w:rPr>
              <w:t>El estudiante debe estar autenticado.</w:t>
            </w:r>
          </w:p>
          <w:p w:rsidR="00AF7041" w:rsidRDefault="00AF7041" w:rsidP="00AF7041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bCs/>
                <w:iCs/>
              </w:rPr>
            </w:pPr>
            <w:r>
              <w:rPr>
                <w:rFonts w:eastAsiaTheme="majorEastAsia" w:cstheme="majorBidi"/>
                <w:bCs/>
                <w:iCs/>
              </w:rPr>
              <w:t>El ingreso al formulario de inclusiones del sistema está habilitado por encontrarse el día de hoy dentro del período de recepción de solicitudes.</w:t>
            </w:r>
          </w:p>
          <w:p w:rsidR="00AF7041" w:rsidRPr="00AF7041" w:rsidRDefault="00AF7041" w:rsidP="00AF7041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bCs/>
                <w:iCs/>
              </w:rPr>
            </w:pPr>
            <w:r>
              <w:rPr>
                <w:rFonts w:eastAsiaTheme="majorEastAsia" w:cstheme="majorBidi"/>
                <w:bCs/>
                <w:iCs/>
              </w:rPr>
              <w:t>Solo puede ser modificada una solicitud en estado “Pendiente”.</w:t>
            </w:r>
          </w:p>
        </w:tc>
      </w:tr>
      <w:tr w:rsidR="008E2D89" w:rsidTr="00774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8E2D89" w:rsidRDefault="008E2D89" w:rsidP="008E2D89">
            <w:pPr>
              <w:rPr>
                <w:rFonts w:eastAsiaTheme="majorEastAsia" w:cstheme="majorBidi"/>
                <w:bCs w:val="0"/>
                <w:iCs/>
              </w:rPr>
            </w:pPr>
            <w:proofErr w:type="spellStart"/>
            <w:r>
              <w:rPr>
                <w:rFonts w:eastAsiaTheme="majorEastAsia" w:cstheme="majorBidi"/>
                <w:bCs w:val="0"/>
                <w:iCs/>
              </w:rPr>
              <w:t>Postcondiciones</w:t>
            </w:r>
            <w:proofErr w:type="spellEnd"/>
          </w:p>
        </w:tc>
        <w:tc>
          <w:tcPr>
            <w:tcW w:w="7190" w:type="dxa"/>
          </w:tcPr>
          <w:p w:rsidR="008E2D89" w:rsidRPr="00AF7041" w:rsidRDefault="00AF7041" w:rsidP="00AF7041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iCs/>
              </w:rPr>
            </w:pPr>
            <w:r>
              <w:rPr>
                <w:rFonts w:eastAsiaTheme="majorEastAsia" w:cstheme="majorBidi"/>
                <w:bCs/>
                <w:iCs/>
              </w:rPr>
              <w:t>Se actualiza la solicitud en la base de datos del sistema.</w:t>
            </w:r>
          </w:p>
        </w:tc>
      </w:tr>
    </w:tbl>
    <w:p w:rsidR="00D379AF" w:rsidRDefault="00D379AF" w:rsidP="00D379AF">
      <w:pPr>
        <w:rPr>
          <w:rFonts w:eastAsiaTheme="majorEastAsia" w:cstheme="majorBidi"/>
          <w:bCs/>
          <w:iCs/>
        </w:rPr>
      </w:pPr>
    </w:p>
    <w:p w:rsidR="00D379AF" w:rsidRDefault="00D379AF" w:rsidP="00D379AF">
      <w:pPr>
        <w:rPr>
          <w:rFonts w:eastAsiaTheme="majorEastAsia" w:cstheme="majorBidi"/>
          <w:bCs/>
          <w:iCs/>
        </w:rPr>
      </w:pPr>
    </w:p>
    <w:p w:rsidR="00D379AF" w:rsidRDefault="00D379AF" w:rsidP="00D379AF">
      <w:pPr>
        <w:rPr>
          <w:rFonts w:eastAsiaTheme="majorEastAsia" w:cstheme="majorBidi"/>
          <w:bCs/>
          <w:iCs/>
        </w:rPr>
      </w:pPr>
    </w:p>
    <w:tbl>
      <w:tblPr>
        <w:tblStyle w:val="GridTable2-Accent61"/>
        <w:tblW w:w="0" w:type="auto"/>
        <w:tblLook w:val="04A0" w:firstRow="1" w:lastRow="0" w:firstColumn="1" w:lastColumn="0" w:noHBand="0" w:noVBand="1"/>
      </w:tblPr>
      <w:tblGrid>
        <w:gridCol w:w="2160"/>
        <w:gridCol w:w="7190"/>
      </w:tblGrid>
      <w:tr w:rsidR="00D379AF" w:rsidTr="00352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:rsidR="00D379AF" w:rsidRPr="00517699" w:rsidRDefault="00EF69EA" w:rsidP="00584AE1">
            <w:pPr>
              <w:jc w:val="center"/>
              <w:rPr>
                <w:rFonts w:eastAsiaTheme="majorEastAsia" w:cstheme="majorBidi"/>
                <w:bCs w:val="0"/>
                <w:iCs/>
                <w:sz w:val="28"/>
                <w:szCs w:val="28"/>
              </w:rPr>
            </w:pPr>
            <w:r>
              <w:rPr>
                <w:rFonts w:eastAsiaTheme="majorEastAsia" w:cstheme="majorBidi"/>
                <w:bCs w:val="0"/>
                <w:iCs/>
                <w:sz w:val="28"/>
                <w:szCs w:val="28"/>
              </w:rPr>
              <w:t>Contrato C0</w:t>
            </w:r>
            <w:r w:rsidR="00584AE1">
              <w:rPr>
                <w:rFonts w:eastAsiaTheme="majorEastAsia" w:cstheme="majorBidi"/>
                <w:bCs w:val="0"/>
                <w:iCs/>
                <w:sz w:val="28"/>
                <w:szCs w:val="28"/>
              </w:rPr>
              <w:t>5</w:t>
            </w:r>
            <w:r w:rsidR="00D379AF" w:rsidRPr="00517699">
              <w:rPr>
                <w:rFonts w:eastAsiaTheme="majorEastAsia" w:cstheme="majorBidi"/>
                <w:bCs w:val="0"/>
                <w:iCs/>
                <w:sz w:val="28"/>
                <w:szCs w:val="28"/>
              </w:rPr>
              <w:t xml:space="preserve">: </w:t>
            </w:r>
            <w:r w:rsidR="00D379AF">
              <w:rPr>
                <w:rFonts w:eastAsiaTheme="majorEastAsia" w:cstheme="majorBidi"/>
                <w:bCs w:val="0"/>
                <w:iCs/>
                <w:sz w:val="28"/>
                <w:szCs w:val="28"/>
              </w:rPr>
              <w:t>Anular una solicitud</w:t>
            </w:r>
          </w:p>
        </w:tc>
      </w:tr>
      <w:tr w:rsidR="008E2D89" w:rsidTr="00B2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8E2D89" w:rsidRDefault="008E2D89" w:rsidP="008E2D89">
            <w:pPr>
              <w:rPr>
                <w:rFonts w:eastAsiaTheme="majorEastAsia" w:cstheme="majorBidi"/>
                <w:bCs w:val="0"/>
                <w:iCs/>
              </w:rPr>
            </w:pPr>
            <w:r>
              <w:rPr>
                <w:rFonts w:eastAsiaTheme="majorEastAsia" w:cstheme="majorBidi"/>
                <w:bCs w:val="0"/>
                <w:iCs/>
              </w:rPr>
              <w:t>Operación</w:t>
            </w:r>
          </w:p>
        </w:tc>
        <w:tc>
          <w:tcPr>
            <w:tcW w:w="7190" w:type="dxa"/>
          </w:tcPr>
          <w:p w:rsidR="008E2D89" w:rsidRDefault="008E2D89" w:rsidP="008E2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iCs/>
              </w:rPr>
            </w:pPr>
            <w:proofErr w:type="spellStart"/>
            <w:r>
              <w:rPr>
                <w:rFonts w:eastAsiaTheme="majorEastAsia" w:cstheme="majorBidi"/>
                <w:bCs/>
                <w:iCs/>
              </w:rPr>
              <w:t>anularSolicitud</w:t>
            </w:r>
            <w:proofErr w:type="spellEnd"/>
            <w:r>
              <w:rPr>
                <w:rFonts w:eastAsiaTheme="majorEastAsia" w:cstheme="majorBidi"/>
                <w:bCs/>
                <w:iCs/>
              </w:rPr>
              <w:t>()</w:t>
            </w:r>
          </w:p>
        </w:tc>
      </w:tr>
      <w:tr w:rsidR="008E2D89" w:rsidTr="00B24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8E2D89" w:rsidRDefault="008E2D89" w:rsidP="008E2D89">
            <w:pPr>
              <w:rPr>
                <w:rFonts w:eastAsiaTheme="majorEastAsia" w:cstheme="majorBidi"/>
                <w:bCs w:val="0"/>
                <w:iCs/>
              </w:rPr>
            </w:pPr>
            <w:r>
              <w:rPr>
                <w:rFonts w:eastAsiaTheme="majorEastAsia" w:cstheme="majorBidi"/>
                <w:bCs w:val="0"/>
                <w:iCs/>
              </w:rPr>
              <w:t>Parámetros</w:t>
            </w:r>
          </w:p>
        </w:tc>
        <w:tc>
          <w:tcPr>
            <w:tcW w:w="7190" w:type="dxa"/>
          </w:tcPr>
          <w:p w:rsidR="008E2D89" w:rsidRPr="00AF7041" w:rsidRDefault="00AF7041" w:rsidP="00AF7041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bCs/>
                <w:iCs/>
              </w:rPr>
            </w:pPr>
            <w:proofErr w:type="spellStart"/>
            <w:r w:rsidRPr="00AF7041">
              <w:rPr>
                <w:rFonts w:eastAsiaTheme="majorEastAsia" w:cstheme="majorBidi"/>
                <w:bCs/>
                <w:iCs/>
              </w:rPr>
              <w:t>idSolicitud</w:t>
            </w:r>
            <w:proofErr w:type="spellEnd"/>
            <w:r w:rsidRPr="00AF7041">
              <w:rPr>
                <w:rFonts w:eastAsiaTheme="majorEastAsia" w:cstheme="majorBidi"/>
                <w:bCs/>
                <w:iCs/>
              </w:rPr>
              <w:t xml:space="preserve"> : </w:t>
            </w:r>
            <w:proofErr w:type="spellStart"/>
            <w:r w:rsidRPr="00AF7041">
              <w:rPr>
                <w:rFonts w:eastAsiaTheme="majorEastAsia" w:cstheme="majorBidi"/>
                <w:bCs/>
                <w:iCs/>
              </w:rPr>
              <w:t>integer</w:t>
            </w:r>
            <w:proofErr w:type="spellEnd"/>
          </w:p>
        </w:tc>
      </w:tr>
      <w:tr w:rsidR="008E2D89" w:rsidTr="00B2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8E2D89" w:rsidRDefault="008E2D89" w:rsidP="008E2D89">
            <w:pPr>
              <w:rPr>
                <w:rFonts w:eastAsiaTheme="majorEastAsia" w:cstheme="majorBidi"/>
                <w:bCs w:val="0"/>
                <w:iCs/>
              </w:rPr>
            </w:pPr>
            <w:r>
              <w:rPr>
                <w:rFonts w:eastAsiaTheme="majorEastAsia" w:cstheme="majorBidi"/>
                <w:bCs w:val="0"/>
                <w:iCs/>
              </w:rPr>
              <w:t>Referencias</w:t>
            </w:r>
          </w:p>
        </w:tc>
        <w:tc>
          <w:tcPr>
            <w:tcW w:w="7190" w:type="dxa"/>
          </w:tcPr>
          <w:p w:rsidR="008E2D89" w:rsidRDefault="00EF69EA" w:rsidP="0058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iCs/>
              </w:rPr>
            </w:pPr>
            <w:r>
              <w:rPr>
                <w:rFonts w:eastAsiaTheme="majorEastAsia" w:cstheme="majorBidi"/>
                <w:bCs/>
                <w:iCs/>
              </w:rPr>
              <w:t>CU-0</w:t>
            </w:r>
            <w:r w:rsidR="00584AE1">
              <w:rPr>
                <w:rFonts w:eastAsiaTheme="majorEastAsia" w:cstheme="majorBidi"/>
                <w:bCs/>
                <w:iCs/>
              </w:rPr>
              <w:t>5</w:t>
            </w:r>
            <w:bookmarkStart w:id="0" w:name="_GoBack"/>
            <w:bookmarkEnd w:id="0"/>
          </w:p>
        </w:tc>
      </w:tr>
      <w:tr w:rsidR="008E2D89" w:rsidTr="00B24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8E2D89" w:rsidRDefault="008E2D89" w:rsidP="008E2D89">
            <w:pPr>
              <w:rPr>
                <w:rFonts w:eastAsiaTheme="majorEastAsia" w:cstheme="majorBidi"/>
                <w:bCs w:val="0"/>
                <w:iCs/>
              </w:rPr>
            </w:pPr>
            <w:r>
              <w:rPr>
                <w:rFonts w:eastAsiaTheme="majorEastAsia" w:cstheme="majorBidi"/>
                <w:bCs w:val="0"/>
                <w:iCs/>
              </w:rPr>
              <w:t>Precondiciones</w:t>
            </w:r>
          </w:p>
        </w:tc>
        <w:tc>
          <w:tcPr>
            <w:tcW w:w="7190" w:type="dxa"/>
          </w:tcPr>
          <w:p w:rsidR="00AF7041" w:rsidRDefault="00AF7041" w:rsidP="00AF7041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bCs/>
                <w:iCs/>
              </w:rPr>
            </w:pPr>
            <w:r>
              <w:rPr>
                <w:rFonts w:eastAsiaTheme="majorEastAsia" w:cstheme="majorBidi"/>
                <w:bCs/>
                <w:iCs/>
              </w:rPr>
              <w:t>El estudiante debe estar autenticado.</w:t>
            </w:r>
          </w:p>
          <w:p w:rsidR="00AF7041" w:rsidRDefault="00AF7041" w:rsidP="00AF7041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bCs/>
                <w:iCs/>
              </w:rPr>
            </w:pPr>
            <w:r>
              <w:rPr>
                <w:rFonts w:eastAsiaTheme="majorEastAsia" w:cstheme="majorBidi"/>
                <w:bCs/>
                <w:iCs/>
              </w:rPr>
              <w:t>El ingreso al formulario de inclusiones del sistema está habilitado por encontrarse el día de hoy dentro del período de recepción de solicitudes.</w:t>
            </w:r>
          </w:p>
          <w:p w:rsidR="008E2D89" w:rsidRPr="00AF7041" w:rsidRDefault="00AF7041" w:rsidP="00AF7041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bCs/>
                <w:iCs/>
              </w:rPr>
            </w:pPr>
            <w:r w:rsidRPr="00AF7041">
              <w:rPr>
                <w:rFonts w:eastAsiaTheme="majorEastAsia" w:cstheme="majorBidi"/>
                <w:bCs/>
                <w:iCs/>
              </w:rPr>
              <w:t>Solo puede ser modificada una solicitud en estado “Pendiente”.</w:t>
            </w:r>
          </w:p>
        </w:tc>
      </w:tr>
      <w:tr w:rsidR="008E2D89" w:rsidTr="00B2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8E2D89" w:rsidRDefault="008E2D89" w:rsidP="008E2D89">
            <w:pPr>
              <w:rPr>
                <w:rFonts w:eastAsiaTheme="majorEastAsia" w:cstheme="majorBidi"/>
                <w:bCs w:val="0"/>
                <w:iCs/>
              </w:rPr>
            </w:pPr>
            <w:proofErr w:type="spellStart"/>
            <w:r>
              <w:rPr>
                <w:rFonts w:eastAsiaTheme="majorEastAsia" w:cstheme="majorBidi"/>
                <w:bCs w:val="0"/>
                <w:iCs/>
              </w:rPr>
              <w:t>Postcondiciones</w:t>
            </w:r>
            <w:proofErr w:type="spellEnd"/>
          </w:p>
        </w:tc>
        <w:tc>
          <w:tcPr>
            <w:tcW w:w="7190" w:type="dxa"/>
          </w:tcPr>
          <w:p w:rsidR="008E2D89" w:rsidRPr="00AF7041" w:rsidRDefault="00AF7041" w:rsidP="00AF7041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bCs/>
                <w:iCs/>
              </w:rPr>
            </w:pPr>
            <w:r>
              <w:rPr>
                <w:rFonts w:eastAsiaTheme="majorEastAsia" w:cstheme="majorBidi"/>
                <w:bCs/>
                <w:iCs/>
              </w:rPr>
              <w:t>Se cambia el estado de la solicitud a “Anulada” en la base de datos del sistema.</w:t>
            </w:r>
          </w:p>
        </w:tc>
      </w:tr>
    </w:tbl>
    <w:p w:rsidR="00D379AF" w:rsidRDefault="00D379AF" w:rsidP="00D379AF">
      <w:pPr>
        <w:rPr>
          <w:rFonts w:eastAsiaTheme="majorEastAsia" w:cstheme="majorBidi"/>
          <w:bCs/>
          <w:iCs/>
        </w:rPr>
      </w:pPr>
    </w:p>
    <w:p w:rsidR="00517699" w:rsidRDefault="00517699" w:rsidP="00485497">
      <w:pPr>
        <w:rPr>
          <w:rFonts w:eastAsiaTheme="majorEastAsia" w:cstheme="majorBidi"/>
          <w:bCs/>
          <w:iCs/>
        </w:rPr>
      </w:pPr>
    </w:p>
    <w:p w:rsidR="00517699" w:rsidRDefault="00517699" w:rsidP="00485497"/>
    <w:sectPr w:rsidR="00517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2396F"/>
    <w:multiLevelType w:val="hybridMultilevel"/>
    <w:tmpl w:val="4D38C6B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826DA"/>
    <w:multiLevelType w:val="hybridMultilevel"/>
    <w:tmpl w:val="C37E3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0E3BD1"/>
    <w:multiLevelType w:val="hybridMultilevel"/>
    <w:tmpl w:val="E2CEA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5C551D"/>
    <w:multiLevelType w:val="hybridMultilevel"/>
    <w:tmpl w:val="F8EE81D4"/>
    <w:lvl w:ilvl="0" w:tplc="58309A92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26D96"/>
    <w:multiLevelType w:val="hybridMultilevel"/>
    <w:tmpl w:val="2AC05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B9612B"/>
    <w:multiLevelType w:val="hybridMultilevel"/>
    <w:tmpl w:val="ED9E4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FB5218"/>
    <w:multiLevelType w:val="hybridMultilevel"/>
    <w:tmpl w:val="47C00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A805A3"/>
    <w:multiLevelType w:val="hybridMultilevel"/>
    <w:tmpl w:val="1F767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AA240C"/>
    <w:multiLevelType w:val="hybridMultilevel"/>
    <w:tmpl w:val="77B8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FF1B93"/>
    <w:multiLevelType w:val="hybridMultilevel"/>
    <w:tmpl w:val="920E8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4600A1"/>
    <w:multiLevelType w:val="hybridMultilevel"/>
    <w:tmpl w:val="C37E3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B02128"/>
    <w:multiLevelType w:val="hybridMultilevel"/>
    <w:tmpl w:val="81E23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EB5268"/>
    <w:multiLevelType w:val="hybridMultilevel"/>
    <w:tmpl w:val="51EC1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991584"/>
    <w:multiLevelType w:val="hybridMultilevel"/>
    <w:tmpl w:val="39F84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702121"/>
    <w:multiLevelType w:val="hybridMultilevel"/>
    <w:tmpl w:val="5FEAE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231606"/>
    <w:multiLevelType w:val="hybridMultilevel"/>
    <w:tmpl w:val="73BEA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5"/>
  </w:num>
  <w:num w:numId="5">
    <w:abstractNumId w:val="7"/>
  </w:num>
  <w:num w:numId="6">
    <w:abstractNumId w:val="14"/>
  </w:num>
  <w:num w:numId="7">
    <w:abstractNumId w:val="2"/>
  </w:num>
  <w:num w:numId="8">
    <w:abstractNumId w:val="5"/>
  </w:num>
  <w:num w:numId="9">
    <w:abstractNumId w:val="13"/>
  </w:num>
  <w:num w:numId="10">
    <w:abstractNumId w:val="9"/>
  </w:num>
  <w:num w:numId="11">
    <w:abstractNumId w:val="6"/>
  </w:num>
  <w:num w:numId="12">
    <w:abstractNumId w:val="1"/>
  </w:num>
  <w:num w:numId="13">
    <w:abstractNumId w:val="12"/>
  </w:num>
  <w:num w:numId="14">
    <w:abstractNumId w:val="11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497"/>
    <w:rsid w:val="0005697E"/>
    <w:rsid w:val="0009739F"/>
    <w:rsid w:val="00271345"/>
    <w:rsid w:val="00352C50"/>
    <w:rsid w:val="00485497"/>
    <w:rsid w:val="00517699"/>
    <w:rsid w:val="00584AE1"/>
    <w:rsid w:val="006A1430"/>
    <w:rsid w:val="007237D9"/>
    <w:rsid w:val="008E2D89"/>
    <w:rsid w:val="00AF7041"/>
    <w:rsid w:val="00D379AF"/>
    <w:rsid w:val="00DB279A"/>
    <w:rsid w:val="00DF5613"/>
    <w:rsid w:val="00ED4B9D"/>
    <w:rsid w:val="00EF69EA"/>
    <w:rsid w:val="00F0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497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8549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485497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485497"/>
    <w:pPr>
      <w:ind w:left="720"/>
      <w:contextualSpacing/>
    </w:pPr>
  </w:style>
  <w:style w:type="table" w:customStyle="1" w:styleId="GridTable2-Accent61">
    <w:name w:val="Grid Table 2 - Accent 61"/>
    <w:basedOn w:val="Tablanormal"/>
    <w:uiPriority w:val="47"/>
    <w:rsid w:val="005176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">
    <w:name w:val="Table Grid"/>
    <w:basedOn w:val="Tablanormal"/>
    <w:uiPriority w:val="39"/>
    <w:rsid w:val="005176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1769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7699"/>
    <w:rPr>
      <w:rFonts w:ascii="Segoe UI" w:eastAsiaTheme="minorEastAsia" w:hAnsi="Segoe UI" w:cs="Segoe UI"/>
      <w:sz w:val="18"/>
      <w:szCs w:val="18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497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8549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485497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485497"/>
    <w:pPr>
      <w:ind w:left="720"/>
      <w:contextualSpacing/>
    </w:pPr>
  </w:style>
  <w:style w:type="table" w:customStyle="1" w:styleId="GridTable2-Accent61">
    <w:name w:val="Grid Table 2 - Accent 61"/>
    <w:basedOn w:val="Tablanormal"/>
    <w:uiPriority w:val="47"/>
    <w:rsid w:val="005176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">
    <w:name w:val="Table Grid"/>
    <w:basedOn w:val="Tablanormal"/>
    <w:uiPriority w:val="39"/>
    <w:rsid w:val="005176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1769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7699"/>
    <w:rPr>
      <w:rFonts w:ascii="Segoe UI" w:eastAsiaTheme="minorEastAsia" w:hAnsi="Segoe UI" w:cs="Segoe UI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2008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 Calvo</dc:creator>
  <cp:lastModifiedBy>Jota</cp:lastModifiedBy>
  <cp:revision>2</cp:revision>
  <dcterms:created xsi:type="dcterms:W3CDTF">2013-12-24T23:24:00Z</dcterms:created>
  <dcterms:modified xsi:type="dcterms:W3CDTF">2013-12-24T23:24:00Z</dcterms:modified>
</cp:coreProperties>
</file>