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7656A8">
          <w:pPr>
            <w:pStyle w:val="Sinespaciado"/>
            <w:rPr>
              <w:lang w:val="es-CR"/>
            </w:rPr>
          </w:pPr>
          <w:r>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style="mso-next-textbox:#Pentagon 4" inset=",0,14.4pt,0">
                    <w:txbxContent>
                      <w:sdt>
                        <w:sdtPr>
                          <w:rPr>
                            <w:color w:val="FFFFFF" w:themeColor="background1"/>
                            <w:sz w:val="28"/>
                            <w:szCs w:val="28"/>
                          </w:rPr>
                          <w:alias w:val="Date"/>
                          <w:tag w:val=""/>
                          <w:id w:val="86249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Content>
                          <w:p w:rsidR="00125003" w:rsidRDefault="00FD7DD3">
                            <w:pPr>
                              <w:pStyle w:val="Sinespaciado"/>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125003" w:rsidRPr="00125003" w:rsidRDefault="007656A8">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8624939"/>
                          <w:dataBinding w:prefixMappings="xmlns:ns0='http://schemas.openxmlformats.org/officeDocument/2006/extended-properties' " w:xpath="/ns0:Properties[1]/ns0:Company[1]" w:storeItemID="{6668398D-A668-4E3E-A5EB-62B293D839F1}"/>
                          <w:text/>
                        </w:sdt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25003" w:rsidRPr="00125003" w:rsidRDefault="007656A8">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8624940"/>
                          <w:dataBinding w:prefixMappings="xmlns:ns0='http://purl.org/dc/elements/1.1/' xmlns:ns1='http://schemas.openxmlformats.org/package/2006/metadata/core-properties' " w:xpath="/ns1:coreProperties[1]/ns0:title[1]" w:storeItemID="{6C3C8BC8-F283-45AE-878A-BAB7291924A1}"/>
                          <w:text/>
                        </w:sdt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7656A8">
                      <w:pPr>
                        <w:spacing w:before="120"/>
                        <w:rPr>
                          <w:color w:val="404040" w:themeColor="text1" w:themeTint="BF"/>
                          <w:sz w:val="36"/>
                          <w:szCs w:val="36"/>
                        </w:rPr>
                      </w:pPr>
                      <w:sdt>
                        <w:sdtPr>
                          <w:rPr>
                            <w:color w:val="404040" w:themeColor="text1" w:themeTint="BF"/>
                            <w:sz w:val="36"/>
                            <w:szCs w:val="36"/>
                          </w:rPr>
                          <w:alias w:val="Subtitle"/>
                          <w:tag w:val=""/>
                          <w:id w:val="8624941"/>
                          <w:dataBinding w:prefixMappings="xmlns:ns0='http://purl.org/dc/elements/1.1/' xmlns:ns1='http://schemas.openxmlformats.org/package/2006/metadata/core-properties' " w:xpath="/ns1:coreProperties[1]/ns0:subject[1]" w:storeItemID="{6C3C8BC8-F283-45AE-878A-BAB7291924A1}"/>
                          <w:text/>
                        </w:sdtPr>
                        <w:sdtContent>
                          <w:r w:rsidR="00FD7DD3">
                            <w:rPr>
                              <w:color w:val="404040" w:themeColor="text1" w:themeTint="BF"/>
                              <w:sz w:val="36"/>
                              <w:szCs w:val="36"/>
                            </w:rPr>
                            <w:t>Versión 1</w:t>
                          </w:r>
                          <w:r w:rsidR="00D40C26">
                            <w:rPr>
                              <w:color w:val="404040" w:themeColor="text1" w:themeTint="BF"/>
                              <w:sz w:val="36"/>
                              <w:szCs w:val="36"/>
                            </w:rPr>
                            <w:t>.0</w:t>
                          </w:r>
                        </w:sdtContent>
                      </w:sdt>
                    </w:p>
                  </w:txbxContent>
                </v:textbox>
                <w10:wrap anchorx="page" anchory="page"/>
              </v:shape>
            </w:pict>
          </w:r>
        </w:p>
        <w:p w:rsidR="002C5305" w:rsidRPr="003344BC" w:rsidRDefault="007656A8" w:rsidP="002C5305">
          <w:pPr>
            <w:pStyle w:val="Ttulo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4563886"/>
          <w:r>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Andrés Eduardo González Ortíz</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w:r>
          <w:bookmarkEnd w:id="0"/>
          <w:bookmarkEnd w:id="1"/>
          <w:bookmarkEnd w:id="2"/>
          <w:bookmarkEnd w:id="3"/>
          <w:bookmarkEnd w:id="4"/>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tulodeTDC"/>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D40C26" w:rsidRPr="003344BC" w:rsidRDefault="007656A8">
              <w:pPr>
                <w:pStyle w:val="TDC1"/>
                <w:tabs>
                  <w:tab w:val="right" w:leader="dot" w:pos="9350"/>
                </w:tabs>
                <w:rPr>
                  <w:rFonts w:eastAsiaTheme="minorEastAsia"/>
                  <w:noProof/>
                  <w:lang w:val="es-CR"/>
                </w:rPr>
              </w:pPr>
              <w:r w:rsidRPr="007656A8">
                <w:rPr>
                  <w:lang w:val="es-CR"/>
                </w:rPr>
                <w:fldChar w:fldCharType="begin"/>
              </w:r>
              <w:r w:rsidR="002C5305" w:rsidRPr="003344BC">
                <w:rPr>
                  <w:lang w:val="es-CR"/>
                </w:rPr>
                <w:instrText xml:space="preserve"> TOC \o "1-3" \h \z \u </w:instrText>
              </w:r>
              <w:r w:rsidRPr="007656A8">
                <w:rPr>
                  <w:lang w:val="es-CR"/>
                </w:rPr>
                <w:fldChar w:fldCharType="separate"/>
              </w:r>
              <w:hyperlink w:anchor="_Toc374563886" w:history="1"/>
            </w:p>
            <w:p w:rsidR="00D40C26" w:rsidRPr="003344BC" w:rsidRDefault="007656A8">
              <w:pPr>
                <w:pStyle w:val="TDC1"/>
                <w:tabs>
                  <w:tab w:val="left" w:pos="440"/>
                  <w:tab w:val="right" w:leader="dot" w:pos="9350"/>
                </w:tabs>
                <w:rPr>
                  <w:rFonts w:eastAsiaTheme="minorEastAsia"/>
                  <w:noProof/>
                  <w:lang w:val="es-CR"/>
                </w:rPr>
              </w:pPr>
              <w:hyperlink w:anchor="_Toc374563887" w:history="1">
                <w:r w:rsidR="00D40C26" w:rsidRPr="003344BC">
                  <w:rPr>
                    <w:rStyle w:val="Hipervnculo"/>
                    <w:noProof/>
                    <w:lang w:val="es-CR"/>
                  </w:rPr>
                  <w:t>1</w:t>
                </w:r>
                <w:r w:rsidR="00D40C26" w:rsidRPr="003344BC">
                  <w:rPr>
                    <w:rFonts w:eastAsiaTheme="minorEastAsia"/>
                    <w:noProof/>
                    <w:lang w:val="es-CR"/>
                  </w:rPr>
                  <w:tab/>
                </w:r>
                <w:r w:rsidR="00D40C26" w:rsidRPr="003344BC">
                  <w:rPr>
                    <w:rStyle w:val="Hipervnculo"/>
                    <w:noProof/>
                    <w:lang w:val="es-CR"/>
                  </w:rPr>
                  <w:t>Control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_Toc374563887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88" w:history="1">
                <w:r w:rsidR="00D40C26" w:rsidRPr="003344BC">
                  <w:rPr>
                    <w:rStyle w:val="Hipervnculo"/>
                    <w:noProof/>
                    <w:lang w:val="es-CR"/>
                  </w:rPr>
                  <w:t>1.1</w:t>
                </w:r>
                <w:r w:rsidR="00D40C26" w:rsidRPr="003344BC">
                  <w:rPr>
                    <w:rFonts w:eastAsiaTheme="minorEastAsia"/>
                    <w:noProof/>
                    <w:lang w:val="es-CR"/>
                  </w:rPr>
                  <w:tab/>
                </w:r>
                <w:r w:rsidR="00D40C26" w:rsidRPr="003344BC">
                  <w:rPr>
                    <w:rStyle w:val="Hipervnculo"/>
                    <w:noProof/>
                    <w:lang w:val="es-CR"/>
                  </w:rPr>
                  <w:t>Historial de cambios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_Toc374563888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89" w:history="1">
                <w:r w:rsidR="00D40C26" w:rsidRPr="003344BC">
                  <w:rPr>
                    <w:rStyle w:val="Hipervnculo"/>
                    <w:noProof/>
                    <w:lang w:val="es-CR"/>
                  </w:rPr>
                  <w:t>1.2</w:t>
                </w:r>
                <w:r w:rsidR="00D40C26" w:rsidRPr="003344BC">
                  <w:rPr>
                    <w:rFonts w:eastAsiaTheme="minorEastAsia"/>
                    <w:noProof/>
                    <w:lang w:val="es-CR"/>
                  </w:rPr>
                  <w:tab/>
                </w:r>
                <w:r w:rsidR="00D40C26" w:rsidRPr="003344BC">
                  <w:rPr>
                    <w:rStyle w:val="Hipervnculo"/>
                    <w:noProof/>
                    <w:lang w:val="es-CR"/>
                  </w:rPr>
                  <w:t>Aprobación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_Toc374563889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656A8">
              <w:pPr>
                <w:pStyle w:val="TDC1"/>
                <w:tabs>
                  <w:tab w:val="left" w:pos="440"/>
                  <w:tab w:val="right" w:leader="dot" w:pos="9350"/>
                </w:tabs>
                <w:rPr>
                  <w:rFonts w:eastAsiaTheme="minorEastAsia"/>
                  <w:noProof/>
                  <w:lang w:val="es-CR"/>
                </w:rPr>
              </w:pPr>
              <w:hyperlink w:anchor="_Toc374563890" w:history="1">
                <w:r w:rsidR="00D40C26" w:rsidRPr="003344BC">
                  <w:rPr>
                    <w:rStyle w:val="Hipervnculo"/>
                    <w:noProof/>
                    <w:lang w:val="es-CR"/>
                  </w:rPr>
                  <w:t>2</w:t>
                </w:r>
                <w:r w:rsidR="00D40C26" w:rsidRPr="003344BC">
                  <w:rPr>
                    <w:rFonts w:eastAsiaTheme="minorEastAsia"/>
                    <w:noProof/>
                    <w:lang w:val="es-CR"/>
                  </w:rPr>
                  <w:tab/>
                </w:r>
                <w:r w:rsidR="00D40C26" w:rsidRPr="003344BC">
                  <w:rPr>
                    <w:rStyle w:val="Hipervnculo"/>
                    <w:noProof/>
                    <w:lang w:val="es-CR"/>
                  </w:rPr>
                  <w:t>Introducción</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_Toc374563890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1" w:history="1">
                <w:r w:rsidR="00D40C26" w:rsidRPr="003344BC">
                  <w:rPr>
                    <w:rStyle w:val="Hipervnculo"/>
                    <w:noProof/>
                    <w:lang w:val="es-CR"/>
                  </w:rPr>
                  <w:t>2.1</w:t>
                </w:r>
                <w:r w:rsidR="00D40C26" w:rsidRPr="003344BC">
                  <w:rPr>
                    <w:rFonts w:eastAsiaTheme="minorEastAsia"/>
                    <w:noProof/>
                    <w:lang w:val="es-CR"/>
                  </w:rPr>
                  <w:tab/>
                </w:r>
                <w:r w:rsidR="00D40C26" w:rsidRPr="003344BC">
                  <w:rPr>
                    <w:rStyle w:val="Hipervnculo"/>
                    <w:noProof/>
                    <w:lang w:val="es-CR"/>
                  </w:rPr>
                  <w:t>Sobre el Sistema Automatizado de Inclusiones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_Toc374563891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2" w:history="1">
                <w:r w:rsidR="00D40C26" w:rsidRPr="003344BC">
                  <w:rPr>
                    <w:rStyle w:val="Hipervnculo"/>
                    <w:noProof/>
                    <w:lang w:val="es-CR"/>
                  </w:rPr>
                  <w:t>2.2</w:t>
                </w:r>
                <w:r w:rsidR="00D40C26" w:rsidRPr="003344BC">
                  <w:rPr>
                    <w:rFonts w:eastAsiaTheme="minorEastAsia"/>
                    <w:noProof/>
                    <w:lang w:val="es-CR"/>
                  </w:rPr>
                  <w:tab/>
                </w:r>
                <w:r w:rsidR="00D40C26" w:rsidRPr="003344BC">
                  <w:rPr>
                    <w:rStyle w:val="Hipervnculo"/>
                    <w:noProof/>
                    <w:lang w:val="es-CR"/>
                  </w:rPr>
                  <w:t>Sobre el equipo de trabajo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_Toc374563892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3" w:history="1">
                <w:r w:rsidR="00D40C26" w:rsidRPr="003344BC">
                  <w:rPr>
                    <w:rStyle w:val="Hipervnculo"/>
                    <w:noProof/>
                    <w:lang w:val="es-CR"/>
                  </w:rPr>
                  <w:t>2.3</w:t>
                </w:r>
                <w:r w:rsidR="00D40C26" w:rsidRPr="003344BC">
                  <w:rPr>
                    <w:rFonts w:eastAsiaTheme="minorEastAsia"/>
                    <w:noProof/>
                    <w:lang w:val="es-CR"/>
                  </w:rPr>
                  <w:tab/>
                </w:r>
                <w:r w:rsidR="00D40C26" w:rsidRPr="003344BC">
                  <w:rPr>
                    <w:rStyle w:val="Hipervnculo"/>
                    <w:noProof/>
                    <w:lang w:val="es-CR"/>
                  </w:rPr>
                  <w:t>Propósito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_Toc374563893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1"/>
                <w:tabs>
                  <w:tab w:val="left" w:pos="440"/>
                  <w:tab w:val="right" w:leader="dot" w:pos="9350"/>
                </w:tabs>
                <w:rPr>
                  <w:rFonts w:eastAsiaTheme="minorEastAsia"/>
                  <w:noProof/>
                  <w:lang w:val="es-CR"/>
                </w:rPr>
              </w:pPr>
              <w:hyperlink w:anchor="_Toc374563894" w:history="1">
                <w:r w:rsidR="00D40C26" w:rsidRPr="003344BC">
                  <w:rPr>
                    <w:rStyle w:val="Hipervnculo"/>
                    <w:noProof/>
                    <w:lang w:val="es-CR"/>
                  </w:rPr>
                  <w:t>3</w:t>
                </w:r>
                <w:r w:rsidR="00D40C26" w:rsidRPr="003344BC">
                  <w:rPr>
                    <w:rFonts w:eastAsiaTheme="minorEastAsia"/>
                    <w:noProof/>
                    <w:lang w:val="es-CR"/>
                  </w:rPr>
                  <w:tab/>
                </w:r>
                <w:r w:rsidR="00D40C26" w:rsidRPr="003344BC">
                  <w:rPr>
                    <w:rStyle w:val="Hipervnculo"/>
                    <w:noProof/>
                    <w:lang w:val="es-CR"/>
                  </w:rPr>
                  <w:t>Despliegue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_Toc374563894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5" w:history="1">
                <w:r w:rsidR="00D40C26" w:rsidRPr="003344BC">
                  <w:rPr>
                    <w:rStyle w:val="Hipervnculo"/>
                    <w:noProof/>
                    <w:lang w:val="es-CR"/>
                  </w:rPr>
                  <w:t>3.1</w:t>
                </w:r>
                <w:r w:rsidR="00D40C26" w:rsidRPr="003344BC">
                  <w:rPr>
                    <w:rFonts w:eastAsiaTheme="minorEastAsia"/>
                    <w:noProof/>
                    <w:lang w:val="es-CR"/>
                  </w:rPr>
                  <w:tab/>
                </w:r>
                <w:r w:rsidR="00D40C26" w:rsidRPr="003344BC">
                  <w:rPr>
                    <w:rStyle w:val="Hipervnculo"/>
                    <w:noProof/>
                    <w:lang w:val="es-CR"/>
                  </w:rPr>
                  <w:t>Requisitos del equipo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_Toc374563895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3"/>
                <w:tabs>
                  <w:tab w:val="left" w:pos="1320"/>
                  <w:tab w:val="right" w:leader="dot" w:pos="9350"/>
                </w:tabs>
                <w:rPr>
                  <w:noProof/>
                  <w:lang w:val="es-CR"/>
                </w:rPr>
              </w:pPr>
              <w:hyperlink w:anchor="_Toc374563896" w:history="1">
                <w:r w:rsidR="00D40C26" w:rsidRPr="003344BC">
                  <w:rPr>
                    <w:rStyle w:val="Hipervnculo"/>
                    <w:noProof/>
                    <w:lang w:val="es-CR"/>
                  </w:rPr>
                  <w:t>3.1.1</w:t>
                </w:r>
                <w:r w:rsidR="00D40C26" w:rsidRPr="003344BC">
                  <w:rPr>
                    <w:noProof/>
                    <w:lang w:val="es-CR"/>
                  </w:rPr>
                  <w:tab/>
                </w:r>
                <w:r w:rsidR="00D40C26" w:rsidRPr="003344BC">
                  <w:rPr>
                    <w:rStyle w:val="Hipervnculo"/>
                    <w:noProof/>
                    <w:lang w:val="es-CR"/>
                  </w:rPr>
                  <w:t>Requisitos de hardware</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_Toc374563896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3"/>
                <w:tabs>
                  <w:tab w:val="left" w:pos="1320"/>
                  <w:tab w:val="right" w:leader="dot" w:pos="9350"/>
                </w:tabs>
                <w:rPr>
                  <w:noProof/>
                  <w:lang w:val="es-CR"/>
                </w:rPr>
              </w:pPr>
              <w:hyperlink w:anchor="_Toc374563897" w:history="1">
                <w:r w:rsidR="00D40C26" w:rsidRPr="003344BC">
                  <w:rPr>
                    <w:rStyle w:val="Hipervnculo"/>
                    <w:noProof/>
                    <w:lang w:val="es-CR"/>
                  </w:rPr>
                  <w:t>3.1.2</w:t>
                </w:r>
                <w:r w:rsidR="00D40C26" w:rsidRPr="003344BC">
                  <w:rPr>
                    <w:noProof/>
                    <w:lang w:val="es-CR"/>
                  </w:rPr>
                  <w:tab/>
                </w:r>
                <w:r w:rsidR="00D40C26" w:rsidRPr="003344BC">
                  <w:rPr>
                    <w:rStyle w:val="Hipervnculo"/>
                    <w:noProof/>
                    <w:lang w:val="es-CR"/>
                  </w:rPr>
                  <w:t>Requisitos de software</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_Toc374563897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8" w:history="1">
                <w:r w:rsidR="00D40C26" w:rsidRPr="003344BC">
                  <w:rPr>
                    <w:rStyle w:val="Hipervnculo"/>
                    <w:noProof/>
                    <w:lang w:val="es-CR"/>
                  </w:rPr>
                  <w:t>3.2</w:t>
                </w:r>
                <w:r w:rsidR="00D40C26" w:rsidRPr="003344BC">
                  <w:rPr>
                    <w:rFonts w:eastAsiaTheme="minorEastAsia"/>
                    <w:noProof/>
                    <w:lang w:val="es-CR"/>
                  </w:rPr>
                  <w:tab/>
                </w:r>
                <w:r w:rsidR="00D40C26" w:rsidRPr="003344BC">
                  <w:rPr>
                    <w:rStyle w:val="Hipervnculo"/>
                    <w:noProof/>
                    <w:lang w:val="es-CR"/>
                  </w:rPr>
                  <w:t>Instalación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_Toc374563898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899" w:history="1">
                <w:r w:rsidR="00D40C26" w:rsidRPr="003344BC">
                  <w:rPr>
                    <w:rStyle w:val="Hipervnculo"/>
                    <w:noProof/>
                    <w:lang w:val="es-CR"/>
                  </w:rPr>
                  <w:t>3.3</w:t>
                </w:r>
                <w:r w:rsidR="00D40C26" w:rsidRPr="003344BC">
                  <w:rPr>
                    <w:rFonts w:eastAsiaTheme="minorEastAsia"/>
                    <w:noProof/>
                    <w:lang w:val="es-CR"/>
                  </w:rPr>
                  <w:tab/>
                </w:r>
                <w:r w:rsidR="00D40C26" w:rsidRPr="003344BC">
                  <w:rPr>
                    <w:rStyle w:val="Hipervnculo"/>
                    <w:noProof/>
                    <w:lang w:val="es-CR"/>
                  </w:rPr>
                  <w:t>Configuración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_Toc374563899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1"/>
                <w:tabs>
                  <w:tab w:val="left" w:pos="440"/>
                  <w:tab w:val="right" w:leader="dot" w:pos="9350"/>
                </w:tabs>
                <w:rPr>
                  <w:rFonts w:eastAsiaTheme="minorEastAsia"/>
                  <w:noProof/>
                  <w:lang w:val="es-CR"/>
                </w:rPr>
              </w:pPr>
              <w:hyperlink w:anchor="_Toc374563900" w:history="1">
                <w:r w:rsidR="00D40C26" w:rsidRPr="003344BC">
                  <w:rPr>
                    <w:rStyle w:val="Hipervnculo"/>
                    <w:noProof/>
                    <w:lang w:val="es-CR"/>
                  </w:rPr>
                  <w:t>4</w:t>
                </w:r>
                <w:r w:rsidR="00D40C26" w:rsidRPr="003344BC">
                  <w:rPr>
                    <w:rFonts w:eastAsiaTheme="minorEastAsia"/>
                    <w:noProof/>
                    <w:lang w:val="es-CR"/>
                  </w:rPr>
                  <w:tab/>
                </w:r>
                <w:r w:rsidR="00D40C26" w:rsidRPr="003344BC">
                  <w:rPr>
                    <w:rStyle w:val="Hipervnculo"/>
                    <w:noProof/>
                    <w:lang w:val="es-CR"/>
                  </w:rPr>
                  <w:t>Uso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_Toc374563900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901" w:history="1">
                <w:r w:rsidR="00D40C26" w:rsidRPr="003344BC">
                  <w:rPr>
                    <w:rStyle w:val="Hipervnculo"/>
                    <w:noProof/>
                    <w:lang w:val="es-CR"/>
                  </w:rPr>
                  <w:t>4.1</w:t>
                </w:r>
                <w:r w:rsidR="00D40C26" w:rsidRPr="003344BC">
                  <w:rPr>
                    <w:rFonts w:eastAsiaTheme="minorEastAsia"/>
                    <w:noProof/>
                    <w:lang w:val="es-CR"/>
                  </w:rPr>
                  <w:tab/>
                </w:r>
                <w:r w:rsidR="00D40C26" w:rsidRPr="003344BC">
                  <w:rPr>
                    <w:rStyle w:val="Hipervnculo"/>
                    <w:noProof/>
                    <w:lang w:val="es-CR"/>
                  </w:rPr>
                  <w:t>Solicitud de inclusiones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_Toc374563901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902" w:history="1">
                <w:r w:rsidR="00D40C26" w:rsidRPr="003344BC">
                  <w:rPr>
                    <w:rStyle w:val="Hipervnculo"/>
                    <w:noProof/>
                    <w:lang w:val="es-CR"/>
                  </w:rPr>
                  <w:t>4.2</w:t>
                </w:r>
                <w:r w:rsidR="00D40C26" w:rsidRPr="003344BC">
                  <w:rPr>
                    <w:rFonts w:eastAsiaTheme="minorEastAsia"/>
                    <w:noProof/>
                    <w:lang w:val="es-CR"/>
                  </w:rPr>
                  <w:tab/>
                </w:r>
                <w:r w:rsidR="00D40C26" w:rsidRPr="003344BC">
                  <w:rPr>
                    <w:rStyle w:val="Hipervnculo"/>
                    <w:noProof/>
                    <w:lang w:val="es-CR"/>
                  </w:rPr>
                  <w:t>Administración de reglas de decisión</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_Toc374563902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656A8">
              <w:pPr>
                <w:pStyle w:val="TDC2"/>
                <w:tabs>
                  <w:tab w:val="left" w:pos="880"/>
                  <w:tab w:val="right" w:leader="dot" w:pos="9350"/>
                </w:tabs>
                <w:rPr>
                  <w:rFonts w:eastAsiaTheme="minorEastAsia"/>
                  <w:noProof/>
                  <w:lang w:val="es-CR"/>
                </w:rPr>
              </w:pPr>
              <w:hyperlink w:anchor="_Toc374563903" w:history="1">
                <w:r w:rsidR="00D40C26" w:rsidRPr="003344BC">
                  <w:rPr>
                    <w:rStyle w:val="Hipervnculo"/>
                    <w:noProof/>
                    <w:lang w:val="es-CR"/>
                  </w:rPr>
                  <w:t>4.3</w:t>
                </w:r>
                <w:r w:rsidR="00D40C26" w:rsidRPr="003344BC">
                  <w:rPr>
                    <w:rFonts w:eastAsiaTheme="minorEastAsia"/>
                    <w:noProof/>
                    <w:lang w:val="es-CR"/>
                  </w:rPr>
                  <w:tab/>
                </w:r>
                <w:r w:rsidR="00D40C26" w:rsidRPr="003344BC">
                  <w:rPr>
                    <w:rStyle w:val="Hipervnculo"/>
                    <w:noProof/>
                    <w:lang w:val="es-CR"/>
                  </w:rPr>
                  <w:t>Obtención de reportes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_Toc374563903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2C5305" w:rsidRPr="003344BC" w:rsidRDefault="007656A8"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Ttulo1"/>
            <w:rPr>
              <w:lang w:val="es-CR"/>
            </w:rPr>
          </w:pPr>
          <w:bookmarkStart w:id="5" w:name="_Toc374563887"/>
          <w:r w:rsidRPr="003344BC">
            <w:rPr>
              <w:lang w:val="es-CR"/>
            </w:rPr>
            <w:lastRenderedPageBreak/>
            <w:t>Control del Documento</w:t>
          </w:r>
          <w:bookmarkEnd w:id="5"/>
        </w:p>
        <w:p w:rsidR="002C5305" w:rsidRPr="003344BC" w:rsidRDefault="002C5305" w:rsidP="002C5305">
          <w:pPr>
            <w:rPr>
              <w:lang w:val="es-CR"/>
            </w:rPr>
          </w:pPr>
        </w:p>
        <w:p w:rsidR="002C5305" w:rsidRPr="003344BC" w:rsidRDefault="002C5305" w:rsidP="00FB00DD">
          <w:pPr>
            <w:pStyle w:val="Ttulo2"/>
            <w:rPr>
              <w:lang w:val="es-CR"/>
            </w:rPr>
          </w:pPr>
          <w:bookmarkStart w:id="6" w:name="_Toc374563888"/>
          <w:r w:rsidRPr="003344BC">
            <w:rPr>
              <w:lang w:val="es-CR"/>
            </w:rPr>
            <w:t xml:space="preserve">Historial de </w:t>
          </w:r>
          <w:r w:rsidR="00FB00DD" w:rsidRPr="003344BC">
            <w:rPr>
              <w:lang w:val="es-CR"/>
            </w:rPr>
            <w:t>cambios</w:t>
          </w:r>
          <w:bookmarkEnd w:id="6"/>
        </w:p>
        <w:p w:rsidR="00FB00DD" w:rsidRPr="003344BC" w:rsidRDefault="00FB00DD" w:rsidP="00FB00DD">
          <w:pPr>
            <w:rPr>
              <w:lang w:val="es-CR"/>
            </w:rPr>
          </w:pPr>
        </w:p>
        <w:tbl>
          <w:tblPr>
            <w:tblStyle w:val="GridTable2-Accent61"/>
            <w:tblW w:w="0" w:type="auto"/>
            <w:tblLook w:val="0420"/>
          </w:tblPr>
          <w:tblGrid>
            <w:gridCol w:w="990"/>
            <w:gridCol w:w="1530"/>
            <w:gridCol w:w="3060"/>
            <w:gridCol w:w="3770"/>
          </w:tblGrid>
          <w:tr w:rsidR="00FB00DD" w:rsidRPr="003344BC" w:rsidTr="00FB00DD">
            <w:trPr>
              <w:cnfStyle w:val="10000000000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067AC7" w:rsidTr="00FB00DD">
            <w:trPr>
              <w:cnfStyle w:val="00000010000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067AC7"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r w:rsidRPr="003344BC">
                  <w:rPr>
                    <w:lang w:val="es-CR"/>
                  </w:rPr>
                  <w:t>Jose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067AC7" w:rsidTr="00FB00DD">
            <w:trPr>
              <w:cnfStyle w:val="00000010000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1C2F3F" w:rsidP="00FB00DD">
                <w:pPr>
                  <w:jc w:val="center"/>
                  <w:rPr>
                    <w:lang w:val="es-CR"/>
                  </w:rPr>
                </w:pPr>
                <w:r w:rsidRPr="003344BC">
                  <w:rPr>
                    <w:lang w:val="es-CR"/>
                  </w:rPr>
                  <w:t>8/1/2014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DF1D0E">
                <w:pPr>
                  <w:jc w:val="both"/>
                  <w:rPr>
                    <w:lang w:val="es-CR"/>
                  </w:rPr>
                </w:pPr>
                <w:r w:rsidRPr="003344BC">
                  <w:rPr>
                    <w:lang w:val="es-CR"/>
                  </w:rPr>
                  <w:t>Definición de requisitos de hardware, proceso de instalación y configuración del sistema</w:t>
                </w:r>
                <w:r w:rsidR="004F7BF2">
                  <w:rPr>
                    <w:lang w:val="es-CR"/>
                  </w:rPr>
                  <w:t>, y uso del caso Modificar solicitud.</w:t>
                </w:r>
              </w:p>
            </w:tc>
          </w:tr>
        </w:tbl>
        <w:p w:rsidR="00902FF8" w:rsidRPr="003344BC" w:rsidRDefault="00902FF8" w:rsidP="00902FF8">
          <w:pPr>
            <w:rPr>
              <w:lang w:val="es-CR"/>
            </w:rPr>
          </w:pPr>
        </w:p>
        <w:p w:rsidR="00902FF8" w:rsidRPr="003344BC" w:rsidRDefault="00902FF8" w:rsidP="00FB00DD">
          <w:pPr>
            <w:rPr>
              <w:lang w:val="es-CR"/>
            </w:rPr>
          </w:pPr>
        </w:p>
        <w:p w:rsidR="00902FF8" w:rsidRPr="003344BC" w:rsidRDefault="00902FF8" w:rsidP="00FB00DD">
          <w:pPr>
            <w:rPr>
              <w:lang w:val="es-CR"/>
            </w:rPr>
          </w:pPr>
        </w:p>
        <w:p w:rsidR="00FB00DD" w:rsidRPr="003344BC" w:rsidRDefault="00FB00DD" w:rsidP="00FB00DD">
          <w:pPr>
            <w:pStyle w:val="Ttulo2"/>
            <w:rPr>
              <w:lang w:val="es-CR"/>
            </w:rPr>
          </w:pPr>
          <w:bookmarkStart w:id="7" w:name="_Toc374563889"/>
          <w:r w:rsidRPr="003344BC">
            <w:rPr>
              <w:lang w:val="es-CR"/>
            </w:rPr>
            <w:t>Aprobación del documento</w:t>
          </w:r>
          <w:bookmarkEnd w:id="7"/>
        </w:p>
        <w:p w:rsidR="00FB00DD" w:rsidRPr="003344BC" w:rsidRDefault="00FB00DD" w:rsidP="00FB00DD">
          <w:pPr>
            <w:rPr>
              <w:lang w:val="es-CR"/>
            </w:rPr>
          </w:pPr>
        </w:p>
        <w:tbl>
          <w:tblPr>
            <w:tblStyle w:val="GridTable2-Accent61"/>
            <w:tblW w:w="0" w:type="auto"/>
            <w:tblLook w:val="0420"/>
          </w:tblPr>
          <w:tblGrid>
            <w:gridCol w:w="1268"/>
            <w:gridCol w:w="2602"/>
            <w:gridCol w:w="3330"/>
            <w:gridCol w:w="2160"/>
          </w:tblGrid>
          <w:tr w:rsidR="00FB00DD" w:rsidRPr="003344BC" w:rsidTr="00FB00DD">
            <w:trPr>
              <w:cnfStyle w:val="10000000000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067AC7" w:rsidTr="00FB00DD">
            <w:trPr>
              <w:cnfStyle w:val="00000010000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067AC7"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2C5305" w:rsidRPr="003344BC" w:rsidRDefault="002C5305">
          <w:pPr>
            <w:rPr>
              <w:lang w:val="es-CR"/>
            </w:rPr>
          </w:pPr>
        </w:p>
        <w:p w:rsidR="002C5305" w:rsidRPr="003344BC" w:rsidRDefault="002C5305">
          <w:pPr>
            <w:rPr>
              <w:lang w:val="es-CR"/>
            </w:rPr>
          </w:pPr>
        </w:p>
        <w:p w:rsidR="002C5305" w:rsidRPr="003344BC" w:rsidRDefault="00902FF8" w:rsidP="00902FF8">
          <w:pPr>
            <w:pStyle w:val="Ttulo1"/>
            <w:rPr>
              <w:lang w:val="es-CR"/>
            </w:rPr>
          </w:pPr>
          <w:bookmarkStart w:id="8" w:name="_Toc374563890"/>
          <w:r w:rsidRPr="003344BC">
            <w:rPr>
              <w:lang w:val="es-CR"/>
            </w:rPr>
            <w:t>Introducción</w:t>
          </w:r>
          <w:bookmarkEnd w:id="8"/>
        </w:p>
        <w:p w:rsidR="00D40C26" w:rsidRPr="003344BC" w:rsidRDefault="00D40C26" w:rsidP="00D40C26">
          <w:pPr>
            <w:rPr>
              <w:lang w:val="es-CR"/>
            </w:rPr>
          </w:pPr>
        </w:p>
        <w:p w:rsidR="00413ACD" w:rsidRPr="003344BC" w:rsidRDefault="00D40C26" w:rsidP="00413ACD">
          <w:pPr>
            <w:pStyle w:val="Ttulo2"/>
            <w:rPr>
              <w:lang w:val="es-CR"/>
            </w:rPr>
          </w:pPr>
          <w:bookmarkStart w:id="9" w:name="_Toc374563891"/>
          <w:r w:rsidRPr="003344BC">
            <w:rPr>
              <w:lang w:val="es-CR"/>
            </w:rPr>
            <w:t>Sobre el Sistema Automatizado de Inclusiones</w:t>
          </w:r>
          <w:bookmarkEnd w:id="9"/>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Pr="003344BC"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D40C26" w:rsidRPr="003344BC" w:rsidRDefault="00D40C26" w:rsidP="00D40C26">
          <w:pPr>
            <w:pStyle w:val="Ttulo2"/>
            <w:rPr>
              <w:lang w:val="es-CR"/>
            </w:rPr>
          </w:pPr>
          <w:bookmarkStart w:id="10" w:name="_Toc374563892"/>
          <w:r w:rsidRPr="003344BC">
            <w:rPr>
              <w:lang w:val="es-CR"/>
            </w:rPr>
            <w:t>Sobre el equipo de trabajo</w:t>
          </w:r>
          <w:bookmarkEnd w:id="10"/>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Prrafodelista"/>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Prrafodelista"/>
            <w:numPr>
              <w:ilvl w:val="0"/>
              <w:numId w:val="2"/>
            </w:numPr>
            <w:rPr>
              <w:lang w:val="es-CR"/>
            </w:rPr>
          </w:pPr>
          <w:r w:rsidRPr="003344BC">
            <w:rPr>
              <w:lang w:val="es-CR"/>
            </w:rPr>
            <w:t>Andrés González Ortíz</w:t>
          </w:r>
          <w:r w:rsidR="005A4211" w:rsidRPr="003344BC">
            <w:rPr>
              <w:lang w:val="es-CR"/>
            </w:rPr>
            <w:t>. Carné: 201016317.</w:t>
          </w:r>
        </w:p>
        <w:p w:rsidR="00412F61" w:rsidRPr="003344BC" w:rsidRDefault="00412F61" w:rsidP="00412F61">
          <w:pPr>
            <w:pStyle w:val="Prrafodelista"/>
            <w:numPr>
              <w:ilvl w:val="0"/>
              <w:numId w:val="2"/>
            </w:numPr>
            <w:rPr>
              <w:lang w:val="es-CR"/>
            </w:rPr>
          </w:pPr>
          <w:r w:rsidRPr="003344BC">
            <w:rPr>
              <w:lang w:val="es-CR"/>
            </w:rPr>
            <w:t>Juan José Rojas Valverde</w:t>
          </w:r>
          <w:r w:rsidR="005A4211" w:rsidRPr="003344BC">
            <w:rPr>
              <w:lang w:val="es-CR"/>
            </w:rPr>
            <w:t>. Carné: 200813008.</w:t>
          </w:r>
        </w:p>
        <w:p w:rsidR="00412F61" w:rsidRPr="003344BC" w:rsidRDefault="00412F61" w:rsidP="00412F61">
          <w:pPr>
            <w:pStyle w:val="Prrafodelista"/>
            <w:numPr>
              <w:ilvl w:val="0"/>
              <w:numId w:val="2"/>
            </w:numPr>
            <w:rPr>
              <w:lang w:val="es-CR"/>
            </w:rPr>
          </w:pPr>
          <w:r w:rsidRPr="003344BC">
            <w:rPr>
              <w:lang w:val="es-CR"/>
            </w:rPr>
            <w:t>Jose Arnoldo Segura Campos</w:t>
          </w:r>
          <w:r w:rsidR="005A4211" w:rsidRPr="003344BC">
            <w:rPr>
              <w:lang w:val="es-CR"/>
            </w:rPr>
            <w:t>. Carné: 201030612.</w:t>
          </w:r>
        </w:p>
        <w:p w:rsidR="00D40C26" w:rsidRPr="003344BC" w:rsidRDefault="00D40C26" w:rsidP="00D40C26">
          <w:pPr>
            <w:pStyle w:val="Ttulo2"/>
            <w:rPr>
              <w:lang w:val="es-CR"/>
            </w:rPr>
          </w:pPr>
          <w:bookmarkStart w:id="11" w:name="_Toc374563893"/>
          <w:r w:rsidRPr="003344BC">
            <w:rPr>
              <w:lang w:val="es-CR"/>
            </w:rPr>
            <w:t>Propósito del documento</w:t>
          </w:r>
          <w:bookmarkEnd w:id="11"/>
        </w:p>
        <w:p w:rsidR="005C3628" w:rsidRPr="003344BC"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D40C26" w:rsidRPr="003344BC" w:rsidRDefault="00D40C26" w:rsidP="00D40C26">
          <w:pPr>
            <w:pStyle w:val="Ttulo1"/>
            <w:rPr>
              <w:lang w:val="es-CR"/>
            </w:rPr>
          </w:pPr>
          <w:bookmarkStart w:id="12" w:name="_Toc374563894"/>
          <w:r w:rsidRPr="003344BC">
            <w:rPr>
              <w:lang w:val="es-CR"/>
            </w:rPr>
            <w:t>Despliegue del sistema</w:t>
          </w:r>
          <w:bookmarkEnd w:id="12"/>
        </w:p>
        <w:p w:rsidR="00D40C26" w:rsidRPr="003344BC" w:rsidRDefault="00D40C26" w:rsidP="00D40C26">
          <w:pPr>
            <w:rPr>
              <w:lang w:val="es-CR"/>
            </w:rPr>
          </w:pPr>
        </w:p>
        <w:p w:rsidR="00D40C26" w:rsidRPr="003344BC" w:rsidRDefault="00D40C26" w:rsidP="00D40C26">
          <w:pPr>
            <w:pStyle w:val="Ttulo2"/>
            <w:rPr>
              <w:lang w:val="es-CR"/>
            </w:rPr>
          </w:pPr>
          <w:bookmarkStart w:id="13" w:name="_Toc374563895"/>
          <w:r w:rsidRPr="003344BC">
            <w:rPr>
              <w:lang w:val="es-CR"/>
            </w:rPr>
            <w:t>Requisitos del equipo</w:t>
          </w:r>
          <w:bookmarkEnd w:id="13"/>
        </w:p>
        <w:p w:rsidR="00D40C26" w:rsidRPr="003344BC" w:rsidRDefault="00D40C26" w:rsidP="00D40C26">
          <w:pPr>
            <w:rPr>
              <w:lang w:val="es-CR"/>
            </w:rPr>
          </w:pPr>
        </w:p>
        <w:p w:rsidR="00D40C26" w:rsidRPr="003344BC" w:rsidRDefault="00D40C26" w:rsidP="00D40C26">
          <w:pPr>
            <w:pStyle w:val="Ttulo3"/>
            <w:rPr>
              <w:lang w:val="es-CR"/>
            </w:rPr>
          </w:pPr>
          <w:bookmarkStart w:id="14" w:name="_Toc374563896"/>
          <w:r w:rsidRPr="003344BC">
            <w:rPr>
              <w:lang w:val="es-CR"/>
            </w:rPr>
            <w:lastRenderedPageBreak/>
            <w:t>Requisitos de hardware</w:t>
          </w:r>
          <w:bookmarkEnd w:id="14"/>
        </w:p>
        <w:p w:rsidR="007C6587" w:rsidRPr="003344BC" w:rsidRDefault="004E63C9" w:rsidP="007C6587">
          <w:pPr>
            <w:pStyle w:val="Prrafodelista"/>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Prrafodelista"/>
            <w:numPr>
              <w:ilvl w:val="0"/>
              <w:numId w:val="4"/>
            </w:numPr>
            <w:rPr>
              <w:lang w:val="es-CR"/>
            </w:rPr>
          </w:pPr>
          <w:r w:rsidRPr="003344BC">
            <w:rPr>
              <w:lang w:val="es-CR"/>
            </w:rPr>
            <w:t xml:space="preserve"> 2 GB de RAM (8 GB recomendado) </w:t>
          </w:r>
        </w:p>
        <w:p w:rsidR="00D40C26" w:rsidRPr="003344BC" w:rsidRDefault="004E63C9" w:rsidP="007C6587">
          <w:pPr>
            <w:pStyle w:val="Prrafodelista"/>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Pr="003344BC" w:rsidRDefault="00D40C26" w:rsidP="00D40C26">
          <w:pPr>
            <w:pStyle w:val="Ttulo3"/>
            <w:rPr>
              <w:lang w:val="es-CR"/>
            </w:rPr>
          </w:pPr>
          <w:bookmarkStart w:id="15" w:name="_Toc374563897"/>
          <w:r w:rsidRPr="003344BC">
            <w:rPr>
              <w:lang w:val="es-CR"/>
            </w:rPr>
            <w:t>Requisitos de software</w:t>
          </w:r>
          <w:bookmarkEnd w:id="15"/>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Prrafodelista"/>
            <w:numPr>
              <w:ilvl w:val="0"/>
              <w:numId w:val="3"/>
            </w:numPr>
            <w:rPr>
              <w:lang w:val="es-CR"/>
            </w:rPr>
          </w:pPr>
          <w:r w:rsidRPr="003344BC">
            <w:rPr>
              <w:lang w:val="es-CR"/>
            </w:rPr>
            <w:t>Windows Server 2012, con IIS instalado y funcional.</w:t>
          </w:r>
        </w:p>
        <w:p w:rsidR="00637E96" w:rsidRPr="003344BC" w:rsidRDefault="00637E96" w:rsidP="00637E96">
          <w:pPr>
            <w:pStyle w:val="Prrafodelista"/>
            <w:numPr>
              <w:ilvl w:val="0"/>
              <w:numId w:val="3"/>
            </w:numPr>
            <w:rPr>
              <w:lang w:val="es-CR"/>
            </w:rPr>
          </w:pPr>
          <w:r w:rsidRPr="003344BC">
            <w:rPr>
              <w:lang w:val="es-CR"/>
            </w:rPr>
            <w:t>.Net Framework 4 con soporte para MVC 4.</w:t>
          </w:r>
        </w:p>
        <w:p w:rsidR="00637E96" w:rsidRPr="003344BC" w:rsidRDefault="00637E96" w:rsidP="00637E96">
          <w:pPr>
            <w:pStyle w:val="Prrafodelista"/>
            <w:numPr>
              <w:ilvl w:val="0"/>
              <w:numId w:val="3"/>
            </w:numPr>
            <w:rPr>
              <w:lang w:val="es-CR"/>
            </w:rPr>
          </w:pPr>
          <w:r w:rsidRPr="003344BC">
            <w:rPr>
              <w:lang w:val="es-CR"/>
            </w:rPr>
            <w:t>SQL Server 2008 R2.</w:t>
          </w:r>
        </w:p>
        <w:p w:rsidR="00AE21FA" w:rsidRPr="003344BC" w:rsidRDefault="00AE21FA" w:rsidP="00637E96">
          <w:pPr>
            <w:pStyle w:val="Prrafodelista"/>
            <w:numPr>
              <w:ilvl w:val="0"/>
              <w:numId w:val="3"/>
            </w:numPr>
            <w:rPr>
              <w:lang w:val="es-CR"/>
            </w:rPr>
          </w:pPr>
          <w:r w:rsidRPr="003344BC">
            <w:rPr>
              <w:lang w:val="es-CR"/>
            </w:rPr>
            <w:t>Visual Studio 2010 SP2.</w:t>
          </w:r>
        </w:p>
        <w:p w:rsidR="00D40C26" w:rsidRPr="003344BC" w:rsidRDefault="00D40C26" w:rsidP="00D40C26">
          <w:pPr>
            <w:pStyle w:val="Ttulo2"/>
            <w:rPr>
              <w:lang w:val="es-CR"/>
            </w:rPr>
          </w:pPr>
          <w:bookmarkStart w:id="16" w:name="_Toc374563898"/>
          <w:r w:rsidRPr="003344BC">
            <w:rPr>
              <w:lang w:val="es-CR"/>
            </w:rPr>
            <w:t>Instalación del sistema</w:t>
          </w:r>
          <w:bookmarkEnd w:id="16"/>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Pr="003344BC"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D40C26" w:rsidRPr="003344BC" w:rsidRDefault="00D40C26" w:rsidP="00D40C26">
          <w:pPr>
            <w:pStyle w:val="Ttulo2"/>
            <w:rPr>
              <w:lang w:val="es-CR"/>
            </w:rPr>
          </w:pPr>
          <w:bookmarkStart w:id="17" w:name="_Toc374563899"/>
          <w:r w:rsidRPr="003344BC">
            <w:rPr>
              <w:lang w:val="es-CR"/>
            </w:rPr>
            <w:t>Configuración del Sistema</w:t>
          </w:r>
          <w:bookmarkEnd w:id="17"/>
        </w:p>
        <w:p w:rsidR="00D40C26" w:rsidRPr="003344BC"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D40C26" w:rsidRPr="003344BC" w:rsidRDefault="00D40C26" w:rsidP="00D40C26">
          <w:pPr>
            <w:pStyle w:val="Ttulo1"/>
            <w:rPr>
              <w:lang w:val="es-CR"/>
            </w:rPr>
          </w:pPr>
          <w:bookmarkStart w:id="18" w:name="_Toc374563900"/>
          <w:r w:rsidRPr="003344BC">
            <w:rPr>
              <w:lang w:val="es-CR"/>
            </w:rPr>
            <w:t>Uso del Sistema</w:t>
          </w:r>
          <w:bookmarkEnd w:id="18"/>
        </w:p>
        <w:p w:rsidR="00D40C26" w:rsidRPr="003344BC" w:rsidRDefault="00D40C26" w:rsidP="00D40C26">
          <w:pPr>
            <w:rPr>
              <w:lang w:val="es-CR"/>
            </w:rPr>
          </w:pPr>
        </w:p>
        <w:p w:rsidR="003344BC" w:rsidRPr="003344BC" w:rsidRDefault="00D40C26" w:rsidP="00712671">
          <w:pPr>
            <w:pStyle w:val="Ttulo2"/>
            <w:rPr>
              <w:lang w:val="es-CR"/>
            </w:rPr>
          </w:pPr>
          <w:bookmarkStart w:id="19" w:name="_Toc374563901"/>
          <w:r w:rsidRPr="003344BC">
            <w:rPr>
              <w:lang w:val="es-CR"/>
            </w:rPr>
            <w:t xml:space="preserve">Solicitud de </w:t>
          </w:r>
          <w:r w:rsidR="003344BC" w:rsidRPr="003344BC">
            <w:rPr>
              <w:lang w:val="es-CR"/>
            </w:rPr>
            <w:t>inclusion</w:t>
          </w:r>
          <w:r w:rsidR="003344BC">
            <w:rPr>
              <w:lang w:val="es-CR"/>
            </w:rPr>
            <w:t>e</w:t>
          </w:r>
          <w:r w:rsidR="003344BC" w:rsidRPr="003344BC">
            <w:rPr>
              <w:lang w:val="es-CR"/>
            </w:rPr>
            <w:t>s</w:t>
          </w:r>
          <w:bookmarkStart w:id="20" w:name="_Toc374563903"/>
          <w:bookmarkEnd w:id="19"/>
        </w:p>
        <w:p w:rsidR="003344BC" w:rsidRDefault="003344BC" w:rsidP="003344BC">
          <w:pPr>
            <w:pStyle w:val="Ttulo3"/>
            <w:rPr>
              <w:lang w:val="es-CR"/>
            </w:rPr>
          </w:pPr>
          <w:r>
            <w:rPr>
              <w:lang w:val="es-CR"/>
            </w:rPr>
            <w:t>Ver solicitudes</w:t>
          </w:r>
        </w:p>
        <w:p w:rsidR="008F3CA0" w:rsidRDefault="008F3CA0" w:rsidP="008F3CA0">
          <w:pPr>
            <w:rPr>
              <w:lang w:val="es-CR"/>
            </w:rPr>
          </w:pPr>
          <w:r>
            <w:rPr>
              <w:lang w:val="es-CR"/>
            </w:rPr>
            <w:tab/>
            <w:t>El estudiante puede observar sus solicitudes y el estado de las mismas en el sistema mediante los siguientes pasos:</w:t>
          </w:r>
        </w:p>
        <w:p w:rsidR="008F3CA0" w:rsidRDefault="008F3CA0" w:rsidP="008F3CA0">
          <w:pPr>
            <w:pStyle w:val="Prrafodelista"/>
            <w:numPr>
              <w:ilvl w:val="0"/>
              <w:numId w:val="7"/>
            </w:numPr>
            <w:rPr>
              <w:lang w:val="es-CR"/>
            </w:rPr>
          </w:pPr>
          <w:r>
            <w:rPr>
              <w:lang w:val="es-CR"/>
            </w:rPr>
            <w:t>Se identifica en el sistema usando el carné y el PIN.</w:t>
          </w:r>
        </w:p>
        <w:p w:rsidR="00316451" w:rsidRDefault="00316451" w:rsidP="00316451">
          <w:pPr>
            <w:pStyle w:val="Prrafodelista"/>
            <w:numPr>
              <w:ilvl w:val="0"/>
              <w:numId w:val="7"/>
            </w:numPr>
            <w:rPr>
              <w:lang w:val="es-CR"/>
            </w:rPr>
          </w:pPr>
          <w:r>
            <w:rPr>
              <w:lang w:val="es-CR"/>
            </w:rPr>
            <w:t>Una vez identificado la página de bienvenida sería la siguiente:</w:t>
          </w:r>
        </w:p>
        <w:p w:rsidR="00316451" w:rsidRDefault="00316451" w:rsidP="00316451">
          <w:pPr>
            <w:pStyle w:val="Prrafodelista"/>
            <w:ind w:left="1080"/>
            <w:rPr>
              <w:lang w:val="es-CR"/>
            </w:rPr>
          </w:pPr>
          <w:r>
            <w:rPr>
              <w:noProof/>
              <w:lang w:val="es-CR" w:eastAsia="es-CR"/>
            </w:rPr>
            <w:lastRenderedPageBreak/>
            <w:drawing>
              <wp:inline distT="0" distB="0" distL="0" distR="0">
                <wp:extent cx="4299001" cy="241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01-08 18.54.48.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9407" cy="2422660"/>
                        </a:xfrm>
                        <a:prstGeom prst="rect">
                          <a:avLst/>
                        </a:prstGeom>
                      </pic:spPr>
                    </pic:pic>
                  </a:graphicData>
                </a:graphic>
              </wp:inline>
            </w:drawing>
          </w:r>
        </w:p>
        <w:p w:rsidR="00316451" w:rsidRDefault="00316451" w:rsidP="00316451">
          <w:pPr>
            <w:pStyle w:val="Prrafodelista"/>
            <w:ind w:left="1080"/>
            <w:rPr>
              <w:lang w:val="es-CR"/>
            </w:rPr>
          </w:pPr>
        </w:p>
        <w:p w:rsidR="00316451" w:rsidRDefault="00316451" w:rsidP="00316451">
          <w:pPr>
            <w:pStyle w:val="Prrafodelista"/>
            <w:numPr>
              <w:ilvl w:val="0"/>
              <w:numId w:val="7"/>
            </w:numPr>
            <w:rPr>
              <w:lang w:val="es-CR"/>
            </w:rPr>
          </w:pPr>
          <w:r>
            <w:rPr>
              <w:lang w:val="es-CR"/>
            </w:rPr>
            <w:t>En esta pantalla, haciendo “click” sobre las categorías (Aprobadas, Pendientes, Rechazadas y Anuladas) el estudiante puede buscar su solicitud para ver en que categoría se encuentra.</w:t>
          </w:r>
          <w:bookmarkStart w:id="21" w:name="_GoBack"/>
          <w:bookmarkEnd w:id="21"/>
        </w:p>
        <w:p w:rsidR="00316451" w:rsidRPr="00316451" w:rsidRDefault="00316451" w:rsidP="00316451">
          <w:pPr>
            <w:pStyle w:val="Prrafodelista"/>
            <w:ind w:left="1080"/>
            <w:rPr>
              <w:lang w:val="es-CR"/>
            </w:rPr>
          </w:pPr>
        </w:p>
        <w:p w:rsidR="003344BC" w:rsidRPr="003344BC" w:rsidRDefault="003344BC" w:rsidP="003344BC">
          <w:pPr>
            <w:pStyle w:val="Ttulo3"/>
            <w:rPr>
              <w:lang w:val="es-CR"/>
            </w:rPr>
          </w:pPr>
          <w:r w:rsidRPr="003344BC">
            <w:rPr>
              <w:lang w:val="es-CR"/>
            </w:rPr>
            <w:t>Crear solicitud</w:t>
          </w:r>
        </w:p>
        <w:p w:rsidR="003344BC" w:rsidRPr="003344BC" w:rsidRDefault="003344BC" w:rsidP="003344BC">
          <w:pPr>
            <w:pStyle w:val="Ttulo3"/>
            <w:rPr>
              <w:lang w:val="es-CR"/>
            </w:rPr>
          </w:pPr>
          <w:r w:rsidRPr="003344BC">
            <w:rPr>
              <w:lang w:val="es-CR"/>
            </w:rPr>
            <w:t>Modificar solicitud</w:t>
          </w:r>
        </w:p>
        <w:p w:rsidR="003344BC" w:rsidRDefault="003344BC" w:rsidP="003344BC">
          <w:pPr>
            <w:ind w:left="720"/>
            <w:rPr>
              <w:lang w:val="es-CR"/>
            </w:rPr>
          </w:pPr>
          <w:r w:rsidRPr="003344BC">
            <w:rPr>
              <w:lang w:val="es-CR"/>
            </w:rPr>
            <w:t xml:space="preserve">El </w:t>
          </w:r>
          <w:r>
            <w:rPr>
              <w:lang w:val="es-CR"/>
            </w:rPr>
            <w:t>estudiante</w:t>
          </w:r>
          <w:r w:rsidRPr="003344BC">
            <w:rPr>
              <w:lang w:val="es-CR"/>
            </w:rPr>
            <w:t xml:space="preserve"> tiene la opción de </w:t>
          </w:r>
          <w:r>
            <w:rPr>
              <w:lang w:val="es-CR"/>
            </w:rPr>
            <w:t>modificar la prioridad de los grupos que haya seleccionado en una solicitud de inclusión pendiente. Para hacer esto, desde la página principal:</w:t>
          </w:r>
        </w:p>
        <w:p w:rsidR="003344BC" w:rsidRDefault="003344BC" w:rsidP="003344BC">
          <w:pPr>
            <w:pStyle w:val="Prrafodelista"/>
            <w:numPr>
              <w:ilvl w:val="0"/>
              <w:numId w:val="5"/>
            </w:numPr>
            <w:rPr>
              <w:lang w:val="es-CR"/>
            </w:rPr>
          </w:pPr>
          <w:r w:rsidRPr="00067AC7">
            <w:rPr>
              <w:lang w:val="es-CR"/>
            </w:rPr>
            <w:t>Identificarse ante el sistema</w:t>
          </w:r>
          <w:r>
            <w:rPr>
              <w:b/>
              <w:lang w:val="es-CR"/>
            </w:rPr>
            <w:t xml:space="preserve"> </w:t>
          </w:r>
          <w:r>
            <w:rPr>
              <w:lang w:val="es-CR"/>
            </w:rPr>
            <w:t>mediante su número de carné y su PIN.</w:t>
          </w:r>
        </w:p>
        <w:p w:rsidR="003344BC" w:rsidRDefault="003344BC" w:rsidP="003344BC">
          <w:pPr>
            <w:pStyle w:val="Prrafodelista"/>
            <w:numPr>
              <w:ilvl w:val="0"/>
              <w:numId w:val="5"/>
            </w:numPr>
            <w:rPr>
              <w:lang w:val="es-CR"/>
            </w:rPr>
          </w:pPr>
          <w:r>
            <w:rPr>
              <w:lang w:val="es-CR"/>
            </w:rPr>
            <w:t xml:space="preserve">En la página principal, hacer click en </w:t>
          </w:r>
          <w:r w:rsidRPr="00067AC7">
            <w:rPr>
              <w:lang w:val="es-CR"/>
            </w:rPr>
            <w:t>Pendientes</w:t>
          </w:r>
          <w:r>
            <w:rPr>
              <w:lang w:val="es-CR"/>
            </w:rPr>
            <w:t>.</w:t>
          </w:r>
        </w:p>
        <w:p w:rsidR="003344BC" w:rsidRDefault="003344BC" w:rsidP="003344BC">
          <w:pPr>
            <w:pStyle w:val="Prrafodelista"/>
            <w:numPr>
              <w:ilvl w:val="0"/>
              <w:numId w:val="5"/>
            </w:numPr>
            <w:rPr>
              <w:lang w:val="es-CR"/>
            </w:rPr>
          </w:pPr>
          <w:r>
            <w:rPr>
              <w:lang w:val="es-CR"/>
            </w:rPr>
            <w:t>Seleccionar alguna de las solicitudes pendientes que aparecen en la lista</w:t>
          </w:r>
          <w:r w:rsidR="00DB1213">
            <w:rPr>
              <w:lang w:val="es-CR"/>
            </w:rPr>
            <w:t>.</w:t>
          </w:r>
        </w:p>
        <w:p w:rsidR="00DB1213" w:rsidRDefault="00DB1213" w:rsidP="003344BC">
          <w:pPr>
            <w:pStyle w:val="Prrafodelista"/>
            <w:numPr>
              <w:ilvl w:val="0"/>
              <w:numId w:val="5"/>
            </w:numPr>
            <w:rPr>
              <w:lang w:val="es-CR"/>
            </w:rPr>
          </w:pPr>
          <w:r>
            <w:rPr>
              <w:lang w:val="es-CR"/>
            </w:rPr>
            <w:t xml:space="preserve">En la pantalla de </w:t>
          </w:r>
          <w:r w:rsidRPr="00067AC7">
            <w:rPr>
              <w:lang w:val="es-CR"/>
            </w:rPr>
            <w:t>Detalle de solicitud</w:t>
          </w:r>
          <w:r>
            <w:rPr>
              <w:lang w:val="es-CR"/>
            </w:rPr>
            <w:t>, cambiar el orden de los grupos solicitados arrastrándolos con el mouse.</w:t>
          </w:r>
        </w:p>
        <w:p w:rsidR="004438A3" w:rsidRPr="003344BC" w:rsidRDefault="004438A3" w:rsidP="003344BC">
          <w:pPr>
            <w:pStyle w:val="Prrafodelista"/>
            <w:numPr>
              <w:ilvl w:val="0"/>
              <w:numId w:val="5"/>
            </w:numPr>
            <w:rPr>
              <w:lang w:val="es-CR"/>
            </w:rPr>
          </w:pPr>
          <w:r>
            <w:rPr>
              <w:lang w:val="es-CR"/>
            </w:rPr>
            <w:t xml:space="preserve">Salir de la pantalla de </w:t>
          </w:r>
          <w:r w:rsidRPr="00067AC7">
            <w:rPr>
              <w:lang w:val="es-CR"/>
            </w:rPr>
            <w:t>Detalle de solicitud</w:t>
          </w:r>
          <w:r>
            <w:rPr>
              <w:lang w:val="es-CR"/>
            </w:rPr>
            <w:t>.</w:t>
          </w:r>
        </w:p>
        <w:p w:rsidR="00B154D5" w:rsidRDefault="003344BC" w:rsidP="003344BC">
          <w:pPr>
            <w:pStyle w:val="Ttulo3"/>
            <w:rPr>
              <w:lang w:val="es-CR"/>
            </w:rPr>
          </w:pPr>
          <w:r w:rsidRPr="003344BC">
            <w:rPr>
              <w:lang w:val="es-CR"/>
            </w:rPr>
            <w:t>Anular solicitud</w:t>
          </w:r>
        </w:p>
        <w:p w:rsidR="00067AC7" w:rsidRDefault="00067AC7" w:rsidP="00067AC7">
          <w:pPr>
            <w:ind w:left="720"/>
            <w:rPr>
              <w:lang w:val="es-CR"/>
            </w:rPr>
          </w:pPr>
          <w:r>
            <w:rPr>
              <w:lang w:val="es-CR"/>
            </w:rPr>
            <w:t>Además de modificar la prioridad de grupos, el estudiante también puede anular una solicitud, ya sea de un solo grupo o de todo un curso. Para ello se efectúan los siguientes pasos:</w:t>
          </w:r>
        </w:p>
        <w:p w:rsidR="00067AC7" w:rsidRDefault="00067AC7" w:rsidP="00067AC7">
          <w:pPr>
            <w:pStyle w:val="Prrafodelista"/>
            <w:numPr>
              <w:ilvl w:val="0"/>
              <w:numId w:val="8"/>
            </w:numPr>
            <w:rPr>
              <w:lang w:val="es-CR"/>
            </w:rPr>
          </w:pPr>
          <w:r>
            <w:rPr>
              <w:lang w:val="es-CR"/>
            </w:rPr>
            <w:t>Identificarse ante el sistema usando el número de carné y el PIN.</w:t>
          </w:r>
        </w:p>
        <w:p w:rsidR="00067AC7" w:rsidRDefault="00067AC7" w:rsidP="00067AC7">
          <w:pPr>
            <w:pStyle w:val="Prrafodelista"/>
            <w:numPr>
              <w:ilvl w:val="0"/>
              <w:numId w:val="8"/>
            </w:numPr>
            <w:rPr>
              <w:lang w:val="es-CR"/>
            </w:rPr>
          </w:pPr>
          <w:r>
            <w:rPr>
              <w:lang w:val="es-CR"/>
            </w:rPr>
            <w:t>En la página principal, hacer click en Pendientes.</w:t>
          </w:r>
        </w:p>
        <w:p w:rsidR="00067AC7" w:rsidRDefault="00067AC7" w:rsidP="00067AC7">
          <w:pPr>
            <w:pStyle w:val="Prrafodelista"/>
            <w:numPr>
              <w:ilvl w:val="0"/>
              <w:numId w:val="8"/>
            </w:numPr>
            <w:rPr>
              <w:lang w:val="es-CR"/>
            </w:rPr>
          </w:pPr>
          <w:r>
            <w:rPr>
              <w:lang w:val="es-CR"/>
            </w:rPr>
            <w:t>Seleccionar alguna de las solicitudes pendientes que aparecen en la lista.</w:t>
          </w:r>
        </w:p>
        <w:p w:rsidR="00067AC7" w:rsidRDefault="00067AC7" w:rsidP="00067AC7">
          <w:pPr>
            <w:pStyle w:val="Prrafodelista"/>
            <w:numPr>
              <w:ilvl w:val="0"/>
              <w:numId w:val="8"/>
            </w:numPr>
            <w:rPr>
              <w:lang w:val="es-CR"/>
            </w:rPr>
          </w:pPr>
          <w:r>
            <w:rPr>
              <w:lang w:val="es-CR"/>
            </w:rPr>
            <w:t>En la pantalla de Detalle de solicitud, se pueden tomar dos cursos distintos:</w:t>
          </w:r>
        </w:p>
        <w:p w:rsidR="00067AC7" w:rsidRDefault="00067AC7" w:rsidP="00067AC7">
          <w:pPr>
            <w:pStyle w:val="Prrafodelista"/>
            <w:numPr>
              <w:ilvl w:val="1"/>
              <w:numId w:val="8"/>
            </w:numPr>
            <w:rPr>
              <w:lang w:val="es-CR"/>
            </w:rPr>
          </w:pPr>
          <w:r>
            <w:rPr>
              <w:lang w:val="es-CR"/>
            </w:rPr>
            <w:t>Seleccionar algún grupo en específico, y hacer click en “Anular solicitud de grupo”. Se anula solamente la solicitud para ese grupo del curso, y se puede salir de Detalle de solicitud.</w:t>
          </w:r>
        </w:p>
        <w:p w:rsidR="00067AC7" w:rsidRPr="00067AC7" w:rsidRDefault="00067AC7" w:rsidP="00067AC7">
          <w:pPr>
            <w:pStyle w:val="Prrafodelista"/>
            <w:numPr>
              <w:ilvl w:val="1"/>
              <w:numId w:val="8"/>
            </w:numPr>
            <w:rPr>
              <w:lang w:val="es-CR"/>
            </w:rPr>
          </w:pPr>
          <w:r>
            <w:rPr>
              <w:lang w:val="es-CR"/>
            </w:rPr>
            <w:lastRenderedPageBreak/>
            <w:t>Hacer click en “Anular solicitud de curso”. Se anulan todas las solicitudes relacionadas a ese curso, y se cierra Detalle de solicitud.</w:t>
          </w:r>
        </w:p>
        <w:p w:rsidR="00880864" w:rsidRPr="00067AC7" w:rsidRDefault="007656A8" w:rsidP="00067AC7">
          <w:pPr>
            <w:pStyle w:val="Prrafodelista"/>
            <w:ind w:left="2160"/>
            <w:rPr>
              <w:lang w:val="es-CR"/>
            </w:rPr>
          </w:pPr>
        </w:p>
      </w:sdtContent>
    </w:sdt>
    <w:bookmarkEnd w:id="20" w:displacedByCustomXml="prev"/>
    <w:p w:rsidR="00B154D5" w:rsidRDefault="00B154D5" w:rsidP="00B154D5">
      <w:pPr>
        <w:pStyle w:val="Ttulo3"/>
        <w:rPr>
          <w:lang w:val="es-CR"/>
        </w:rPr>
      </w:pPr>
      <w:r w:rsidRPr="00B154D5">
        <w:rPr>
          <w:lang w:val="es-CR"/>
        </w:rPr>
        <w:t>Definir period</w:t>
      </w:r>
      <w:r>
        <w:rPr>
          <w:lang w:val="es-CR"/>
        </w:rPr>
        <w:t>o</w:t>
      </w:r>
      <w:r w:rsidRPr="00B154D5">
        <w:rPr>
          <w:lang w:val="es-CR"/>
        </w:rPr>
        <w:t xml:space="preserve"> de aceptación de solicitudes</w:t>
      </w:r>
    </w:p>
    <w:p w:rsidR="00B154D5" w:rsidRDefault="00B154D5" w:rsidP="00B154D5">
      <w:pPr>
        <w:rPr>
          <w:lang w:val="es-CR"/>
        </w:rPr>
      </w:pPr>
      <w:r>
        <w:rPr>
          <w:lang w:val="es-CR"/>
        </w:rPr>
        <w:tab/>
      </w:r>
      <w:r w:rsidR="008F3CA0">
        <w:rPr>
          <w:lang w:val="es-CR"/>
        </w:rPr>
        <w:t>El administrador tiene la opción de definir un periodo de aceptación de solicitudes. Para ello se deben seguir los siguientes pasos:</w:t>
      </w:r>
    </w:p>
    <w:p w:rsidR="00B154D5" w:rsidRPr="00B154D5" w:rsidRDefault="00B154D5" w:rsidP="00B154D5">
      <w:pPr>
        <w:pStyle w:val="Prrafodelista"/>
        <w:numPr>
          <w:ilvl w:val="0"/>
          <w:numId w:val="6"/>
        </w:numPr>
        <w:rPr>
          <w:lang w:val="es-CR"/>
        </w:rPr>
      </w:pPr>
      <w:r w:rsidRPr="00B154D5">
        <w:rPr>
          <w:lang w:val="es-CR"/>
        </w:rPr>
        <w:t>El administrador se identifica en el sistema</w:t>
      </w:r>
      <w:r w:rsidR="008F3CA0">
        <w:rPr>
          <w:lang w:val="es-CR"/>
        </w:rPr>
        <w:t xml:space="preserve"> con su información de autenticación de la institución</w:t>
      </w:r>
      <w:r w:rsidRPr="00B154D5">
        <w:rPr>
          <w:lang w:val="es-CR"/>
        </w:rPr>
        <w:t>.</w:t>
      </w:r>
    </w:p>
    <w:p w:rsidR="00B154D5" w:rsidRPr="00B154D5" w:rsidRDefault="00B154D5" w:rsidP="00B154D5">
      <w:pPr>
        <w:pStyle w:val="Prrafodelista"/>
        <w:numPr>
          <w:ilvl w:val="0"/>
          <w:numId w:val="6"/>
        </w:numPr>
        <w:jc w:val="both"/>
        <w:rPr>
          <w:lang w:val="es-CR"/>
        </w:rPr>
      </w:pPr>
      <w:r w:rsidRPr="00B154D5">
        <w:rPr>
          <w:lang w:val="es-CR"/>
        </w:rPr>
        <w:t>Una vez identificado en el sistema el administrador entra a su parte del portal web. En esta página se encontrará un menú de navegación en el cual se encuentra el menú de herramientas como se muestra a continuación:</w:t>
      </w:r>
    </w:p>
    <w:p w:rsidR="00B154D5" w:rsidRDefault="00B154D5" w:rsidP="00316451">
      <w:pPr>
        <w:jc w:val="center"/>
        <w:rPr>
          <w:lang w:val="es-CR"/>
        </w:rPr>
      </w:pPr>
      <w:r>
        <w:rPr>
          <w:noProof/>
          <w:lang w:val="es-CR" w:eastAsia="es-CR"/>
        </w:rPr>
        <w:drawing>
          <wp:inline distT="0" distB="0" distL="0" distR="0">
            <wp:extent cx="4133850" cy="232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1-08 19.21.5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4231" cy="2329801"/>
                    </a:xfrm>
                    <a:prstGeom prst="rect">
                      <a:avLst/>
                    </a:prstGeom>
                  </pic:spPr>
                </pic:pic>
              </a:graphicData>
            </a:graphic>
          </wp:inline>
        </w:drawing>
      </w:r>
    </w:p>
    <w:p w:rsidR="00B154D5" w:rsidRPr="00B154D5" w:rsidRDefault="00B154D5" w:rsidP="00B154D5">
      <w:pPr>
        <w:pStyle w:val="Prrafodelista"/>
        <w:numPr>
          <w:ilvl w:val="0"/>
          <w:numId w:val="6"/>
        </w:numPr>
        <w:jc w:val="both"/>
        <w:rPr>
          <w:lang w:val="es-CR"/>
        </w:rPr>
      </w:pPr>
      <w:r w:rsidRPr="00B154D5">
        <w:rPr>
          <w:lang w:val="es-CR"/>
        </w:rPr>
        <w:t>En este menú se escoge la opción de periodo para definir el periodo de recepción de solicitudes:</w:t>
      </w:r>
    </w:p>
    <w:p w:rsidR="00B154D5" w:rsidRDefault="00B154D5" w:rsidP="00316451">
      <w:pPr>
        <w:jc w:val="center"/>
        <w:rPr>
          <w:lang w:val="es-CR"/>
        </w:rPr>
      </w:pPr>
      <w:r>
        <w:rPr>
          <w:noProof/>
          <w:lang w:val="es-CR" w:eastAsia="es-CR"/>
        </w:rPr>
        <w:drawing>
          <wp:inline distT="0" distB="0" distL="0" distR="0">
            <wp:extent cx="4162425" cy="234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01-08 19.22.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7421" cy="2348460"/>
                    </a:xfrm>
                    <a:prstGeom prst="rect">
                      <a:avLst/>
                    </a:prstGeom>
                  </pic:spPr>
                </pic:pic>
              </a:graphicData>
            </a:graphic>
          </wp:inline>
        </w:drawing>
      </w:r>
    </w:p>
    <w:p w:rsidR="00B154D5" w:rsidRPr="00B154D5" w:rsidRDefault="00B154D5" w:rsidP="00B154D5">
      <w:pPr>
        <w:pStyle w:val="Prrafodelista"/>
        <w:numPr>
          <w:ilvl w:val="0"/>
          <w:numId w:val="6"/>
        </w:numPr>
        <w:jc w:val="both"/>
        <w:rPr>
          <w:lang w:val="es-CR"/>
        </w:rPr>
      </w:pPr>
      <w:r w:rsidRPr="00B154D5">
        <w:rPr>
          <w:lang w:val="es-CR"/>
        </w:rPr>
        <w:t>Una vez seleccionada esta opción se mostrará la pantalla en la cual se llenarán los datos del periodo:</w:t>
      </w:r>
    </w:p>
    <w:p w:rsidR="00B154D5" w:rsidRDefault="00B154D5" w:rsidP="00316451">
      <w:pPr>
        <w:jc w:val="center"/>
        <w:rPr>
          <w:lang w:val="es-CR"/>
        </w:rPr>
      </w:pPr>
      <w:r>
        <w:rPr>
          <w:noProof/>
          <w:lang w:val="es-CR" w:eastAsia="es-CR"/>
        </w:rPr>
        <w:lastRenderedPageBreak/>
        <w:drawing>
          <wp:inline distT="0" distB="0" distL="0" distR="0">
            <wp:extent cx="4079871"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01-08 19.22.1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5207" cy="2296620"/>
                    </a:xfrm>
                    <a:prstGeom prst="rect">
                      <a:avLst/>
                    </a:prstGeom>
                  </pic:spPr>
                </pic:pic>
              </a:graphicData>
            </a:graphic>
          </wp:inline>
        </w:drawing>
      </w:r>
    </w:p>
    <w:p w:rsidR="00D05BBC" w:rsidRDefault="00B154D5" w:rsidP="00B154D5">
      <w:pPr>
        <w:pStyle w:val="Prrafodelista"/>
        <w:numPr>
          <w:ilvl w:val="0"/>
          <w:numId w:val="6"/>
        </w:numPr>
        <w:jc w:val="both"/>
        <w:rPr>
          <w:lang w:val="es-CR"/>
        </w:rPr>
      </w:pPr>
      <w:r w:rsidRPr="00B154D5">
        <w:rPr>
          <w:lang w:val="es-CR"/>
        </w:rPr>
        <w:t>En esta última pantalla se especifica</w:t>
      </w:r>
      <w:r w:rsidR="00D05BBC">
        <w:rPr>
          <w:lang w:val="es-CR"/>
        </w:rPr>
        <w:t>: L</w:t>
      </w:r>
      <w:r w:rsidRPr="00B154D5">
        <w:rPr>
          <w:lang w:val="es-CR"/>
        </w:rPr>
        <w:t>a Modalidad (Anual, Sem</w:t>
      </w:r>
      <w:r w:rsidR="00D05BBC">
        <w:rPr>
          <w:lang w:val="es-CR"/>
        </w:rPr>
        <w:t>estral, Bimestral, entre otras).</w:t>
      </w:r>
    </w:p>
    <w:p w:rsidR="00D05BBC" w:rsidRDefault="00D05BBC" w:rsidP="00B154D5">
      <w:pPr>
        <w:pStyle w:val="Prrafodelista"/>
        <w:numPr>
          <w:ilvl w:val="0"/>
          <w:numId w:val="6"/>
        </w:numPr>
        <w:jc w:val="both"/>
        <w:rPr>
          <w:lang w:val="es-CR"/>
        </w:rPr>
      </w:pPr>
      <w:r>
        <w:rPr>
          <w:lang w:val="es-CR"/>
        </w:rPr>
        <w:t>E</w:t>
      </w:r>
      <w:r w:rsidR="00B154D5" w:rsidRPr="00B154D5">
        <w:rPr>
          <w:lang w:val="es-CR"/>
        </w:rPr>
        <w:t xml:space="preserve">l Periodo </w:t>
      </w:r>
      <w:r>
        <w:rPr>
          <w:lang w:val="es-CR"/>
        </w:rPr>
        <w:t xml:space="preserve">(1, 2). </w:t>
      </w:r>
    </w:p>
    <w:p w:rsidR="00D05BBC" w:rsidRDefault="00D05BBC" w:rsidP="00B154D5">
      <w:pPr>
        <w:pStyle w:val="Prrafodelista"/>
        <w:numPr>
          <w:ilvl w:val="0"/>
          <w:numId w:val="6"/>
        </w:numPr>
        <w:jc w:val="both"/>
        <w:rPr>
          <w:lang w:val="es-CR"/>
        </w:rPr>
      </w:pPr>
      <w:r>
        <w:rPr>
          <w:lang w:val="es-CR"/>
        </w:rPr>
        <w:t xml:space="preserve">El Año (año actual). </w:t>
      </w:r>
    </w:p>
    <w:p w:rsidR="00D05BBC" w:rsidRDefault="00D05BBC" w:rsidP="00B154D5">
      <w:pPr>
        <w:pStyle w:val="Prrafodelista"/>
        <w:numPr>
          <w:ilvl w:val="0"/>
          <w:numId w:val="6"/>
        </w:numPr>
        <w:jc w:val="both"/>
        <w:rPr>
          <w:lang w:val="es-CR"/>
        </w:rPr>
      </w:pPr>
      <w:r>
        <w:rPr>
          <w:lang w:val="es-CR"/>
        </w:rPr>
        <w:t>L</w:t>
      </w:r>
      <w:r w:rsidR="00B154D5" w:rsidRPr="00B154D5">
        <w:rPr>
          <w:lang w:val="es-CR"/>
        </w:rPr>
        <w:t xml:space="preserve">a fecha de inicio del periodo de recepción y la fecha final. </w:t>
      </w:r>
    </w:p>
    <w:p w:rsidR="00B154D5" w:rsidRPr="00B154D5" w:rsidRDefault="00B154D5" w:rsidP="00B154D5">
      <w:pPr>
        <w:pStyle w:val="Prrafodelista"/>
        <w:numPr>
          <w:ilvl w:val="0"/>
          <w:numId w:val="6"/>
        </w:numPr>
        <w:jc w:val="both"/>
        <w:rPr>
          <w:lang w:val="es-CR"/>
        </w:rPr>
      </w:pPr>
      <w:r w:rsidRPr="00B154D5">
        <w:rPr>
          <w:lang w:val="es-CR"/>
        </w:rPr>
        <w:t>Por último se presiona el botón “Submit” y el sistema crea el periodo automáticamente en el sistema.</w:t>
      </w:r>
    </w:p>
    <w:sectPr w:rsidR="00B154D5" w:rsidRPr="00B154D5" w:rsidSect="00F87DFE">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47F" w:rsidRDefault="0040247F" w:rsidP="004B502D">
      <w:pPr>
        <w:spacing w:after="0" w:line="240" w:lineRule="auto"/>
      </w:pPr>
      <w:r>
        <w:separator/>
      </w:r>
    </w:p>
  </w:endnote>
  <w:endnote w:type="continuationSeparator" w:id="0">
    <w:p w:rsidR="0040247F" w:rsidRDefault="0040247F"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F87DFE" w:rsidRDefault="007656A8">
        <w:pPr>
          <w:pStyle w:val="Piedepgina"/>
        </w:pPr>
        <w:r>
          <w:rPr>
            <w:noProof/>
            <w:lang w:val="es-CR" w:eastAsia="es-CR"/>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rsidRPr="007656A8">
                      <w:fldChar w:fldCharType="begin"/>
                    </w:r>
                    <w:r w:rsidR="00F87DFE">
                      <w:instrText xml:space="preserve"> PAGE   \* MERGEFORMAT </w:instrText>
                    </w:r>
                    <w:r w:rsidRPr="007656A8">
                      <w:fldChar w:fldCharType="separate"/>
                    </w:r>
                    <w:r w:rsidR="00067AC7" w:rsidRPr="00067AC7">
                      <w:rPr>
                        <w:noProof/>
                        <w:color w:val="FFBD47" w:themeColor="accent2"/>
                      </w:rPr>
                      <w:t>6</w:t>
                    </w:r>
                    <w:r>
                      <w:rPr>
                        <w:noProof/>
                        <w:color w:val="FFBD47"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F87DFE" w:rsidRDefault="007656A8">
        <w:pPr>
          <w:pStyle w:val="Piedepgina"/>
        </w:pPr>
        <w:r>
          <w:rPr>
            <w:noProof/>
            <w:lang w:val="es-CR" w:eastAsia="es-CR"/>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rsidRPr="007656A8">
                      <w:fldChar w:fldCharType="begin"/>
                    </w:r>
                    <w:r w:rsidR="00F87DFE">
                      <w:instrText xml:space="preserve"> PAGE   \* MERGEFORMAT </w:instrText>
                    </w:r>
                    <w:r w:rsidRPr="007656A8">
                      <w:fldChar w:fldCharType="separate"/>
                    </w:r>
                    <w:r w:rsidR="00067AC7" w:rsidRPr="00067AC7">
                      <w:rPr>
                        <w:noProof/>
                        <w:color w:val="FFBD47" w:themeColor="accent2"/>
                      </w:rPr>
                      <w:t>5</w:t>
                    </w:r>
                    <w:r>
                      <w:rPr>
                        <w:noProof/>
                        <w:color w:val="FFBD47"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47F" w:rsidRDefault="0040247F" w:rsidP="004B502D">
      <w:pPr>
        <w:spacing w:after="0" w:line="240" w:lineRule="auto"/>
      </w:pPr>
      <w:r>
        <w:separator/>
      </w:r>
    </w:p>
  </w:footnote>
  <w:footnote w:type="continuationSeparator" w:id="0">
    <w:p w:rsidR="0040247F" w:rsidRDefault="0040247F"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Encabezado"/>
            <w:jc w:val="right"/>
            <w:rPr>
              <w:lang w:val="es-CR"/>
            </w:rPr>
          </w:pPr>
          <w:r w:rsidRPr="004B502D">
            <w:rPr>
              <w:lang w:val="es-CR"/>
            </w:rPr>
            <w:t>Sistema Automatizado de Inclusiones</w:t>
          </w:r>
        </w:p>
        <w:p w:rsidR="004B502D" w:rsidRPr="004B502D" w:rsidRDefault="00D40C26" w:rsidP="004B502D">
          <w:pPr>
            <w:pStyle w:val="Encabezado"/>
            <w:jc w:val="right"/>
            <w:rPr>
              <w:lang w:val="es-CR"/>
            </w:rPr>
          </w:pPr>
          <w:r>
            <w:rPr>
              <w:lang w:val="es-CR"/>
            </w:rPr>
            <w:t>Manual de Usuario</w:t>
          </w:r>
        </w:p>
        <w:p w:rsidR="004B502D" w:rsidRPr="004B502D" w:rsidRDefault="00D40C26" w:rsidP="004B502D">
          <w:pPr>
            <w:pStyle w:val="Encabezado"/>
            <w:jc w:val="right"/>
            <w:rPr>
              <w:lang w:val="es-CR"/>
            </w:rPr>
          </w:pPr>
          <w:r>
            <w:rPr>
              <w:lang w:val="es-CR"/>
            </w:rPr>
            <w:t>MU</w:t>
          </w:r>
          <w:r w:rsidR="004B502D">
            <w:rPr>
              <w:lang w:val="es-CR"/>
            </w:rPr>
            <w:t>01</w:t>
          </w:r>
        </w:p>
      </w:tc>
      <w:tc>
        <w:tcPr>
          <w:tcW w:w="1435" w:type="dxa"/>
          <w:tcBorders>
            <w:left w:val="single" w:sz="4" w:space="0" w:color="auto"/>
          </w:tcBorders>
          <w:vAlign w:val="center"/>
        </w:tcPr>
        <w:p w:rsidR="004B502D" w:rsidRDefault="00D40C26" w:rsidP="004B502D">
          <w:pPr>
            <w:pStyle w:val="Encabezado"/>
            <w:rPr>
              <w:lang w:val="es-CR"/>
            </w:rPr>
          </w:pPr>
          <w:r>
            <w:rPr>
              <w:lang w:val="es-CR"/>
            </w:rPr>
            <w:t xml:space="preserve">Versión </w:t>
          </w:r>
          <w:r w:rsidR="00412F61">
            <w:rPr>
              <w:lang w:val="es-CR"/>
            </w:rPr>
            <w:t>1</w:t>
          </w:r>
          <w:r>
            <w:rPr>
              <w:lang w:val="es-CR"/>
            </w:rPr>
            <w:t>.0</w:t>
          </w:r>
        </w:p>
        <w:p w:rsidR="004B502D" w:rsidRPr="004B502D" w:rsidRDefault="004B502D" w:rsidP="004B502D">
          <w:pPr>
            <w:pStyle w:val="Encabezado"/>
            <w:rPr>
              <w:lang w:val="es-CR"/>
            </w:rPr>
          </w:pPr>
          <w:r>
            <w:rPr>
              <w:lang w:val="es-CR"/>
            </w:rPr>
            <w:t>Fecha</w:t>
          </w:r>
          <w:r w:rsidR="00412F61">
            <w:rPr>
              <w:lang w:val="es-CR"/>
            </w:rPr>
            <w:t xml:space="preserve"> 1/8/2014</w:t>
          </w:r>
        </w:p>
      </w:tc>
    </w:tr>
  </w:tbl>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7DE91782"/>
    <w:multiLevelType w:val="hybridMultilevel"/>
    <w:tmpl w:val="629435FA"/>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25003"/>
    <w:rsid w:val="0005697E"/>
    <w:rsid w:val="00064AFD"/>
    <w:rsid w:val="00067AC7"/>
    <w:rsid w:val="00091285"/>
    <w:rsid w:val="0009739F"/>
    <w:rsid w:val="00125003"/>
    <w:rsid w:val="001C2F3F"/>
    <w:rsid w:val="001E09AE"/>
    <w:rsid w:val="00263AA9"/>
    <w:rsid w:val="002C5305"/>
    <w:rsid w:val="00316451"/>
    <w:rsid w:val="003344BC"/>
    <w:rsid w:val="003819E1"/>
    <w:rsid w:val="0040247F"/>
    <w:rsid w:val="004115BD"/>
    <w:rsid w:val="00412F61"/>
    <w:rsid w:val="00413ACD"/>
    <w:rsid w:val="004438A3"/>
    <w:rsid w:val="00482EDC"/>
    <w:rsid w:val="004A6AC0"/>
    <w:rsid w:val="004B502D"/>
    <w:rsid w:val="004B7CA4"/>
    <w:rsid w:val="004E63C9"/>
    <w:rsid w:val="004F7BF2"/>
    <w:rsid w:val="005A4211"/>
    <w:rsid w:val="005C3628"/>
    <w:rsid w:val="00637E96"/>
    <w:rsid w:val="006A1430"/>
    <w:rsid w:val="00727264"/>
    <w:rsid w:val="007656A8"/>
    <w:rsid w:val="007C6587"/>
    <w:rsid w:val="008F3CA0"/>
    <w:rsid w:val="00902FF8"/>
    <w:rsid w:val="009102E2"/>
    <w:rsid w:val="00933F3A"/>
    <w:rsid w:val="00A3664E"/>
    <w:rsid w:val="00AE21FA"/>
    <w:rsid w:val="00B154D5"/>
    <w:rsid w:val="00B31A47"/>
    <w:rsid w:val="00B707AE"/>
    <w:rsid w:val="00C82F11"/>
    <w:rsid w:val="00D05BBC"/>
    <w:rsid w:val="00D40C26"/>
    <w:rsid w:val="00D90344"/>
    <w:rsid w:val="00DB1213"/>
    <w:rsid w:val="00DF1D0E"/>
    <w:rsid w:val="00E408CE"/>
    <w:rsid w:val="00EC214D"/>
    <w:rsid w:val="00F87DFE"/>
    <w:rsid w:val="00FB00DD"/>
    <w:rsid w:val="00FD7DD3"/>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B43412"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CC9900"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B43412"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77230C"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B43412"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B43412"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77230C"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77230C"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D40C26"/>
    <w:pPr>
      <w:spacing w:after="100"/>
      <w:ind w:left="440"/>
    </w:pPr>
  </w:style>
  <w:style w:type="paragraph" w:styleId="Prrafodelista">
    <w:name w:val="List Paragraph"/>
    <w:basedOn w:val="Normal"/>
    <w:uiPriority w:val="34"/>
    <w:qFormat/>
    <w:rsid w:val="00412F6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BF6E4-7657-4E51-A015-D173757D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1194</Words>
  <Characters>6571</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Andres</cp:lastModifiedBy>
  <cp:revision>29</cp:revision>
  <dcterms:created xsi:type="dcterms:W3CDTF">2013-12-11T17:54:00Z</dcterms:created>
  <dcterms:modified xsi:type="dcterms:W3CDTF">2014-01-09T04:27:00Z</dcterms:modified>
</cp:coreProperties>
</file>