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1E" w:rsidRDefault="00210D1E" w:rsidP="00210D1E">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Category: Very Hard</w:t>
      </w:r>
    </w:p>
    <w:p w:rsidR="00210D1E" w:rsidRDefault="00210D1E" w:rsidP="00210D1E">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Competition: CSI KJSCE Code Wars 2017-18. Try it in a contest environment:</w:t>
      </w:r>
    </w:p>
    <w:p w:rsidR="00210D1E" w:rsidRDefault="00D97E16" w:rsidP="00210D1E">
      <w:pPr>
        <w:pStyle w:val="NormalWeb"/>
        <w:shd w:val="clear" w:color="auto" w:fill="FFFFFF"/>
        <w:spacing w:before="0" w:beforeAutospacing="0" w:after="0" w:afterAutospacing="0" w:line="360" w:lineRule="atLeast"/>
        <w:textAlignment w:val="baseline"/>
        <w:rPr>
          <w:rFonts w:ascii="OpenSans" w:hAnsi="OpenSans"/>
          <w:color w:val="39424E"/>
        </w:rPr>
      </w:pPr>
      <w:hyperlink r:id="rId5" w:history="1">
        <w:r w:rsidR="00210D1E" w:rsidRPr="00960D5A">
          <w:rPr>
            <w:rStyle w:val="Hyperlink"/>
            <w:rFonts w:ascii="OpenSans" w:hAnsi="OpenSans"/>
          </w:rPr>
          <w:t>https://www.hackerrank.com/contests/codewars2-round2/challenges/mumbai-floods</w:t>
        </w:r>
      </w:hyperlink>
    </w:p>
    <w:p w:rsidR="00210D1E" w:rsidRDefault="00210D1E" w:rsidP="00210D1E">
      <w:pPr>
        <w:pStyle w:val="NormalWeb"/>
        <w:shd w:val="clear" w:color="auto" w:fill="FFFFFF"/>
        <w:spacing w:before="0" w:beforeAutospacing="0" w:after="0" w:afterAutospacing="0" w:line="360" w:lineRule="atLeast"/>
        <w:textAlignment w:val="baseline"/>
        <w:rPr>
          <w:rFonts w:ascii="OpenSans" w:hAnsi="OpenSans"/>
          <w:color w:val="39424E"/>
        </w:rPr>
      </w:pPr>
    </w:p>
    <w:p w:rsidR="00210D1E" w:rsidRDefault="00210D1E" w:rsidP="00210D1E">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Question:</w:t>
      </w:r>
    </w:p>
    <w:p w:rsidR="00210D1E" w:rsidRDefault="00210D1E" w:rsidP="00210D1E">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Mumbai has suffered from several floods over the years. The BMC thought of taking special preventive measures and wanted to plan the rescue and precautionary measures. It thought of noting down the regions which: become </w:t>
      </w:r>
      <w:r>
        <w:rPr>
          <w:rStyle w:val="Strong"/>
          <w:rFonts w:ascii="OpenSans" w:hAnsi="OpenSans"/>
          <w:color w:val="39424E"/>
          <w:bdr w:val="none" w:sz="0" w:space="0" w:color="auto" w:frame="1"/>
        </w:rPr>
        <w:t>flooded</w:t>
      </w:r>
      <w:r>
        <w:rPr>
          <w:rFonts w:ascii="OpenSans" w:hAnsi="OpenSans"/>
          <w:color w:val="39424E"/>
        </w:rPr>
        <w:t> easily; which are </w:t>
      </w:r>
      <w:r>
        <w:rPr>
          <w:rStyle w:val="Strong"/>
          <w:rFonts w:ascii="OpenSans" w:hAnsi="OpenSans"/>
          <w:color w:val="39424E"/>
          <w:bdr w:val="none" w:sz="0" w:space="0" w:color="auto" w:frame="1"/>
        </w:rPr>
        <w:t>disconnected</w:t>
      </w:r>
      <w:r>
        <w:rPr>
          <w:rFonts w:ascii="OpenSans" w:hAnsi="OpenSans"/>
          <w:color w:val="39424E"/>
        </w:rPr>
        <w:t> from the surrounding regions because of being surrounded by floods and themselves not being flooded; the ones that are easy to reach and are </w:t>
      </w:r>
      <w:r>
        <w:rPr>
          <w:rStyle w:val="Strong"/>
          <w:rFonts w:ascii="OpenSans" w:hAnsi="OpenSans"/>
          <w:color w:val="39424E"/>
          <w:bdr w:val="none" w:sz="0" w:space="0" w:color="auto" w:frame="1"/>
        </w:rPr>
        <w:t>connected</w:t>
      </w:r>
      <w:r>
        <w:rPr>
          <w:rFonts w:ascii="OpenSans" w:hAnsi="OpenSans"/>
          <w:color w:val="39424E"/>
        </w:rPr>
        <w:t> to the supplies coming through ships and bridges from outside Mumbai. You are given the task of categorizing the regions in the above categories.</w:t>
      </w:r>
    </w:p>
    <w:p w:rsidR="00210D1E" w:rsidRDefault="00210D1E" w:rsidP="00210D1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The city of Mumbai can be considered a square of 10X10 hence it has a total of 100 regions. It is also surrounded by the sea water on all sides which is taken as 0 </w:t>
      </w:r>
      <w:proofErr w:type="gramStart"/>
      <w:r>
        <w:rPr>
          <w:rFonts w:ascii="OpenSans" w:hAnsi="OpenSans"/>
          <w:color w:val="39424E"/>
        </w:rPr>
        <w:t>level</w:t>
      </w:r>
      <w:proofErr w:type="gramEnd"/>
      <w:r>
        <w:rPr>
          <w:rFonts w:ascii="OpenSans" w:hAnsi="OpenSans"/>
          <w:color w:val="39424E"/>
        </w:rPr>
        <w:t xml:space="preserve">. Water always flows from a region of greater height to a region of lesser height. Regions that are adjacent (vertically, horizontally or diagonally) to a given region are its neighbours and water can move from one region to its neighbours depending on the previous condition. Regions on the coastline cannot be flooded as the water-level cannot exceed the sea level and these regions will always have a height &gt; 0. The height to which the flood water can rise is the height of the region adjacent to the flooded group of regions that is least among all adjacent non-floodable regions. If a region has a neighbour that is flooded to height x and has a height y lesser than x then it will also become flooded to the height x. Flooded regions are represented by -1, disconnected regions are shown with 0, and the connected regions are shown with a 1. These representations are called states. A region is a part of a group of regions G if and only if it has the same state as G and is adjacent to a region belonging to this </w:t>
      </w:r>
      <w:proofErr w:type="gramStart"/>
      <w:r>
        <w:rPr>
          <w:rFonts w:ascii="OpenSans" w:hAnsi="OpenSans"/>
          <w:color w:val="39424E"/>
        </w:rPr>
        <w:t>group,</w:t>
      </w:r>
      <w:proofErr w:type="gramEnd"/>
      <w:r>
        <w:rPr>
          <w:rFonts w:ascii="OpenSans" w:hAnsi="OpenSans"/>
          <w:color w:val="39424E"/>
        </w:rPr>
        <w:t xml:space="preserve"> hence the smallest group of regions is a single region</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Pr>
          <w:rFonts w:ascii="OpenSans" w:eastAsia="Times New Roman" w:hAnsi="OpenSans" w:cs="Times New Roman"/>
          <w:b/>
          <w:bCs/>
          <w:sz w:val="24"/>
          <w:szCs w:val="24"/>
          <w:bdr w:val="none" w:sz="0" w:space="0" w:color="auto" w:frame="1"/>
          <w:lang w:eastAsia="en-IN"/>
        </w:rPr>
        <w:t>I</w:t>
      </w:r>
      <w:r w:rsidRPr="00210D1E">
        <w:rPr>
          <w:rFonts w:ascii="OpenSans" w:eastAsia="Times New Roman" w:hAnsi="OpenSans" w:cs="Times New Roman"/>
          <w:b/>
          <w:bCs/>
          <w:sz w:val="24"/>
          <w:szCs w:val="24"/>
          <w:bdr w:val="none" w:sz="0" w:space="0" w:color="auto" w:frame="1"/>
          <w:lang w:eastAsia="en-IN"/>
        </w:rPr>
        <w:t>nput Format</w:t>
      </w:r>
    </w:p>
    <w:p w:rsidR="00210D1E" w:rsidRPr="00210D1E" w:rsidRDefault="00210D1E" w:rsidP="00210D1E">
      <w:pPr>
        <w:spacing w:before="180" w:after="24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sz w:val="24"/>
          <w:szCs w:val="24"/>
          <w:lang w:eastAsia="en-IN"/>
        </w:rPr>
        <w:t>A 10x10 matrix of integers denoting heights of 100 regions</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b/>
          <w:bCs/>
          <w:sz w:val="24"/>
          <w:szCs w:val="24"/>
          <w:bdr w:val="none" w:sz="0" w:space="0" w:color="auto" w:frame="1"/>
          <w:lang w:eastAsia="en-IN"/>
        </w:rPr>
        <w:t>Constraints</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sz w:val="24"/>
          <w:szCs w:val="24"/>
          <w:lang w:eastAsia="en-IN"/>
        </w:rPr>
        <w:t>-10</w:t>
      </w:r>
      <w:r w:rsidRPr="00210D1E">
        <w:rPr>
          <w:rFonts w:ascii="OpenSans" w:eastAsia="Times New Roman" w:hAnsi="OpenSans" w:cs="Times New Roman"/>
          <w:sz w:val="18"/>
          <w:szCs w:val="18"/>
          <w:bdr w:val="none" w:sz="0" w:space="0" w:color="auto" w:frame="1"/>
          <w:vertAlign w:val="superscript"/>
          <w:lang w:eastAsia="en-IN"/>
        </w:rPr>
        <w:t>9</w:t>
      </w:r>
      <w:r w:rsidRPr="00210D1E">
        <w:rPr>
          <w:rFonts w:ascii="OpenSans" w:eastAsia="Times New Roman" w:hAnsi="OpenSans" w:cs="Times New Roman"/>
          <w:sz w:val="24"/>
          <w:szCs w:val="24"/>
          <w:lang w:eastAsia="en-IN"/>
        </w:rPr>
        <w:t> &lt; h &lt; 10</w:t>
      </w:r>
      <w:r w:rsidRPr="00210D1E">
        <w:rPr>
          <w:rFonts w:ascii="OpenSans" w:eastAsia="Times New Roman" w:hAnsi="OpenSans" w:cs="Times New Roman"/>
          <w:sz w:val="18"/>
          <w:szCs w:val="18"/>
          <w:bdr w:val="none" w:sz="0" w:space="0" w:color="auto" w:frame="1"/>
          <w:vertAlign w:val="superscript"/>
          <w:lang w:eastAsia="en-IN"/>
        </w:rPr>
        <w:t>9</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b/>
          <w:bCs/>
          <w:sz w:val="24"/>
          <w:szCs w:val="24"/>
          <w:bdr w:val="none" w:sz="0" w:space="0" w:color="auto" w:frame="1"/>
          <w:lang w:eastAsia="en-IN"/>
        </w:rPr>
        <w:t>Output Format</w:t>
      </w:r>
    </w:p>
    <w:p w:rsidR="00210D1E" w:rsidRPr="00210D1E" w:rsidRDefault="00210D1E" w:rsidP="00210D1E">
      <w:pPr>
        <w:spacing w:before="180" w:after="24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sz w:val="24"/>
          <w:szCs w:val="24"/>
          <w:lang w:eastAsia="en-IN"/>
        </w:rPr>
        <w:t>A 10x10 matrix of integers -1</w:t>
      </w:r>
      <w:proofErr w:type="gramStart"/>
      <w:r w:rsidRPr="00210D1E">
        <w:rPr>
          <w:rFonts w:ascii="OpenSans" w:eastAsia="Times New Roman" w:hAnsi="OpenSans" w:cs="Times New Roman"/>
          <w:sz w:val="24"/>
          <w:szCs w:val="24"/>
          <w:lang w:eastAsia="en-IN"/>
        </w:rPr>
        <w:t>,0,1</w:t>
      </w:r>
      <w:proofErr w:type="gramEnd"/>
      <w:r w:rsidRPr="00210D1E">
        <w:rPr>
          <w:rFonts w:ascii="OpenSans" w:eastAsia="Times New Roman" w:hAnsi="OpenSans" w:cs="Times New Roman"/>
          <w:sz w:val="24"/>
          <w:szCs w:val="24"/>
          <w:lang w:eastAsia="en-IN"/>
        </w:rPr>
        <w:t xml:space="preserve"> denoting states of all 100 regions </w:t>
      </w:r>
      <w:r w:rsidRPr="00210D1E">
        <w:rPr>
          <w:rFonts w:ascii="OpenSans" w:eastAsia="Times New Roman" w:hAnsi="OpenSans" w:cs="Times New Roman"/>
          <w:sz w:val="24"/>
          <w:szCs w:val="24"/>
          <w:lang w:eastAsia="en-IN"/>
        </w:rPr>
        <w:br/>
        <w:t>flooded: -1 </w:t>
      </w:r>
      <w:r w:rsidRPr="00210D1E">
        <w:rPr>
          <w:rFonts w:ascii="OpenSans" w:eastAsia="Times New Roman" w:hAnsi="OpenSans" w:cs="Times New Roman"/>
          <w:sz w:val="24"/>
          <w:szCs w:val="24"/>
          <w:lang w:eastAsia="en-IN"/>
        </w:rPr>
        <w:br/>
        <w:t>disconnected: 0 </w:t>
      </w:r>
      <w:r w:rsidRPr="00210D1E">
        <w:rPr>
          <w:rFonts w:ascii="OpenSans" w:eastAsia="Times New Roman" w:hAnsi="OpenSans" w:cs="Times New Roman"/>
          <w:sz w:val="24"/>
          <w:szCs w:val="24"/>
          <w:lang w:eastAsia="en-IN"/>
        </w:rPr>
        <w:br/>
        <w:t>connected: 1</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b/>
          <w:bCs/>
          <w:sz w:val="24"/>
          <w:szCs w:val="24"/>
          <w:bdr w:val="none" w:sz="0" w:space="0" w:color="auto" w:frame="1"/>
          <w:lang w:eastAsia="en-IN"/>
        </w:rPr>
        <w:lastRenderedPageBreak/>
        <w:t>Sample Input 0</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1 1 1 1 1 1 1 1 1 1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1 0 0 0 0 0 0 0 0 1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1 0 1 0 0 0 0 1 0 1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1 0 1 0 1 1 0 1 0 1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1 0 1 0 1 1 0 1 0 1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1 0 1 0 0 0 0 1 0 1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1 0 0 0 0 0 0 0 0 1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1 1 1 1 1 1 1 1 1 1</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b/>
          <w:bCs/>
          <w:sz w:val="24"/>
          <w:szCs w:val="24"/>
          <w:bdr w:val="none" w:sz="0" w:space="0" w:color="auto" w:frame="1"/>
          <w:lang w:eastAsia="en-IN"/>
        </w:rPr>
        <w:t>Sample Output 0</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1 1</w:t>
      </w:r>
      <w:r>
        <w:rPr>
          <w:rFonts w:ascii="SourceCodePro" w:eastAsia="Times New Roman" w:hAnsi="SourceCodePro" w:cs="Courier New"/>
          <w:color w:val="000000"/>
          <w:sz w:val="21"/>
          <w:szCs w:val="21"/>
          <w:bdr w:val="none" w:sz="0" w:space="0" w:color="auto" w:frame="1"/>
          <w:lang w:eastAsia="en-IN"/>
        </w:rPr>
        <w:t xml:space="preserve"> 1 1 1 1 1 1 </w:t>
      </w:r>
      <w:r w:rsidRPr="00210D1E">
        <w:rPr>
          <w:rFonts w:ascii="SourceCodePro" w:eastAsia="Times New Roman" w:hAnsi="SourceCodePro" w:cs="Courier New"/>
          <w:color w:val="000000"/>
          <w:sz w:val="21"/>
          <w:szCs w:val="21"/>
          <w:bdr w:val="none" w:sz="0" w:space="0" w:color="auto" w:frame="1"/>
          <w:lang w:eastAsia="en-IN"/>
        </w:rPr>
        <w:t>1</w:t>
      </w:r>
      <w:r>
        <w:rPr>
          <w:rFonts w:ascii="SourceCodePro" w:eastAsia="Times New Roman" w:hAnsi="SourceCodePro" w:cs="Courier New"/>
          <w:color w:val="000000"/>
          <w:sz w:val="21"/>
          <w:szCs w:val="21"/>
          <w:bdr w:val="none" w:sz="0" w:space="0" w:color="auto" w:frame="1"/>
          <w:lang w:eastAsia="en-IN"/>
        </w:rPr>
        <w:t xml:space="preserve">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1 -1 -1 -1 -1 -1 -1 -1 -1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1 -1 0 0</w:t>
      </w:r>
      <w:r>
        <w:rPr>
          <w:rFonts w:ascii="SourceCodePro" w:eastAsia="Times New Roman" w:hAnsi="SourceCodePro" w:cs="Courier New"/>
          <w:color w:val="000000"/>
          <w:sz w:val="21"/>
          <w:szCs w:val="21"/>
          <w:bdr w:val="none" w:sz="0" w:space="0" w:color="auto" w:frame="1"/>
          <w:lang w:eastAsia="en-IN"/>
        </w:rPr>
        <w:t xml:space="preserve"> 0 0 0 0 -1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0 -1 -1 -1 -1 0 -1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0 -1 0 0 -1 0 -1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0 -1 0 0 -1 0 -1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0 -1 -1 -1 -1 0 -1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0 0 0 0 0 -1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1 -1 -1 -1 -1 -1 -1 -1 -1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1 1 1 1 1 1 </w:t>
      </w:r>
      <w:r w:rsidRPr="00210D1E">
        <w:rPr>
          <w:rFonts w:ascii="SourceCodePro" w:eastAsia="Times New Roman" w:hAnsi="SourceCodePro" w:cs="Courier New"/>
          <w:color w:val="000000"/>
          <w:sz w:val="21"/>
          <w:szCs w:val="21"/>
          <w:bdr w:val="none" w:sz="0" w:space="0" w:color="auto" w:frame="1"/>
          <w:lang w:eastAsia="en-IN"/>
        </w:rPr>
        <w:t xml:space="preserve">1 </w:t>
      </w:r>
      <w:r>
        <w:rPr>
          <w:rFonts w:ascii="SourceCodePro" w:eastAsia="Times New Roman" w:hAnsi="SourceCodePro" w:cs="Courier New"/>
          <w:color w:val="000000"/>
          <w:sz w:val="21"/>
          <w:szCs w:val="21"/>
          <w:bdr w:val="none" w:sz="0" w:space="0" w:color="auto" w:frame="1"/>
          <w:lang w:eastAsia="en-IN"/>
        </w:rPr>
        <w:t xml:space="preserve">1 1 </w:t>
      </w:r>
      <w:r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b/>
          <w:bCs/>
          <w:sz w:val="24"/>
          <w:szCs w:val="24"/>
          <w:bdr w:val="none" w:sz="0" w:space="0" w:color="auto" w:frame="1"/>
          <w:lang w:eastAsia="en-IN"/>
        </w:rPr>
        <w:t>Sample Input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1 1 1 1 1 1 1 1 1 1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1 0 0 0 0 0 0 0 0 1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1 0 1 1 1 1 1 1 0 1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1 0 0 0 0 0 0 0 0 1</w:t>
      </w:r>
    </w:p>
    <w:p w:rsidR="00210D1E" w:rsidRPr="00210D1E" w:rsidRDefault="00210D1E"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210D1E">
        <w:rPr>
          <w:rFonts w:ascii="SourceCodePro" w:eastAsia="Times New Roman" w:hAnsi="SourceCodePro" w:cs="Courier New"/>
          <w:color w:val="000000"/>
          <w:sz w:val="21"/>
          <w:szCs w:val="21"/>
          <w:bdr w:val="none" w:sz="0" w:space="0" w:color="auto" w:frame="1"/>
          <w:lang w:eastAsia="en-IN"/>
        </w:rPr>
        <w:t>1 1 1 1 1 1 1 1 1 1</w:t>
      </w:r>
    </w:p>
    <w:p w:rsidR="00210D1E" w:rsidRPr="00210D1E" w:rsidRDefault="00210D1E" w:rsidP="00210D1E">
      <w:pPr>
        <w:spacing w:after="150" w:line="360" w:lineRule="atLeast"/>
        <w:textAlignment w:val="baseline"/>
        <w:rPr>
          <w:rFonts w:ascii="OpenSans" w:eastAsia="Times New Roman" w:hAnsi="OpenSans" w:cs="Times New Roman"/>
          <w:sz w:val="24"/>
          <w:szCs w:val="24"/>
          <w:lang w:eastAsia="en-IN"/>
        </w:rPr>
      </w:pPr>
      <w:r w:rsidRPr="00210D1E">
        <w:rPr>
          <w:rFonts w:ascii="OpenSans" w:eastAsia="Times New Roman" w:hAnsi="OpenSans" w:cs="Times New Roman"/>
          <w:b/>
          <w:bCs/>
          <w:sz w:val="24"/>
          <w:szCs w:val="24"/>
          <w:bdr w:val="none" w:sz="0" w:space="0" w:color="auto" w:frame="1"/>
          <w:lang w:eastAsia="en-IN"/>
        </w:rPr>
        <w:t>Sample Output 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1 1 1 1 1 </w:t>
      </w:r>
      <w:r w:rsidR="00210D1E" w:rsidRPr="00210D1E">
        <w:rPr>
          <w:rFonts w:ascii="SourceCodePro" w:eastAsia="Times New Roman" w:hAnsi="SourceCodePro" w:cs="Courier New"/>
          <w:color w:val="000000"/>
          <w:sz w:val="21"/>
          <w:szCs w:val="21"/>
          <w:bdr w:val="none" w:sz="0" w:space="0" w:color="auto" w:frame="1"/>
          <w:lang w:eastAsia="en-IN"/>
        </w:rPr>
        <w:t>1</w:t>
      </w:r>
      <w:r>
        <w:rPr>
          <w:rFonts w:ascii="SourceCodePro" w:eastAsia="Times New Roman" w:hAnsi="SourceCodePro" w:cs="Courier New"/>
          <w:color w:val="000000"/>
          <w:sz w:val="21"/>
          <w:szCs w:val="21"/>
          <w:bdr w:val="none" w:sz="0" w:space="0" w:color="auto" w:frame="1"/>
          <w:lang w:eastAsia="en-IN"/>
        </w:rPr>
        <w:t xml:space="preserve"> 1 1 1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1 -1 -1 -1 -1 -1 -1 -1 -1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0 0 0 0 0 -1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0 0 0 0 0 -1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0 0 0 0 0 -1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0 0 0 0 0 -1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0 0 0 0 0 -1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0 0 0 0 0 0 -1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1 -1 -1 -1 -1 -1 -1 -1 -1 </w:t>
      </w:r>
      <w:r w:rsidR="00210D1E" w:rsidRPr="00210D1E">
        <w:rPr>
          <w:rFonts w:ascii="SourceCodePro" w:eastAsia="Times New Roman" w:hAnsi="SourceCodePro" w:cs="Courier New"/>
          <w:color w:val="000000"/>
          <w:sz w:val="21"/>
          <w:szCs w:val="21"/>
          <w:bdr w:val="none" w:sz="0" w:space="0" w:color="auto" w:frame="1"/>
          <w:lang w:eastAsia="en-IN"/>
        </w:rPr>
        <w:t>1</w:t>
      </w:r>
    </w:p>
    <w:p w:rsidR="00210D1E" w:rsidRPr="00210D1E" w:rsidRDefault="0074401D" w:rsidP="00210D1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lang w:eastAsia="en-IN"/>
        </w:rPr>
      </w:pPr>
      <w:r>
        <w:rPr>
          <w:rFonts w:ascii="SourceCodePro" w:eastAsia="Times New Roman" w:hAnsi="SourceCodePro" w:cs="Courier New"/>
          <w:color w:val="000000"/>
          <w:sz w:val="21"/>
          <w:szCs w:val="21"/>
          <w:bdr w:val="none" w:sz="0" w:space="0" w:color="auto" w:frame="1"/>
          <w:lang w:eastAsia="en-IN"/>
        </w:rPr>
        <w:t xml:space="preserve">1 1 1 </w:t>
      </w:r>
      <w:r w:rsidR="00210D1E" w:rsidRPr="00210D1E">
        <w:rPr>
          <w:rFonts w:ascii="SourceCodePro" w:eastAsia="Times New Roman" w:hAnsi="SourceCodePro" w:cs="Courier New"/>
          <w:color w:val="000000"/>
          <w:sz w:val="21"/>
          <w:szCs w:val="21"/>
          <w:bdr w:val="none" w:sz="0" w:space="0" w:color="auto" w:frame="1"/>
          <w:lang w:eastAsia="en-IN"/>
        </w:rPr>
        <w:t xml:space="preserve">1 </w:t>
      </w:r>
      <w:r>
        <w:rPr>
          <w:rFonts w:ascii="SourceCodePro" w:eastAsia="Times New Roman" w:hAnsi="SourceCodePro" w:cs="Courier New"/>
          <w:color w:val="000000"/>
          <w:sz w:val="21"/>
          <w:szCs w:val="21"/>
          <w:bdr w:val="none" w:sz="0" w:space="0" w:color="auto" w:frame="1"/>
          <w:lang w:eastAsia="en-IN"/>
        </w:rPr>
        <w:t xml:space="preserve">1 1 1 1 1 </w:t>
      </w:r>
      <w:r w:rsidR="00210D1E" w:rsidRPr="00210D1E">
        <w:rPr>
          <w:rFonts w:ascii="SourceCodePro" w:eastAsia="Times New Roman" w:hAnsi="SourceCodePro" w:cs="Courier New"/>
          <w:color w:val="000000"/>
          <w:sz w:val="21"/>
          <w:szCs w:val="21"/>
          <w:bdr w:val="none" w:sz="0" w:space="0" w:color="auto" w:frame="1"/>
          <w:lang w:eastAsia="en-IN"/>
        </w:rPr>
        <w:t>1</w:t>
      </w:r>
    </w:p>
    <w:p w:rsidR="00D97E16" w:rsidRDefault="00D97E16">
      <w:r>
        <w:br w:type="page"/>
      </w:r>
    </w:p>
    <w:p w:rsidR="00357D89" w:rsidRDefault="00D97E16">
      <w:r>
        <w:lastRenderedPageBreak/>
        <w:t>An Example with explanation:</w:t>
      </w:r>
    </w:p>
    <w:p w:rsidR="00D97E16" w:rsidRPr="00D97E16" w:rsidRDefault="00D97E16" w:rsidP="00D97E16">
      <w:pPr>
        <w:spacing w:after="160" w:line="240" w:lineRule="auto"/>
        <w:ind w:left="1080"/>
        <w:rPr>
          <w:rFonts w:ascii="Times New Roman" w:eastAsia="Times New Roman" w:hAnsi="Times New Roman" w:cs="Times New Roman"/>
          <w:sz w:val="24"/>
          <w:szCs w:val="24"/>
          <w:lang w:eastAsia="en-IN"/>
        </w:rPr>
      </w:pPr>
      <w:r w:rsidRPr="00D97E16">
        <w:rPr>
          <w:rFonts w:ascii="Calibri" w:eastAsia="Times New Roman" w:hAnsi="Calibri" w:cs="Calibri"/>
          <w:b/>
          <w:bCs/>
          <w:color w:val="000000"/>
          <w:lang w:eastAsia="en-IN"/>
        </w:rPr>
        <w:t>Example of a matrix (indexed from 0) of heights that represent the city:</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4</w:t>
      </w:r>
      <w:r w:rsidRPr="00D97E16">
        <w:rPr>
          <w:rFonts w:ascii="Calibri" w:eastAsia="Times New Roman" w:hAnsi="Calibri" w:cs="Calibri"/>
          <w:color w:val="000000"/>
          <w:lang w:eastAsia="en-IN"/>
        </w:rPr>
        <w:tab/>
        <w:t>5</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6</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 xml:space="preserve"> 4</w:t>
      </w:r>
      <w:r w:rsidRPr="00D97E16">
        <w:rPr>
          <w:rFonts w:ascii="Calibri" w:eastAsia="Times New Roman" w:hAnsi="Calibri" w:cs="Calibri"/>
          <w:color w:val="000000"/>
          <w:lang w:eastAsia="en-IN"/>
        </w:rPr>
        <w:tab/>
        <w:t xml:space="preserve"> 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8</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5</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5</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4</w:t>
      </w:r>
      <w:r w:rsidRPr="00D97E16">
        <w:rPr>
          <w:rFonts w:ascii="Calibri" w:eastAsia="Times New Roman" w:hAnsi="Calibri" w:cs="Calibri"/>
          <w:color w:val="000000"/>
          <w:lang w:eastAsia="en-IN"/>
        </w:rPr>
        <w:tab/>
        <w:t>4</w:t>
      </w:r>
      <w:r w:rsidRPr="00D97E16">
        <w:rPr>
          <w:rFonts w:ascii="Calibri" w:eastAsia="Times New Roman" w:hAnsi="Calibri" w:cs="Calibri"/>
          <w:color w:val="000000"/>
          <w:lang w:eastAsia="en-IN"/>
        </w:rPr>
        <w:tab/>
        <w:t>4</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1</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5</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1</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6</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1</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2</w:t>
      </w:r>
    </w:p>
    <w:p w:rsidR="00D97E16" w:rsidRPr="00D97E16" w:rsidRDefault="00D97E16" w:rsidP="00D97E16">
      <w:pPr>
        <w:spacing w:after="160" w:line="240" w:lineRule="auto"/>
        <w:ind w:left="1080" w:firstLine="36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5</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2</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4</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2</w:t>
      </w:r>
    </w:p>
    <w:p w:rsidR="00D97E16" w:rsidRPr="00D97E16" w:rsidRDefault="00D97E16" w:rsidP="00D97E16">
      <w:pPr>
        <w:spacing w:after="16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ab/>
        <w:t xml:space="preserve"> </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3</w:t>
      </w:r>
      <w:r w:rsidRPr="00D97E16">
        <w:rPr>
          <w:rFonts w:ascii="Calibri" w:eastAsia="Times New Roman" w:hAnsi="Calibri" w:cs="Calibri"/>
          <w:color w:val="000000"/>
          <w:lang w:eastAsia="en-IN"/>
        </w:rPr>
        <w:tab/>
        <w:t>3</w:t>
      </w:r>
    </w:p>
    <w:p w:rsidR="00D97E16" w:rsidRPr="00D97E16" w:rsidRDefault="00D97E16" w:rsidP="00D97E16">
      <w:pPr>
        <w:spacing w:after="160" w:line="240" w:lineRule="auto"/>
        <w:ind w:left="1080"/>
        <w:rPr>
          <w:rFonts w:ascii="Times New Roman" w:eastAsia="Times New Roman" w:hAnsi="Times New Roman" w:cs="Times New Roman"/>
          <w:sz w:val="24"/>
          <w:szCs w:val="24"/>
          <w:lang w:eastAsia="en-IN"/>
        </w:rPr>
      </w:pPr>
      <w:r w:rsidRPr="00D97E16">
        <w:rPr>
          <w:rFonts w:ascii="Calibri" w:eastAsia="Times New Roman" w:hAnsi="Calibri" w:cs="Calibri"/>
          <w:b/>
          <w:bCs/>
          <w:color w:val="000000"/>
          <w:lang w:eastAsia="en-IN"/>
        </w:rPr>
        <w:t>Example Output:</w:t>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0</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r>
    </w:p>
    <w:p w:rsidR="00D97E16" w:rsidRPr="00D97E16" w:rsidRDefault="00D97E16" w:rsidP="00D97E16">
      <w:pPr>
        <w:spacing w:after="160" w:line="240" w:lineRule="auto"/>
        <w:ind w:left="1440"/>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r w:rsidRPr="00D97E16">
        <w:rPr>
          <w:rFonts w:ascii="Calibri" w:eastAsia="Times New Roman" w:hAnsi="Calibri" w:cs="Calibri"/>
          <w:color w:val="000000"/>
          <w:lang w:eastAsia="en-IN"/>
        </w:rPr>
        <w:tab/>
        <w:t>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p>
    <w:p w:rsidR="00D97E16" w:rsidRPr="00D97E16" w:rsidRDefault="00D97E16" w:rsidP="00D97E16">
      <w:pPr>
        <w:spacing w:after="16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Explanation:</w:t>
      </w:r>
    </w:p>
    <w:p w:rsidR="00D97E16" w:rsidRPr="00D97E16" w:rsidRDefault="00D97E16" w:rsidP="00D97E16">
      <w:pPr>
        <w:spacing w:after="16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Let the input region 2D array be h:</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Water levels stated here are with respect to the sea level that is 0 and not the depth of water in that region. Points along the cost are well connected with the surrounding and are not flooded so are indicated by 1. All points that are marked as 1 have an adjacent point that is 1 and is not flooded</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 xml:space="preserve">In the flooded region </w:t>
      </w:r>
      <w:proofErr w:type="gramStart"/>
      <w:r w:rsidRPr="00D97E16">
        <w:rPr>
          <w:rFonts w:ascii="Calibri" w:eastAsia="Times New Roman" w:hAnsi="Calibri" w:cs="Calibri"/>
          <w:color w:val="000000"/>
          <w:lang w:eastAsia="en-IN"/>
        </w:rPr>
        <w:t>h[</w:t>
      </w:r>
      <w:proofErr w:type="gramEnd"/>
      <w:r w:rsidRPr="00D97E16">
        <w:rPr>
          <w:rFonts w:ascii="Calibri" w:eastAsia="Times New Roman" w:hAnsi="Calibri" w:cs="Calibri"/>
          <w:color w:val="000000"/>
          <w:lang w:eastAsia="en-IN"/>
        </w:rPr>
        <w:t xml:space="preserve">1][8] water level is 1 as the nearest non-floodable region has height 1. Region h [8] [7] has water level 2 as the lowest non-floodable region has a height of 2. 1 is floodable hence it is not considered and it has a water level of </w:t>
      </w:r>
      <w:proofErr w:type="gramStart"/>
      <w:r w:rsidRPr="00D97E16">
        <w:rPr>
          <w:rFonts w:ascii="Calibri" w:eastAsia="Times New Roman" w:hAnsi="Calibri" w:cs="Calibri"/>
          <w:color w:val="000000"/>
          <w:lang w:eastAsia="en-IN"/>
        </w:rPr>
        <w:t>2  too</w:t>
      </w:r>
      <w:proofErr w:type="gramEnd"/>
      <w:r w:rsidRPr="00D97E16">
        <w:rPr>
          <w:rFonts w:ascii="Calibri" w:eastAsia="Times New Roman" w:hAnsi="Calibri" w:cs="Calibri"/>
          <w:color w:val="000000"/>
          <w:lang w:eastAsia="en-IN"/>
        </w:rPr>
        <w:t>. In the flooded group of regions which includes the elements h [1] [1], h [1] [2] …. Is having a water level of 1 as a lowest neighbour to the group (a region adjacent to a region in the group but not a part of the group) which is non-floodable has a height of 1. The group having point h [5] [3] is marked by 0 as it is not flooded but is surrounded by a group of flooded regions</w:t>
      </w:r>
    </w:p>
    <w:p w:rsidR="00D97E16" w:rsidRDefault="00D97E16">
      <w:r>
        <w:lastRenderedPageBreak/>
        <w:t>Try these cases:</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894"/>
        <w:gridCol w:w="2368"/>
      </w:tblGrid>
      <w:tr w:rsidR="00D97E16" w:rsidRPr="00D97E16" w:rsidTr="00D97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Output</w:t>
            </w:r>
          </w:p>
        </w:tc>
      </w:tr>
      <w:tr w:rsidR="00D97E16" w:rsidRPr="00D97E16" w:rsidTr="00D97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1 0 1 0 0 0 0 1 0 1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1 0 1 0 1 1 0 1 0 1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1 0 1 0 1 1 0 1 0 1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1 0 1 0 0 0 0 1 0 1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0 -1 -1 -1 -1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0 -1  0  0 -1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0 -1  0  0 -1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0 -1 -1 -1 -1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r>
      <w:tr w:rsidR="00D97E16" w:rsidRPr="00D97E16" w:rsidTr="00D97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1 0 1 1 1 1 1 1 0 1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0  0  0  0 -1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r>
      <w:tr w:rsidR="00D97E16" w:rsidRPr="00D97E16" w:rsidTr="00D97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1 2 3 4 5 6 7 8 9 10</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2 3 4 5 6 7 8 9 10 11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3 4 5 6 7 8 9 10 11 12</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4 5 6 7 8 9 10 11 12 13</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5 6 7 8 9 10 11 12 13 14</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6 7 8 9 10 11 12 13 14 15</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7 8 9 10 11 12 13 14 15 16</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8 9 10 11 12 13 14 15 16 17</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9 10 11 12 13 14 15 16 17 18</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10 11 12 13 14 15 16 17 18 19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r>
      <w:tr w:rsidR="00D97E16" w:rsidRPr="00D97E16" w:rsidTr="00D97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2 1 2 1 2 1 2 1 2 1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2 -1 -1 -1 -1 -2 1 5 3 6</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2 0 0 4 0 0 1 8 2 5</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2 2 3 0 5 0 0 4 5 8</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0 -1 -2 -3 -2 -1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3 5 0 0 -5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2 0 0 0 3 0 2 6 3 1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2 3 1 0 0 0 2 3 3 2</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2 0 5 1 2 3 4 0 1 2</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2 1 1 1 3 2 2 3 3 3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0 -1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r>
      <w:tr w:rsidR="00D97E16" w:rsidRPr="00D97E16" w:rsidTr="00D97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lastRenderedPageBreak/>
              <w:t>1 0 0 0 0 0 0 0 0 1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1 0 0 0 0 0 0 0 0 1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lastRenderedPageBreak/>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lastRenderedPageBreak/>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r>
      <w:tr w:rsidR="00D97E16" w:rsidRPr="00D97E16" w:rsidTr="00D97E1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lastRenderedPageBreak/>
              <w:t>2 1 2 1 2 1 2 1 2 1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2 -1 -1 -1 -1 -2 1 5 3 6</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2 0 0 4 0 1 1 8 2 5</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2 2 3 0 0 0 0 4 5 8</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0 -1 -2 -3 -2 -1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3 5 0 0 -5 0 0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2 0 0 0 3 0 2 6 3 1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2 3 1 0 0 0 2 3 3 2</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2 0 5 1 2 3 4 0 1 2</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2 1 1 1 3 2 2 3 3 3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0  0 -1 -1 -1 -1 -1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0 -1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240" w:lineRule="auto"/>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p w:rsidR="00D97E16" w:rsidRPr="00D97E16" w:rsidRDefault="00D97E16" w:rsidP="00D97E16">
            <w:pPr>
              <w:spacing w:after="0" w:line="0" w:lineRule="atLeast"/>
              <w:rPr>
                <w:rFonts w:ascii="Times New Roman" w:eastAsia="Times New Roman" w:hAnsi="Times New Roman" w:cs="Times New Roman"/>
                <w:sz w:val="24"/>
                <w:szCs w:val="24"/>
                <w:lang w:eastAsia="en-IN"/>
              </w:rPr>
            </w:pPr>
            <w:r w:rsidRPr="00D97E16">
              <w:rPr>
                <w:rFonts w:ascii="Calibri" w:eastAsia="Times New Roman" w:hAnsi="Calibri" w:cs="Calibri"/>
                <w:color w:val="000000"/>
                <w:lang w:eastAsia="en-IN"/>
              </w:rPr>
              <w:t>1  1  1  1  1  1  1  1  1  1</w:t>
            </w:r>
          </w:p>
        </w:tc>
      </w:tr>
    </w:tbl>
    <w:p w:rsidR="00D97E16" w:rsidRDefault="00D97E16">
      <w:bookmarkStart w:id="0" w:name="_GoBack"/>
      <w:bookmarkEnd w:id="0"/>
    </w:p>
    <w:sectPr w:rsidR="00D97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44"/>
    <w:rsid w:val="00210D1E"/>
    <w:rsid w:val="00357D89"/>
    <w:rsid w:val="0063298F"/>
    <w:rsid w:val="0074401D"/>
    <w:rsid w:val="007F1844"/>
    <w:rsid w:val="00D97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10D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D1E"/>
    <w:rPr>
      <w:b/>
      <w:bCs/>
    </w:rPr>
  </w:style>
  <w:style w:type="character" w:customStyle="1" w:styleId="Heading5Char">
    <w:name w:val="Heading 5 Char"/>
    <w:basedOn w:val="DefaultParagraphFont"/>
    <w:link w:val="Heading5"/>
    <w:uiPriority w:val="9"/>
    <w:rsid w:val="00210D1E"/>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21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0D1E"/>
    <w:rPr>
      <w:rFonts w:ascii="Courier New" w:eastAsia="Times New Roman" w:hAnsi="Courier New" w:cs="Courier New"/>
      <w:sz w:val="20"/>
      <w:szCs w:val="20"/>
      <w:lang w:eastAsia="en-IN"/>
    </w:rPr>
  </w:style>
  <w:style w:type="character" w:customStyle="1" w:styleId="err">
    <w:name w:val="err"/>
    <w:basedOn w:val="DefaultParagraphFont"/>
    <w:rsid w:val="00210D1E"/>
  </w:style>
  <w:style w:type="paragraph" w:customStyle="1" w:styleId="bold">
    <w:name w:val="bold"/>
    <w:basedOn w:val="Normal"/>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10D1E"/>
    <w:rPr>
      <w:color w:val="0000FF"/>
      <w:u w:val="single"/>
    </w:rPr>
  </w:style>
  <w:style w:type="paragraph" w:customStyle="1" w:styleId="sidebaratt">
    <w:name w:val="sidebar_att"/>
    <w:basedOn w:val="Normal"/>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st">
    <w:name w:val="pst"/>
    <w:basedOn w:val="Normal"/>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y-text">
    <w:name w:val="gray-text"/>
    <w:basedOn w:val="DefaultParagraphFont"/>
    <w:rsid w:val="00210D1E"/>
  </w:style>
  <w:style w:type="character" w:customStyle="1" w:styleId="apple-tab-span">
    <w:name w:val="apple-tab-span"/>
    <w:basedOn w:val="DefaultParagraphFont"/>
    <w:rsid w:val="00D97E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10D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D1E"/>
    <w:rPr>
      <w:b/>
      <w:bCs/>
    </w:rPr>
  </w:style>
  <w:style w:type="character" w:customStyle="1" w:styleId="Heading5Char">
    <w:name w:val="Heading 5 Char"/>
    <w:basedOn w:val="DefaultParagraphFont"/>
    <w:link w:val="Heading5"/>
    <w:uiPriority w:val="9"/>
    <w:rsid w:val="00210D1E"/>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21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0D1E"/>
    <w:rPr>
      <w:rFonts w:ascii="Courier New" w:eastAsia="Times New Roman" w:hAnsi="Courier New" w:cs="Courier New"/>
      <w:sz w:val="20"/>
      <w:szCs w:val="20"/>
      <w:lang w:eastAsia="en-IN"/>
    </w:rPr>
  </w:style>
  <w:style w:type="character" w:customStyle="1" w:styleId="err">
    <w:name w:val="err"/>
    <w:basedOn w:val="DefaultParagraphFont"/>
    <w:rsid w:val="00210D1E"/>
  </w:style>
  <w:style w:type="paragraph" w:customStyle="1" w:styleId="bold">
    <w:name w:val="bold"/>
    <w:basedOn w:val="Normal"/>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10D1E"/>
    <w:rPr>
      <w:color w:val="0000FF"/>
      <w:u w:val="single"/>
    </w:rPr>
  </w:style>
  <w:style w:type="paragraph" w:customStyle="1" w:styleId="sidebaratt">
    <w:name w:val="sidebar_att"/>
    <w:basedOn w:val="Normal"/>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st">
    <w:name w:val="pst"/>
    <w:basedOn w:val="Normal"/>
    <w:rsid w:val="00210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y-text">
    <w:name w:val="gray-text"/>
    <w:basedOn w:val="DefaultParagraphFont"/>
    <w:rsid w:val="00210D1E"/>
  </w:style>
  <w:style w:type="character" w:customStyle="1" w:styleId="apple-tab-span">
    <w:name w:val="apple-tab-span"/>
    <w:basedOn w:val="DefaultParagraphFont"/>
    <w:rsid w:val="00D9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99419">
      <w:bodyDiv w:val="1"/>
      <w:marLeft w:val="0"/>
      <w:marRight w:val="0"/>
      <w:marTop w:val="0"/>
      <w:marBottom w:val="0"/>
      <w:divBdr>
        <w:top w:val="none" w:sz="0" w:space="0" w:color="auto"/>
        <w:left w:val="none" w:sz="0" w:space="0" w:color="auto"/>
        <w:bottom w:val="none" w:sz="0" w:space="0" w:color="auto"/>
        <w:right w:val="none" w:sz="0" w:space="0" w:color="auto"/>
      </w:divBdr>
      <w:divsChild>
        <w:div w:id="1572109157">
          <w:marLeft w:val="0"/>
          <w:marRight w:val="0"/>
          <w:marTop w:val="0"/>
          <w:marBottom w:val="0"/>
          <w:divBdr>
            <w:top w:val="none" w:sz="0" w:space="0" w:color="auto"/>
            <w:left w:val="none" w:sz="0" w:space="0" w:color="auto"/>
            <w:bottom w:val="none" w:sz="0" w:space="0" w:color="auto"/>
            <w:right w:val="none" w:sz="0" w:space="0" w:color="auto"/>
          </w:divBdr>
          <w:divsChild>
            <w:div w:id="2066754852">
              <w:marLeft w:val="0"/>
              <w:marRight w:val="0"/>
              <w:marTop w:val="0"/>
              <w:marBottom w:val="0"/>
              <w:divBdr>
                <w:top w:val="none" w:sz="0" w:space="0" w:color="auto"/>
                <w:left w:val="none" w:sz="0" w:space="0" w:color="auto"/>
                <w:bottom w:val="none" w:sz="0" w:space="0" w:color="auto"/>
                <w:right w:val="none" w:sz="0" w:space="0" w:color="auto"/>
              </w:divBdr>
              <w:divsChild>
                <w:div w:id="1368329907">
                  <w:marLeft w:val="-113"/>
                  <w:marRight w:val="-113"/>
                  <w:marTop w:val="0"/>
                  <w:marBottom w:val="0"/>
                  <w:divBdr>
                    <w:top w:val="none" w:sz="0" w:space="0" w:color="auto"/>
                    <w:left w:val="none" w:sz="0" w:space="0" w:color="auto"/>
                    <w:bottom w:val="none" w:sz="0" w:space="0" w:color="auto"/>
                    <w:right w:val="none" w:sz="0" w:space="0" w:color="auto"/>
                  </w:divBdr>
                  <w:divsChild>
                    <w:div w:id="300700029">
                      <w:marLeft w:val="0"/>
                      <w:marRight w:val="0"/>
                      <w:marTop w:val="0"/>
                      <w:marBottom w:val="0"/>
                      <w:divBdr>
                        <w:top w:val="none" w:sz="0" w:space="0" w:color="auto"/>
                        <w:left w:val="none" w:sz="0" w:space="0" w:color="auto"/>
                        <w:bottom w:val="none" w:sz="0" w:space="0" w:color="auto"/>
                        <w:right w:val="none" w:sz="0" w:space="0" w:color="auto"/>
                      </w:divBdr>
                      <w:divsChild>
                        <w:div w:id="1438406933">
                          <w:marLeft w:val="0"/>
                          <w:marRight w:val="0"/>
                          <w:marTop w:val="0"/>
                          <w:marBottom w:val="300"/>
                          <w:divBdr>
                            <w:top w:val="none" w:sz="0" w:space="0" w:color="auto"/>
                            <w:left w:val="none" w:sz="0" w:space="0" w:color="auto"/>
                            <w:bottom w:val="none" w:sz="0" w:space="0" w:color="auto"/>
                            <w:right w:val="none" w:sz="0" w:space="0" w:color="auto"/>
                          </w:divBdr>
                          <w:divsChild>
                            <w:div w:id="1133600571">
                              <w:marLeft w:val="0"/>
                              <w:marRight w:val="0"/>
                              <w:marTop w:val="0"/>
                              <w:marBottom w:val="0"/>
                              <w:divBdr>
                                <w:top w:val="none" w:sz="0" w:space="0" w:color="auto"/>
                                <w:left w:val="none" w:sz="0" w:space="0" w:color="auto"/>
                                <w:bottom w:val="none" w:sz="0" w:space="0" w:color="auto"/>
                                <w:right w:val="none" w:sz="0" w:space="0" w:color="auto"/>
                              </w:divBdr>
                              <w:divsChild>
                                <w:div w:id="2049331578">
                                  <w:marLeft w:val="0"/>
                                  <w:marRight w:val="0"/>
                                  <w:marTop w:val="0"/>
                                  <w:marBottom w:val="150"/>
                                  <w:divBdr>
                                    <w:top w:val="none" w:sz="0" w:space="0" w:color="auto"/>
                                    <w:left w:val="none" w:sz="0" w:space="0" w:color="auto"/>
                                    <w:bottom w:val="none" w:sz="0" w:space="0" w:color="auto"/>
                                    <w:right w:val="none" w:sz="0" w:space="0" w:color="auto"/>
                                  </w:divBdr>
                                </w:div>
                                <w:div w:id="550465419">
                                  <w:marLeft w:val="0"/>
                                  <w:marRight w:val="0"/>
                                  <w:marTop w:val="0"/>
                                  <w:marBottom w:val="150"/>
                                  <w:divBdr>
                                    <w:top w:val="none" w:sz="0" w:space="0" w:color="auto"/>
                                    <w:left w:val="none" w:sz="0" w:space="0" w:color="auto"/>
                                    <w:bottom w:val="none" w:sz="0" w:space="0" w:color="auto"/>
                                    <w:right w:val="none" w:sz="0" w:space="0" w:color="auto"/>
                                  </w:divBdr>
                                  <w:divsChild>
                                    <w:div w:id="12273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423">
                              <w:marLeft w:val="0"/>
                              <w:marRight w:val="0"/>
                              <w:marTop w:val="0"/>
                              <w:marBottom w:val="0"/>
                              <w:divBdr>
                                <w:top w:val="none" w:sz="0" w:space="0" w:color="auto"/>
                                <w:left w:val="none" w:sz="0" w:space="0" w:color="auto"/>
                                <w:bottom w:val="none" w:sz="0" w:space="0" w:color="auto"/>
                                <w:right w:val="none" w:sz="0" w:space="0" w:color="auto"/>
                              </w:divBdr>
                              <w:divsChild>
                                <w:div w:id="52778161">
                                  <w:marLeft w:val="0"/>
                                  <w:marRight w:val="0"/>
                                  <w:marTop w:val="0"/>
                                  <w:marBottom w:val="150"/>
                                  <w:divBdr>
                                    <w:top w:val="none" w:sz="0" w:space="0" w:color="auto"/>
                                    <w:left w:val="none" w:sz="0" w:space="0" w:color="auto"/>
                                    <w:bottom w:val="none" w:sz="0" w:space="0" w:color="auto"/>
                                    <w:right w:val="none" w:sz="0" w:space="0" w:color="auto"/>
                                  </w:divBdr>
                                </w:div>
                                <w:div w:id="337466663">
                                  <w:marLeft w:val="0"/>
                                  <w:marRight w:val="0"/>
                                  <w:marTop w:val="0"/>
                                  <w:marBottom w:val="150"/>
                                  <w:divBdr>
                                    <w:top w:val="none" w:sz="0" w:space="0" w:color="auto"/>
                                    <w:left w:val="none" w:sz="0" w:space="0" w:color="auto"/>
                                    <w:bottom w:val="none" w:sz="0" w:space="0" w:color="auto"/>
                                    <w:right w:val="none" w:sz="0" w:space="0" w:color="auto"/>
                                  </w:divBdr>
                                  <w:divsChild>
                                    <w:div w:id="8766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747">
                              <w:marLeft w:val="0"/>
                              <w:marRight w:val="0"/>
                              <w:marTop w:val="0"/>
                              <w:marBottom w:val="0"/>
                              <w:divBdr>
                                <w:top w:val="none" w:sz="0" w:space="0" w:color="auto"/>
                                <w:left w:val="none" w:sz="0" w:space="0" w:color="auto"/>
                                <w:bottom w:val="none" w:sz="0" w:space="0" w:color="auto"/>
                                <w:right w:val="none" w:sz="0" w:space="0" w:color="auto"/>
                              </w:divBdr>
                              <w:divsChild>
                                <w:div w:id="1010520845">
                                  <w:marLeft w:val="0"/>
                                  <w:marRight w:val="0"/>
                                  <w:marTop w:val="0"/>
                                  <w:marBottom w:val="150"/>
                                  <w:divBdr>
                                    <w:top w:val="none" w:sz="0" w:space="0" w:color="auto"/>
                                    <w:left w:val="none" w:sz="0" w:space="0" w:color="auto"/>
                                    <w:bottom w:val="none" w:sz="0" w:space="0" w:color="auto"/>
                                    <w:right w:val="none" w:sz="0" w:space="0" w:color="auto"/>
                                  </w:divBdr>
                                </w:div>
                                <w:div w:id="2016688445">
                                  <w:marLeft w:val="0"/>
                                  <w:marRight w:val="0"/>
                                  <w:marTop w:val="0"/>
                                  <w:marBottom w:val="150"/>
                                  <w:divBdr>
                                    <w:top w:val="none" w:sz="0" w:space="0" w:color="auto"/>
                                    <w:left w:val="none" w:sz="0" w:space="0" w:color="auto"/>
                                    <w:bottom w:val="none" w:sz="0" w:space="0" w:color="auto"/>
                                    <w:right w:val="none" w:sz="0" w:space="0" w:color="auto"/>
                                  </w:divBdr>
                                  <w:divsChild>
                                    <w:div w:id="9559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022">
                              <w:marLeft w:val="0"/>
                              <w:marRight w:val="0"/>
                              <w:marTop w:val="0"/>
                              <w:marBottom w:val="0"/>
                              <w:divBdr>
                                <w:top w:val="none" w:sz="0" w:space="0" w:color="auto"/>
                                <w:left w:val="none" w:sz="0" w:space="0" w:color="auto"/>
                                <w:bottom w:val="none" w:sz="0" w:space="0" w:color="auto"/>
                                <w:right w:val="none" w:sz="0" w:space="0" w:color="auto"/>
                              </w:divBdr>
                              <w:divsChild>
                                <w:div w:id="972447766">
                                  <w:marLeft w:val="0"/>
                                  <w:marRight w:val="0"/>
                                  <w:marTop w:val="0"/>
                                  <w:marBottom w:val="150"/>
                                  <w:divBdr>
                                    <w:top w:val="none" w:sz="0" w:space="0" w:color="auto"/>
                                    <w:left w:val="none" w:sz="0" w:space="0" w:color="auto"/>
                                    <w:bottom w:val="none" w:sz="0" w:space="0" w:color="auto"/>
                                    <w:right w:val="none" w:sz="0" w:space="0" w:color="auto"/>
                                  </w:divBdr>
                                </w:div>
                                <w:div w:id="1513760809">
                                  <w:marLeft w:val="0"/>
                                  <w:marRight w:val="0"/>
                                  <w:marTop w:val="0"/>
                                  <w:marBottom w:val="150"/>
                                  <w:divBdr>
                                    <w:top w:val="none" w:sz="0" w:space="0" w:color="auto"/>
                                    <w:left w:val="none" w:sz="0" w:space="0" w:color="auto"/>
                                    <w:bottom w:val="none" w:sz="0" w:space="0" w:color="auto"/>
                                    <w:right w:val="none" w:sz="0" w:space="0" w:color="auto"/>
                                  </w:divBdr>
                                  <w:divsChild>
                                    <w:div w:id="452018810">
                                      <w:marLeft w:val="0"/>
                                      <w:marRight w:val="0"/>
                                      <w:marTop w:val="0"/>
                                      <w:marBottom w:val="0"/>
                                      <w:divBdr>
                                        <w:top w:val="none" w:sz="0" w:space="0" w:color="auto"/>
                                        <w:left w:val="none" w:sz="0" w:space="0" w:color="auto"/>
                                        <w:bottom w:val="none" w:sz="0" w:space="0" w:color="auto"/>
                                        <w:right w:val="none" w:sz="0" w:space="0" w:color="auto"/>
                                      </w:divBdr>
                                      <w:divsChild>
                                        <w:div w:id="14854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5849">
                              <w:marLeft w:val="0"/>
                              <w:marRight w:val="0"/>
                              <w:marTop w:val="0"/>
                              <w:marBottom w:val="0"/>
                              <w:divBdr>
                                <w:top w:val="none" w:sz="0" w:space="0" w:color="auto"/>
                                <w:left w:val="none" w:sz="0" w:space="0" w:color="auto"/>
                                <w:bottom w:val="none" w:sz="0" w:space="0" w:color="auto"/>
                                <w:right w:val="none" w:sz="0" w:space="0" w:color="auto"/>
                              </w:divBdr>
                              <w:divsChild>
                                <w:div w:id="1066610827">
                                  <w:marLeft w:val="0"/>
                                  <w:marRight w:val="0"/>
                                  <w:marTop w:val="0"/>
                                  <w:marBottom w:val="150"/>
                                  <w:divBdr>
                                    <w:top w:val="none" w:sz="0" w:space="0" w:color="auto"/>
                                    <w:left w:val="none" w:sz="0" w:space="0" w:color="auto"/>
                                    <w:bottom w:val="none" w:sz="0" w:space="0" w:color="auto"/>
                                    <w:right w:val="none" w:sz="0" w:space="0" w:color="auto"/>
                                  </w:divBdr>
                                </w:div>
                                <w:div w:id="1909342677">
                                  <w:marLeft w:val="0"/>
                                  <w:marRight w:val="0"/>
                                  <w:marTop w:val="0"/>
                                  <w:marBottom w:val="150"/>
                                  <w:divBdr>
                                    <w:top w:val="none" w:sz="0" w:space="0" w:color="auto"/>
                                    <w:left w:val="none" w:sz="0" w:space="0" w:color="auto"/>
                                    <w:bottom w:val="none" w:sz="0" w:space="0" w:color="auto"/>
                                    <w:right w:val="none" w:sz="0" w:space="0" w:color="auto"/>
                                  </w:divBdr>
                                  <w:divsChild>
                                    <w:div w:id="48653819">
                                      <w:marLeft w:val="0"/>
                                      <w:marRight w:val="0"/>
                                      <w:marTop w:val="0"/>
                                      <w:marBottom w:val="0"/>
                                      <w:divBdr>
                                        <w:top w:val="none" w:sz="0" w:space="0" w:color="auto"/>
                                        <w:left w:val="none" w:sz="0" w:space="0" w:color="auto"/>
                                        <w:bottom w:val="none" w:sz="0" w:space="0" w:color="auto"/>
                                        <w:right w:val="none" w:sz="0" w:space="0" w:color="auto"/>
                                      </w:divBdr>
                                      <w:divsChild>
                                        <w:div w:id="1379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642">
                              <w:marLeft w:val="0"/>
                              <w:marRight w:val="0"/>
                              <w:marTop w:val="0"/>
                              <w:marBottom w:val="0"/>
                              <w:divBdr>
                                <w:top w:val="none" w:sz="0" w:space="0" w:color="auto"/>
                                <w:left w:val="none" w:sz="0" w:space="0" w:color="auto"/>
                                <w:bottom w:val="none" w:sz="0" w:space="0" w:color="auto"/>
                                <w:right w:val="none" w:sz="0" w:space="0" w:color="auto"/>
                              </w:divBdr>
                              <w:divsChild>
                                <w:div w:id="2036343854">
                                  <w:marLeft w:val="0"/>
                                  <w:marRight w:val="0"/>
                                  <w:marTop w:val="0"/>
                                  <w:marBottom w:val="150"/>
                                  <w:divBdr>
                                    <w:top w:val="none" w:sz="0" w:space="0" w:color="auto"/>
                                    <w:left w:val="none" w:sz="0" w:space="0" w:color="auto"/>
                                    <w:bottom w:val="none" w:sz="0" w:space="0" w:color="auto"/>
                                    <w:right w:val="none" w:sz="0" w:space="0" w:color="auto"/>
                                  </w:divBdr>
                                </w:div>
                                <w:div w:id="1043402828">
                                  <w:marLeft w:val="0"/>
                                  <w:marRight w:val="0"/>
                                  <w:marTop w:val="0"/>
                                  <w:marBottom w:val="150"/>
                                  <w:divBdr>
                                    <w:top w:val="none" w:sz="0" w:space="0" w:color="auto"/>
                                    <w:left w:val="none" w:sz="0" w:space="0" w:color="auto"/>
                                    <w:bottom w:val="none" w:sz="0" w:space="0" w:color="auto"/>
                                    <w:right w:val="none" w:sz="0" w:space="0" w:color="auto"/>
                                  </w:divBdr>
                                  <w:divsChild>
                                    <w:div w:id="40054485">
                                      <w:marLeft w:val="0"/>
                                      <w:marRight w:val="0"/>
                                      <w:marTop w:val="0"/>
                                      <w:marBottom w:val="0"/>
                                      <w:divBdr>
                                        <w:top w:val="none" w:sz="0" w:space="0" w:color="auto"/>
                                        <w:left w:val="none" w:sz="0" w:space="0" w:color="auto"/>
                                        <w:bottom w:val="none" w:sz="0" w:space="0" w:color="auto"/>
                                        <w:right w:val="none" w:sz="0" w:space="0" w:color="auto"/>
                                      </w:divBdr>
                                      <w:divsChild>
                                        <w:div w:id="2977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8530">
                              <w:marLeft w:val="0"/>
                              <w:marRight w:val="0"/>
                              <w:marTop w:val="0"/>
                              <w:marBottom w:val="0"/>
                              <w:divBdr>
                                <w:top w:val="none" w:sz="0" w:space="0" w:color="auto"/>
                                <w:left w:val="none" w:sz="0" w:space="0" w:color="auto"/>
                                <w:bottom w:val="none" w:sz="0" w:space="0" w:color="auto"/>
                                <w:right w:val="none" w:sz="0" w:space="0" w:color="auto"/>
                              </w:divBdr>
                              <w:divsChild>
                                <w:div w:id="1767531191">
                                  <w:marLeft w:val="0"/>
                                  <w:marRight w:val="0"/>
                                  <w:marTop w:val="0"/>
                                  <w:marBottom w:val="150"/>
                                  <w:divBdr>
                                    <w:top w:val="none" w:sz="0" w:space="0" w:color="auto"/>
                                    <w:left w:val="none" w:sz="0" w:space="0" w:color="auto"/>
                                    <w:bottom w:val="none" w:sz="0" w:space="0" w:color="auto"/>
                                    <w:right w:val="none" w:sz="0" w:space="0" w:color="auto"/>
                                  </w:divBdr>
                                </w:div>
                                <w:div w:id="1810784462">
                                  <w:marLeft w:val="0"/>
                                  <w:marRight w:val="0"/>
                                  <w:marTop w:val="0"/>
                                  <w:marBottom w:val="150"/>
                                  <w:divBdr>
                                    <w:top w:val="none" w:sz="0" w:space="0" w:color="auto"/>
                                    <w:left w:val="none" w:sz="0" w:space="0" w:color="auto"/>
                                    <w:bottom w:val="none" w:sz="0" w:space="0" w:color="auto"/>
                                    <w:right w:val="none" w:sz="0" w:space="0" w:color="auto"/>
                                  </w:divBdr>
                                  <w:divsChild>
                                    <w:div w:id="1831408400">
                                      <w:marLeft w:val="0"/>
                                      <w:marRight w:val="0"/>
                                      <w:marTop w:val="0"/>
                                      <w:marBottom w:val="0"/>
                                      <w:divBdr>
                                        <w:top w:val="none" w:sz="0" w:space="0" w:color="auto"/>
                                        <w:left w:val="none" w:sz="0" w:space="0" w:color="auto"/>
                                        <w:bottom w:val="none" w:sz="0" w:space="0" w:color="auto"/>
                                        <w:right w:val="none" w:sz="0" w:space="0" w:color="auto"/>
                                      </w:divBdr>
                                      <w:divsChild>
                                        <w:div w:id="824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82049">
                      <w:marLeft w:val="0"/>
                      <w:marRight w:val="0"/>
                      <w:marTop w:val="0"/>
                      <w:marBottom w:val="0"/>
                      <w:divBdr>
                        <w:top w:val="none" w:sz="0" w:space="0" w:color="auto"/>
                        <w:left w:val="none" w:sz="0" w:space="0" w:color="auto"/>
                        <w:bottom w:val="none" w:sz="0" w:space="0" w:color="auto"/>
                        <w:right w:val="none" w:sz="0" w:space="0" w:color="auto"/>
                      </w:divBdr>
                      <w:divsChild>
                        <w:div w:id="7489236">
                          <w:marLeft w:val="0"/>
                          <w:marRight w:val="0"/>
                          <w:marTop w:val="0"/>
                          <w:marBottom w:val="0"/>
                          <w:divBdr>
                            <w:top w:val="none" w:sz="0" w:space="0" w:color="auto"/>
                            <w:left w:val="none" w:sz="0" w:space="0" w:color="auto"/>
                            <w:bottom w:val="none" w:sz="0" w:space="0" w:color="auto"/>
                            <w:right w:val="none" w:sz="0" w:space="0" w:color="auto"/>
                          </w:divBdr>
                          <w:divsChild>
                            <w:div w:id="1166626564">
                              <w:marLeft w:val="0"/>
                              <w:marRight w:val="0"/>
                              <w:marTop w:val="0"/>
                              <w:marBottom w:val="0"/>
                              <w:divBdr>
                                <w:top w:val="none" w:sz="0" w:space="0" w:color="auto"/>
                                <w:left w:val="none" w:sz="0" w:space="0" w:color="auto"/>
                                <w:bottom w:val="none" w:sz="0" w:space="0" w:color="auto"/>
                                <w:right w:val="none" w:sz="0" w:space="0" w:color="auto"/>
                              </w:divBdr>
                            </w:div>
                            <w:div w:id="1502085353">
                              <w:marLeft w:val="0"/>
                              <w:marRight w:val="0"/>
                              <w:marTop w:val="0"/>
                              <w:marBottom w:val="0"/>
                              <w:divBdr>
                                <w:top w:val="none" w:sz="0" w:space="0" w:color="auto"/>
                                <w:left w:val="none" w:sz="0" w:space="0" w:color="auto"/>
                                <w:bottom w:val="none" w:sz="0" w:space="0" w:color="auto"/>
                                <w:right w:val="none" w:sz="0" w:space="0" w:color="auto"/>
                              </w:divBdr>
                            </w:div>
                          </w:divsChild>
                        </w:div>
                        <w:div w:id="1048723243">
                          <w:marLeft w:val="0"/>
                          <w:marRight w:val="930"/>
                          <w:marTop w:val="0"/>
                          <w:marBottom w:val="0"/>
                          <w:divBdr>
                            <w:top w:val="single" w:sz="6" w:space="6" w:color="C2C7D0"/>
                            <w:left w:val="none" w:sz="0" w:space="0" w:color="auto"/>
                            <w:bottom w:val="single" w:sz="6" w:space="8" w:color="C2C7D0"/>
                            <w:right w:val="none" w:sz="0" w:space="0" w:color="auto"/>
                          </w:divBdr>
                        </w:div>
                        <w:div w:id="1812482725">
                          <w:marLeft w:val="0"/>
                          <w:marRight w:val="0"/>
                          <w:marTop w:val="0"/>
                          <w:marBottom w:val="150"/>
                          <w:divBdr>
                            <w:top w:val="none" w:sz="0" w:space="0" w:color="auto"/>
                            <w:left w:val="none" w:sz="0" w:space="0" w:color="auto"/>
                            <w:bottom w:val="none" w:sz="0" w:space="0" w:color="auto"/>
                            <w:right w:val="none" w:sz="0" w:space="0" w:color="auto"/>
                          </w:divBdr>
                        </w:div>
                        <w:div w:id="1215501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96646413">
          <w:marLeft w:val="0"/>
          <w:marRight w:val="0"/>
          <w:marTop w:val="0"/>
          <w:marBottom w:val="0"/>
          <w:divBdr>
            <w:top w:val="none" w:sz="0" w:space="0" w:color="auto"/>
            <w:left w:val="none" w:sz="0" w:space="0" w:color="auto"/>
            <w:bottom w:val="none" w:sz="0" w:space="0" w:color="auto"/>
            <w:right w:val="none" w:sz="0" w:space="0" w:color="auto"/>
          </w:divBdr>
          <w:divsChild>
            <w:div w:id="566304602">
              <w:marLeft w:val="0"/>
              <w:marRight w:val="0"/>
              <w:marTop w:val="0"/>
              <w:marBottom w:val="300"/>
              <w:divBdr>
                <w:top w:val="none" w:sz="0" w:space="0" w:color="auto"/>
                <w:left w:val="none" w:sz="0" w:space="0" w:color="auto"/>
                <w:bottom w:val="none" w:sz="0" w:space="0" w:color="auto"/>
                <w:right w:val="none" w:sz="0" w:space="0" w:color="auto"/>
              </w:divBdr>
              <w:divsChild>
                <w:div w:id="1169057530">
                  <w:marLeft w:val="0"/>
                  <w:marRight w:val="0"/>
                  <w:marTop w:val="0"/>
                  <w:marBottom w:val="0"/>
                  <w:divBdr>
                    <w:top w:val="none" w:sz="0" w:space="0" w:color="auto"/>
                    <w:left w:val="none" w:sz="0" w:space="0" w:color="auto"/>
                    <w:bottom w:val="none" w:sz="0" w:space="0" w:color="auto"/>
                    <w:right w:val="none" w:sz="0" w:space="0" w:color="auto"/>
                  </w:divBdr>
                  <w:divsChild>
                    <w:div w:id="1164974330">
                      <w:marLeft w:val="0"/>
                      <w:marRight w:val="0"/>
                      <w:marTop w:val="0"/>
                      <w:marBottom w:val="0"/>
                      <w:divBdr>
                        <w:top w:val="single" w:sz="6" w:space="8" w:color="C2C7D0"/>
                        <w:left w:val="single" w:sz="6" w:space="15" w:color="C2C7D0"/>
                        <w:bottom w:val="none" w:sz="0" w:space="0" w:color="auto"/>
                        <w:right w:val="single" w:sz="6" w:space="15" w:color="C2C7D0"/>
                      </w:divBdr>
                      <w:divsChild>
                        <w:div w:id="1904633489">
                          <w:marLeft w:val="0"/>
                          <w:marRight w:val="0"/>
                          <w:marTop w:val="0"/>
                          <w:marBottom w:val="0"/>
                          <w:divBdr>
                            <w:top w:val="none" w:sz="0" w:space="0" w:color="auto"/>
                            <w:left w:val="none" w:sz="0" w:space="0" w:color="auto"/>
                            <w:bottom w:val="none" w:sz="0" w:space="0" w:color="auto"/>
                            <w:right w:val="none" w:sz="0" w:space="0" w:color="auto"/>
                          </w:divBdr>
                        </w:div>
                        <w:div w:id="1967662701">
                          <w:marLeft w:val="0"/>
                          <w:marRight w:val="0"/>
                          <w:marTop w:val="0"/>
                          <w:marBottom w:val="0"/>
                          <w:divBdr>
                            <w:top w:val="none" w:sz="0" w:space="0" w:color="auto"/>
                            <w:left w:val="none" w:sz="0" w:space="0" w:color="auto"/>
                            <w:bottom w:val="none" w:sz="0" w:space="0" w:color="auto"/>
                            <w:right w:val="none" w:sz="0" w:space="0" w:color="auto"/>
                          </w:divBdr>
                          <w:divsChild>
                            <w:div w:id="1584686089">
                              <w:marLeft w:val="150"/>
                              <w:marRight w:val="0"/>
                              <w:marTop w:val="150"/>
                              <w:marBottom w:val="0"/>
                              <w:divBdr>
                                <w:top w:val="none" w:sz="0" w:space="0" w:color="auto"/>
                                <w:left w:val="none" w:sz="0" w:space="0" w:color="auto"/>
                                <w:bottom w:val="none" w:sz="0" w:space="0" w:color="auto"/>
                                <w:right w:val="none" w:sz="0" w:space="0" w:color="auto"/>
                              </w:divBdr>
                            </w:div>
                            <w:div w:id="264266168">
                              <w:marLeft w:val="0"/>
                              <w:marRight w:val="0"/>
                              <w:marTop w:val="0"/>
                              <w:marBottom w:val="0"/>
                              <w:divBdr>
                                <w:top w:val="none" w:sz="0" w:space="0" w:color="auto"/>
                                <w:left w:val="none" w:sz="0" w:space="0" w:color="auto"/>
                                <w:bottom w:val="none" w:sz="0" w:space="0" w:color="auto"/>
                                <w:right w:val="none" w:sz="0" w:space="0" w:color="auto"/>
                              </w:divBdr>
                              <w:divsChild>
                                <w:div w:id="20229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2841">
                      <w:marLeft w:val="0"/>
                      <w:marRight w:val="0"/>
                      <w:marTop w:val="0"/>
                      <w:marBottom w:val="0"/>
                      <w:divBdr>
                        <w:top w:val="none" w:sz="0" w:space="0" w:color="auto"/>
                        <w:left w:val="none" w:sz="0" w:space="0" w:color="auto"/>
                        <w:bottom w:val="none" w:sz="0" w:space="0" w:color="auto"/>
                        <w:right w:val="none" w:sz="0" w:space="0" w:color="auto"/>
                      </w:divBdr>
                      <w:divsChild>
                        <w:div w:id="22825574">
                          <w:marLeft w:val="0"/>
                          <w:marRight w:val="0"/>
                          <w:marTop w:val="0"/>
                          <w:marBottom w:val="0"/>
                          <w:divBdr>
                            <w:top w:val="none" w:sz="0" w:space="0" w:color="auto"/>
                            <w:left w:val="none" w:sz="0" w:space="0" w:color="auto"/>
                            <w:bottom w:val="none" w:sz="0" w:space="0" w:color="auto"/>
                            <w:right w:val="none" w:sz="0" w:space="0" w:color="auto"/>
                          </w:divBdr>
                          <w:divsChild>
                            <w:div w:id="517701147">
                              <w:marLeft w:val="0"/>
                              <w:marRight w:val="0"/>
                              <w:marTop w:val="0"/>
                              <w:marBottom w:val="0"/>
                              <w:divBdr>
                                <w:top w:val="none" w:sz="0" w:space="0" w:color="auto"/>
                                <w:left w:val="none" w:sz="0" w:space="0" w:color="auto"/>
                                <w:bottom w:val="none" w:sz="0" w:space="0" w:color="auto"/>
                                <w:right w:val="none" w:sz="0" w:space="0" w:color="auto"/>
                              </w:divBdr>
                              <w:divsChild>
                                <w:div w:id="1257441755">
                                  <w:marLeft w:val="0"/>
                                  <w:marRight w:val="0"/>
                                  <w:marTop w:val="0"/>
                                  <w:marBottom w:val="0"/>
                                  <w:divBdr>
                                    <w:top w:val="none" w:sz="0" w:space="0" w:color="auto"/>
                                    <w:left w:val="none" w:sz="0" w:space="0" w:color="auto"/>
                                    <w:bottom w:val="none" w:sz="0" w:space="0" w:color="auto"/>
                                    <w:right w:val="none" w:sz="0" w:space="0" w:color="auto"/>
                                  </w:divBdr>
                                  <w:divsChild>
                                    <w:div w:id="1232426729">
                                      <w:marLeft w:val="0"/>
                                      <w:marRight w:val="0"/>
                                      <w:marTop w:val="0"/>
                                      <w:marBottom w:val="0"/>
                                      <w:divBdr>
                                        <w:top w:val="single" w:sz="6" w:space="0" w:color="C2C7D0"/>
                                        <w:left w:val="single" w:sz="6" w:space="0" w:color="C2C7D0"/>
                                        <w:bottom w:val="single" w:sz="6" w:space="0" w:color="C2C7D0"/>
                                        <w:right w:val="single" w:sz="6" w:space="0" w:color="C2C7D0"/>
                                      </w:divBdr>
                                      <w:divsChild>
                                        <w:div w:id="1047952810">
                                          <w:marLeft w:val="0"/>
                                          <w:marRight w:val="0"/>
                                          <w:marTop w:val="0"/>
                                          <w:marBottom w:val="0"/>
                                          <w:divBdr>
                                            <w:top w:val="none" w:sz="0" w:space="0" w:color="auto"/>
                                            <w:left w:val="none" w:sz="0" w:space="0" w:color="auto"/>
                                            <w:bottom w:val="none" w:sz="0" w:space="0" w:color="auto"/>
                                            <w:right w:val="none" w:sz="0" w:space="0" w:color="auto"/>
                                          </w:divBdr>
                                        </w:div>
                                        <w:div w:id="1313488228">
                                          <w:marLeft w:val="0"/>
                                          <w:marRight w:val="-450"/>
                                          <w:marTop w:val="0"/>
                                          <w:marBottom w:val="0"/>
                                          <w:divBdr>
                                            <w:top w:val="none" w:sz="0" w:space="0" w:color="auto"/>
                                            <w:left w:val="none" w:sz="0" w:space="0" w:color="auto"/>
                                            <w:bottom w:val="none" w:sz="0" w:space="0" w:color="auto"/>
                                            <w:right w:val="none" w:sz="0" w:space="0" w:color="auto"/>
                                          </w:divBdr>
                                          <w:divsChild>
                                            <w:div w:id="714159446">
                                              <w:marLeft w:val="825"/>
                                              <w:marRight w:val="0"/>
                                              <w:marTop w:val="0"/>
                                              <w:marBottom w:val="0"/>
                                              <w:divBdr>
                                                <w:top w:val="none" w:sz="0" w:space="0" w:color="auto"/>
                                                <w:left w:val="none" w:sz="0" w:space="0" w:color="auto"/>
                                                <w:bottom w:val="none" w:sz="0" w:space="0" w:color="auto"/>
                                                <w:right w:val="single" w:sz="48" w:space="0" w:color="auto"/>
                                              </w:divBdr>
                                              <w:divsChild>
                                                <w:div w:id="1961261182">
                                                  <w:marLeft w:val="0"/>
                                                  <w:marRight w:val="0"/>
                                                  <w:marTop w:val="0"/>
                                                  <w:marBottom w:val="0"/>
                                                  <w:divBdr>
                                                    <w:top w:val="none" w:sz="0" w:space="0" w:color="auto"/>
                                                    <w:left w:val="none" w:sz="0" w:space="0" w:color="auto"/>
                                                    <w:bottom w:val="none" w:sz="0" w:space="0" w:color="auto"/>
                                                    <w:right w:val="none" w:sz="0" w:space="0" w:color="auto"/>
                                                  </w:divBdr>
                                                  <w:divsChild>
                                                    <w:div w:id="1339121043">
                                                      <w:marLeft w:val="0"/>
                                                      <w:marRight w:val="0"/>
                                                      <w:marTop w:val="0"/>
                                                      <w:marBottom w:val="0"/>
                                                      <w:divBdr>
                                                        <w:top w:val="none" w:sz="0" w:space="0" w:color="auto"/>
                                                        <w:left w:val="none" w:sz="0" w:space="0" w:color="auto"/>
                                                        <w:bottom w:val="none" w:sz="0" w:space="0" w:color="auto"/>
                                                        <w:right w:val="none" w:sz="0" w:space="0" w:color="auto"/>
                                                      </w:divBdr>
                                                      <w:divsChild>
                                                        <w:div w:id="2059697373">
                                                          <w:marLeft w:val="0"/>
                                                          <w:marRight w:val="0"/>
                                                          <w:marTop w:val="0"/>
                                                          <w:marBottom w:val="0"/>
                                                          <w:divBdr>
                                                            <w:top w:val="none" w:sz="0" w:space="0" w:color="auto"/>
                                                            <w:left w:val="none" w:sz="0" w:space="0" w:color="auto"/>
                                                            <w:bottom w:val="none" w:sz="0" w:space="0" w:color="auto"/>
                                                            <w:right w:val="none" w:sz="0" w:space="0" w:color="auto"/>
                                                          </w:divBdr>
                                                          <w:divsChild>
                                                            <w:div w:id="817964588">
                                                              <w:marLeft w:val="0"/>
                                                              <w:marRight w:val="0"/>
                                                              <w:marTop w:val="0"/>
                                                              <w:marBottom w:val="0"/>
                                                              <w:divBdr>
                                                                <w:top w:val="none" w:sz="0" w:space="0" w:color="auto"/>
                                                                <w:left w:val="none" w:sz="0" w:space="0" w:color="auto"/>
                                                                <w:bottom w:val="none" w:sz="0" w:space="0" w:color="auto"/>
                                                                <w:right w:val="none" w:sz="0" w:space="0" w:color="auto"/>
                                                              </w:divBdr>
                                                              <w:divsChild>
                                                                <w:div w:id="1467964971">
                                                                  <w:marLeft w:val="0"/>
                                                                  <w:marRight w:val="0"/>
                                                                  <w:marTop w:val="0"/>
                                                                  <w:marBottom w:val="0"/>
                                                                  <w:divBdr>
                                                                    <w:top w:val="none" w:sz="0" w:space="0" w:color="auto"/>
                                                                    <w:left w:val="none" w:sz="0" w:space="0" w:color="auto"/>
                                                                    <w:bottom w:val="none" w:sz="0" w:space="0" w:color="auto"/>
                                                                    <w:right w:val="none" w:sz="0" w:space="0" w:color="auto"/>
                                                                  </w:divBdr>
                                                                  <w:divsChild>
                                                                    <w:div w:id="2444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9565007">
      <w:bodyDiv w:val="1"/>
      <w:marLeft w:val="0"/>
      <w:marRight w:val="0"/>
      <w:marTop w:val="0"/>
      <w:marBottom w:val="0"/>
      <w:divBdr>
        <w:top w:val="none" w:sz="0" w:space="0" w:color="auto"/>
        <w:left w:val="none" w:sz="0" w:space="0" w:color="auto"/>
        <w:bottom w:val="none" w:sz="0" w:space="0" w:color="auto"/>
        <w:right w:val="none" w:sz="0" w:space="0" w:color="auto"/>
      </w:divBdr>
    </w:div>
    <w:div w:id="902985574">
      <w:bodyDiv w:val="1"/>
      <w:marLeft w:val="0"/>
      <w:marRight w:val="0"/>
      <w:marTop w:val="0"/>
      <w:marBottom w:val="0"/>
      <w:divBdr>
        <w:top w:val="none" w:sz="0" w:space="0" w:color="auto"/>
        <w:left w:val="none" w:sz="0" w:space="0" w:color="auto"/>
        <w:bottom w:val="none" w:sz="0" w:space="0" w:color="auto"/>
        <w:right w:val="none" w:sz="0" w:space="0" w:color="auto"/>
      </w:divBdr>
      <w:divsChild>
        <w:div w:id="522986773">
          <w:marLeft w:val="-108"/>
          <w:marRight w:val="0"/>
          <w:marTop w:val="0"/>
          <w:marBottom w:val="0"/>
          <w:divBdr>
            <w:top w:val="none" w:sz="0" w:space="0" w:color="auto"/>
            <w:left w:val="none" w:sz="0" w:space="0" w:color="auto"/>
            <w:bottom w:val="none" w:sz="0" w:space="0" w:color="auto"/>
            <w:right w:val="none" w:sz="0" w:space="0" w:color="auto"/>
          </w:divBdr>
        </w:div>
      </w:divsChild>
    </w:div>
    <w:div w:id="171634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ackerrank.com/contests/codewars2-round2/challenges/mumbai-fl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1174</Words>
  <Characters>6695</Characters>
  <Application>Microsoft Office Word</Application>
  <DocSecurity>0</DocSecurity>
  <Lines>55</Lines>
  <Paragraphs>15</Paragraphs>
  <ScaleCrop>false</ScaleCrop>
  <Company>HP</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5</cp:revision>
  <dcterms:created xsi:type="dcterms:W3CDTF">2018-06-02T05:21:00Z</dcterms:created>
  <dcterms:modified xsi:type="dcterms:W3CDTF">2018-06-02T05:55:00Z</dcterms:modified>
</cp:coreProperties>
</file>